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9C2AA" w14:textId="77777777" w:rsidR="00BB4B22" w:rsidRPr="00C466F6" w:rsidRDefault="00BB4B22" w:rsidP="00EB0C55">
      <w:pPr>
        <w:tabs>
          <w:tab w:val="left" w:pos="5040"/>
        </w:tabs>
        <w:rPr>
          <w:rFonts w:ascii="Garamond" w:hAnsi="Garamond" w:cs="Helvetica-Light"/>
          <w:kern w:val="0"/>
        </w:rPr>
      </w:pPr>
    </w:p>
    <w:p w14:paraId="693CECE8" w14:textId="77777777" w:rsidR="00787F46" w:rsidRPr="00C466F6" w:rsidRDefault="00787F46" w:rsidP="00787F46">
      <w:pPr>
        <w:ind w:right="47"/>
        <w:jc w:val="both"/>
        <w:outlineLvl w:val="0"/>
        <w:rPr>
          <w:rFonts w:ascii="Garamond" w:hAnsi="Garamond" w:cs="Arial"/>
        </w:rPr>
      </w:pPr>
      <w:r w:rsidRPr="00C466F6">
        <w:rPr>
          <w:rFonts w:ascii="Garamond" w:hAnsi="Garamond" w:cs="Arial"/>
        </w:rPr>
        <w:t>Bogotá, D.C.</w:t>
      </w:r>
    </w:p>
    <w:p w14:paraId="211636CC" w14:textId="77777777" w:rsidR="00FD4D5C" w:rsidRPr="00C466F6" w:rsidRDefault="00FD4D5C" w:rsidP="00787F46">
      <w:pPr>
        <w:ind w:right="47"/>
        <w:jc w:val="both"/>
        <w:outlineLvl w:val="0"/>
        <w:rPr>
          <w:rFonts w:ascii="Garamond" w:hAnsi="Garamond" w:cs="Arial"/>
        </w:rPr>
      </w:pPr>
    </w:p>
    <w:p w14:paraId="15D267A4" w14:textId="77777777" w:rsidR="00787F46" w:rsidRPr="00C466F6" w:rsidRDefault="00787F46" w:rsidP="00787F46">
      <w:pPr>
        <w:ind w:right="47"/>
        <w:jc w:val="right"/>
        <w:rPr>
          <w:rFonts w:ascii="Garamond" w:hAnsi="Garamond" w:cs="Arial"/>
          <w:sz w:val="20"/>
          <w:szCs w:val="20"/>
        </w:rPr>
      </w:pPr>
      <w:r w:rsidRPr="00C466F6">
        <w:rPr>
          <w:rFonts w:ascii="Garamond" w:hAnsi="Garamond" w:cs="Arial"/>
          <w:sz w:val="20"/>
          <w:szCs w:val="20"/>
        </w:rPr>
        <w:tab/>
      </w:r>
      <w:r w:rsidRPr="00C466F6">
        <w:rPr>
          <w:rFonts w:ascii="Garamond" w:hAnsi="Garamond" w:cs="Arial"/>
          <w:sz w:val="20"/>
          <w:szCs w:val="20"/>
        </w:rPr>
        <w:tab/>
      </w:r>
      <w:r w:rsidRPr="00C466F6">
        <w:rPr>
          <w:rFonts w:ascii="Garamond" w:hAnsi="Garamond" w:cs="Arial"/>
          <w:sz w:val="20"/>
          <w:szCs w:val="20"/>
        </w:rPr>
        <w:tab/>
      </w:r>
      <w:r w:rsidRPr="00C466F6">
        <w:rPr>
          <w:rFonts w:ascii="Garamond" w:hAnsi="Garamond" w:cs="Arial"/>
          <w:sz w:val="20"/>
          <w:szCs w:val="20"/>
        </w:rPr>
        <w:tab/>
        <w:t>Al responder por favor citar esté número de radicado</w:t>
      </w:r>
    </w:p>
    <w:p w14:paraId="43DEAC96" w14:textId="77777777" w:rsidR="00787F46" w:rsidRPr="00C466F6" w:rsidRDefault="00787F46" w:rsidP="00787F46">
      <w:pPr>
        <w:ind w:right="47"/>
        <w:rPr>
          <w:rFonts w:ascii="Garamond" w:hAnsi="Garamond" w:cs="Arial"/>
          <w:sz w:val="24"/>
          <w:szCs w:val="24"/>
        </w:rPr>
      </w:pPr>
    </w:p>
    <w:p w14:paraId="508FBE33" w14:textId="77777777" w:rsidR="00787F46" w:rsidRPr="00C466F6" w:rsidRDefault="00787F46" w:rsidP="00FD4D5C">
      <w:pPr>
        <w:pStyle w:val="Sinespaciado"/>
        <w:rPr>
          <w:rFonts w:ascii="Garamond" w:hAnsi="Garamond"/>
          <w:sz w:val="24"/>
          <w:szCs w:val="24"/>
        </w:rPr>
      </w:pPr>
      <w:r w:rsidRPr="00C466F6">
        <w:rPr>
          <w:rFonts w:ascii="Garamond" w:hAnsi="Garamond"/>
          <w:sz w:val="24"/>
          <w:szCs w:val="24"/>
        </w:rPr>
        <w:t xml:space="preserve">Señor (a) </w:t>
      </w:r>
    </w:p>
    <w:p w14:paraId="57EE0E22" w14:textId="5A956580" w:rsidR="00B91843" w:rsidRDefault="00B91843" w:rsidP="00FD4D5C">
      <w:pPr>
        <w:pStyle w:val="Sinespaciado"/>
        <w:rPr>
          <w:rFonts w:ascii="Garamond" w:eastAsia="Arial Unicode MS" w:hAnsi="Garamond"/>
          <w:b/>
          <w:bCs/>
          <w:sz w:val="24"/>
          <w:szCs w:val="24"/>
          <w:bdr w:val="nil"/>
        </w:rPr>
      </w:pPr>
      <w:r w:rsidRPr="00B91843">
        <w:rPr>
          <w:rFonts w:ascii="Garamond" w:eastAsia="Arial Unicode MS" w:hAnsi="Garamond"/>
          <w:b/>
          <w:bCs/>
          <w:sz w:val="24"/>
          <w:szCs w:val="24"/>
          <w:bdr w:val="nil"/>
        </w:rPr>
        <w:t xml:space="preserve">Grupo Relacionamiento con el </w:t>
      </w:r>
      <w:r w:rsidRPr="00B91843">
        <w:rPr>
          <w:rFonts w:ascii="Garamond" w:eastAsia="Arial Unicode MS" w:hAnsi="Garamond"/>
          <w:b/>
          <w:bCs/>
          <w:sz w:val="24"/>
          <w:szCs w:val="24"/>
          <w:bdr w:val="nil"/>
        </w:rPr>
        <w:t>Ciudadano</w:t>
      </w:r>
      <w:r w:rsidRPr="00B91843">
        <w:rPr>
          <w:rFonts w:ascii="Garamond" w:eastAsia="Arial Unicode MS" w:hAnsi="Garamond"/>
          <w:b/>
          <w:bCs/>
          <w:sz w:val="24"/>
          <w:szCs w:val="24"/>
          <w:bdr w:val="nil"/>
        </w:rPr>
        <w:t> Unidad del Servicio Público de Empleo</w:t>
      </w:r>
    </w:p>
    <w:p w14:paraId="204954E0" w14:textId="4C328E57" w:rsidR="00A45B4E" w:rsidRDefault="00FD6759" w:rsidP="00FD4D5C">
      <w:pPr>
        <w:pStyle w:val="Sinespaciado"/>
      </w:pPr>
      <w:r w:rsidRPr="00C466F6">
        <w:rPr>
          <w:rFonts w:ascii="Garamond" w:hAnsi="Garamond"/>
          <w:sz w:val="24"/>
          <w:szCs w:val="24"/>
        </w:rPr>
        <w:t>EMAIL</w:t>
      </w:r>
      <w:r w:rsidR="00787F46" w:rsidRPr="00C466F6">
        <w:rPr>
          <w:rFonts w:ascii="Garamond" w:hAnsi="Garamond"/>
          <w:sz w:val="24"/>
          <w:szCs w:val="24"/>
        </w:rPr>
        <w:t>:</w:t>
      </w:r>
      <w:r w:rsidR="00635D87" w:rsidRPr="00635D87">
        <w:t xml:space="preserve"> </w:t>
      </w:r>
      <w:hyperlink r:id="rId7" w:history="1">
        <w:r w:rsidR="00971302" w:rsidRPr="005D60B2">
          <w:rPr>
            <w:rStyle w:val="Hipervnculo"/>
          </w:rPr>
          <w:t>atencionalciudadano@serviciodeempleo.gov.co</w:t>
        </w:r>
      </w:hyperlink>
    </w:p>
    <w:p w14:paraId="57A9E431" w14:textId="2E0F6959" w:rsidR="00787F46" w:rsidRPr="00EA3C91" w:rsidRDefault="00787F46" w:rsidP="00FD4D5C">
      <w:pPr>
        <w:pStyle w:val="Sinespaciado"/>
        <w:rPr>
          <w:rFonts w:ascii="Garamond" w:hAnsi="Garamond"/>
          <w:b/>
          <w:bCs/>
          <w:sz w:val="24"/>
          <w:szCs w:val="24"/>
        </w:rPr>
      </w:pPr>
      <w:r w:rsidRPr="00EA3C91">
        <w:rPr>
          <w:rFonts w:ascii="Garamond" w:hAnsi="Garamond"/>
          <w:b/>
          <w:bCs/>
          <w:sz w:val="24"/>
          <w:szCs w:val="24"/>
        </w:rPr>
        <w:t>Ciudad</w:t>
      </w:r>
    </w:p>
    <w:p w14:paraId="2BA3FFCC" w14:textId="77777777" w:rsidR="00787F46" w:rsidRDefault="00787F46" w:rsidP="00FD4D5C">
      <w:pPr>
        <w:pStyle w:val="Sinespaciado"/>
        <w:rPr>
          <w:rFonts w:ascii="Garamond" w:hAnsi="Garamond"/>
          <w:sz w:val="24"/>
          <w:szCs w:val="24"/>
        </w:rPr>
      </w:pPr>
    </w:p>
    <w:p w14:paraId="074AE199" w14:textId="77777777" w:rsidR="00842F56" w:rsidRDefault="00842F56" w:rsidP="00FD4D5C">
      <w:pPr>
        <w:pStyle w:val="Sinespaciado"/>
        <w:rPr>
          <w:rFonts w:ascii="Garamond" w:hAnsi="Garamond"/>
          <w:sz w:val="24"/>
          <w:szCs w:val="24"/>
        </w:rPr>
      </w:pPr>
    </w:p>
    <w:p w14:paraId="2388E335" w14:textId="77777777" w:rsidR="00842F56" w:rsidRDefault="00842F56" w:rsidP="00FD4D5C">
      <w:pPr>
        <w:pStyle w:val="Sinespaciado"/>
        <w:rPr>
          <w:rFonts w:ascii="Garamond" w:hAnsi="Garamond"/>
          <w:sz w:val="24"/>
          <w:szCs w:val="24"/>
        </w:rPr>
      </w:pPr>
    </w:p>
    <w:p w14:paraId="57A1091E" w14:textId="77777777" w:rsidR="00842F56" w:rsidRPr="00C466F6" w:rsidRDefault="00842F56" w:rsidP="00FD4D5C">
      <w:pPr>
        <w:pStyle w:val="Sinespaciado"/>
        <w:rPr>
          <w:rFonts w:ascii="Garamond" w:hAnsi="Garamond"/>
          <w:sz w:val="24"/>
          <w:szCs w:val="24"/>
        </w:rPr>
      </w:pPr>
    </w:p>
    <w:p w14:paraId="70F5FC9B" w14:textId="25D0901B" w:rsidR="00D4341D" w:rsidRDefault="00787F46" w:rsidP="003A4302">
      <w:pPr>
        <w:spacing w:after="0"/>
        <w:ind w:left="708"/>
        <w:jc w:val="both"/>
        <w:rPr>
          <w:rFonts w:ascii="Garamond" w:hAnsi="Garamond"/>
          <w:b/>
          <w:bCs/>
          <w:sz w:val="24"/>
          <w:szCs w:val="24"/>
        </w:rPr>
      </w:pPr>
      <w:r w:rsidRPr="00C466F6">
        <w:rPr>
          <w:rFonts w:ascii="Garamond" w:eastAsia="Arial Unicode MS" w:hAnsi="Garamond"/>
          <w:b/>
          <w:bCs/>
          <w:sz w:val="24"/>
          <w:szCs w:val="24"/>
          <w:bdr w:val="nil"/>
        </w:rPr>
        <w:t xml:space="preserve">ASUNTO: </w:t>
      </w:r>
      <w:r w:rsidR="00DC67A1" w:rsidRPr="00970BEC">
        <w:rPr>
          <w:rFonts w:ascii="Garamond" w:hAnsi="Garamond"/>
          <w:b/>
          <w:bCs/>
          <w:sz w:val="24"/>
          <w:szCs w:val="24"/>
        </w:rPr>
        <w:t xml:space="preserve">Respuesta a Radicado No. </w:t>
      </w:r>
      <w:r w:rsidR="00B91843" w:rsidRPr="00B91843">
        <w:rPr>
          <w:rFonts w:ascii="Garamond" w:hAnsi="Garamond"/>
          <w:b/>
          <w:bCs/>
          <w:sz w:val="24"/>
          <w:szCs w:val="24"/>
        </w:rPr>
        <w:t>05EE2024741100000036115</w:t>
      </w:r>
    </w:p>
    <w:p w14:paraId="1A7F1E14" w14:textId="77777777" w:rsidR="002B1B10" w:rsidRDefault="002B1B10" w:rsidP="003A4302">
      <w:pPr>
        <w:spacing w:after="0"/>
        <w:ind w:left="708"/>
        <w:jc w:val="both"/>
        <w:rPr>
          <w:rFonts w:ascii="Garamond" w:hAnsi="Garamond"/>
          <w:b/>
          <w:bCs/>
          <w:sz w:val="24"/>
          <w:szCs w:val="24"/>
        </w:rPr>
      </w:pPr>
    </w:p>
    <w:p w14:paraId="6B918E46" w14:textId="77777777" w:rsidR="00E5024B" w:rsidRPr="00702F16" w:rsidRDefault="00E5024B" w:rsidP="003A4302">
      <w:pPr>
        <w:spacing w:after="0"/>
        <w:ind w:left="708"/>
        <w:jc w:val="both"/>
        <w:rPr>
          <w:rFonts w:ascii="Garamond" w:hAnsi="Garamond"/>
          <w:b/>
          <w:bCs/>
          <w:sz w:val="24"/>
          <w:szCs w:val="24"/>
        </w:rPr>
      </w:pPr>
    </w:p>
    <w:p w14:paraId="29B507FD" w14:textId="77777777" w:rsidR="00787F46" w:rsidRDefault="00787F46" w:rsidP="00787F46">
      <w:pPr>
        <w:ind w:right="45"/>
        <w:jc w:val="both"/>
        <w:outlineLvl w:val="0"/>
        <w:rPr>
          <w:rFonts w:ascii="Garamond" w:hAnsi="Garamond" w:cs="Arial"/>
        </w:rPr>
      </w:pPr>
      <w:r w:rsidRPr="00C466F6">
        <w:rPr>
          <w:rFonts w:ascii="Garamond" w:hAnsi="Garamond" w:cs="Arial"/>
        </w:rPr>
        <w:t>Respetado (a) Señor (a):</w:t>
      </w:r>
    </w:p>
    <w:p w14:paraId="512008B6" w14:textId="77777777" w:rsidR="00702F16" w:rsidRDefault="00702F16" w:rsidP="00787F46">
      <w:pPr>
        <w:ind w:right="45"/>
        <w:jc w:val="both"/>
        <w:outlineLvl w:val="0"/>
        <w:rPr>
          <w:rFonts w:ascii="Garamond" w:hAnsi="Garamond" w:cs="Arial"/>
        </w:rPr>
      </w:pPr>
    </w:p>
    <w:p w14:paraId="22A95223" w14:textId="77777777" w:rsidR="00787F46" w:rsidRPr="00C466F6" w:rsidRDefault="00787F46" w:rsidP="00787F46">
      <w:pPr>
        <w:ind w:right="45"/>
        <w:jc w:val="both"/>
        <w:outlineLvl w:val="0"/>
        <w:rPr>
          <w:rFonts w:ascii="Garamond" w:hAnsi="Garamond" w:cs="Arial"/>
        </w:rPr>
      </w:pPr>
      <w:r w:rsidRPr="00C466F6">
        <w:rPr>
          <w:rFonts w:ascii="Garamond" w:hAnsi="Garamond" w:cs="Arial"/>
        </w:rPr>
        <w:t xml:space="preserve">Acusamos recibo de su solicitud, la cual fue radicada ante esta Dirección Territorial con el número y en la fecha del asunto. En atención a la misma, de manera comedida, damos respuesta de la siguiente manera: </w:t>
      </w:r>
    </w:p>
    <w:p w14:paraId="01CC8C4B" w14:textId="77777777" w:rsidR="00787F46" w:rsidRPr="00C466F6" w:rsidRDefault="00787F46" w:rsidP="00787F46">
      <w:pPr>
        <w:pStyle w:val="NormalWeb"/>
        <w:spacing w:before="0" w:after="0"/>
        <w:contextualSpacing/>
        <w:jc w:val="both"/>
        <w:rPr>
          <w:rFonts w:ascii="Garamond" w:hAnsi="Garamond" w:cs="Arial"/>
          <w:szCs w:val="24"/>
        </w:rPr>
      </w:pPr>
      <w:r w:rsidRPr="00C466F6">
        <w:rPr>
          <w:rFonts w:ascii="Garamond" w:eastAsia="Arial Unicode MS" w:hAnsi="Garamond" w:cs="Arial"/>
          <w:szCs w:val="24"/>
          <w:bdr w:val="nil"/>
          <w:lang w:val="es-CO" w:eastAsia="en-US"/>
        </w:rPr>
        <w:t>E</w:t>
      </w:r>
      <w:r w:rsidRPr="00C466F6">
        <w:rPr>
          <w:rFonts w:ascii="Garamond" w:hAnsi="Garamond" w:cs="Arial"/>
          <w:szCs w:val="24"/>
        </w:rPr>
        <w:t xml:space="preserve">l Ministerio de Trabajo en el marco de sus competencias tiene como misión la de formular, adoptar y orientar la política pública en materia laboral contribuyendo a mejorar la calidad de vida de los colombianos, para garantizar el derecho al trabajo decente, mediante la identificación e implementación de estrategias de generación y formalización del empleo; respeto a los derechos fundamentales del trabajo y la promoción del diálogo social y el aseguramiento para la vejez. </w:t>
      </w:r>
    </w:p>
    <w:p w14:paraId="1F2EDA96" w14:textId="77777777" w:rsidR="00787F46" w:rsidRPr="00C466F6" w:rsidRDefault="00787F46" w:rsidP="00787F46">
      <w:pPr>
        <w:pStyle w:val="Default"/>
        <w:rPr>
          <w:rFonts w:ascii="Garamond" w:hAnsi="Garamond"/>
          <w:color w:val="auto"/>
        </w:rPr>
      </w:pPr>
    </w:p>
    <w:p w14:paraId="63846EF4" w14:textId="77777777" w:rsidR="00787F46" w:rsidRPr="00C466F6" w:rsidRDefault="00787F46" w:rsidP="00787F46">
      <w:pPr>
        <w:ind w:right="45"/>
        <w:jc w:val="both"/>
        <w:rPr>
          <w:rFonts w:ascii="Garamond" w:hAnsi="Garamond" w:cs="Arial"/>
          <w:b/>
          <w:bCs/>
          <w:u w:val="single"/>
        </w:rPr>
      </w:pPr>
      <w:r w:rsidRPr="00C466F6">
        <w:rPr>
          <w:rFonts w:ascii="Garamond" w:hAnsi="Garamond" w:cs="Arial"/>
        </w:rPr>
        <w:t>En razón de lo anterior, el Código Sustantivo del Trabajo, en sus artículos 17, 485 y 486 dispuso que los funcionarios de este ente Ministerial y, en particular, los adscritos a las Direcciones Territoriales, constituyen una autoridad administrativa competente para aplicar las sanciones a que haya lugar por vulneración o contravención de las normas laborales contempladas en las leyes, convenciones, pactos colectivos o laudos arbítrales. En igual sentido, los Inspectores de Trabajo y de Seguridad Social están revestidos de facultades policivas para el ejercicio de sus funciones de prevención, inspección, vigilancia y control, en el evento de vulneración a las normas garantes del trabajo</w:t>
      </w:r>
      <w:r w:rsidRPr="00C466F6">
        <w:rPr>
          <w:rFonts w:ascii="Garamond" w:hAnsi="Garamond" w:cs="Arial"/>
          <w:b/>
          <w:bCs/>
        </w:rPr>
        <w:t>,</w:t>
      </w:r>
      <w:r w:rsidRPr="00C466F6">
        <w:rPr>
          <w:rFonts w:ascii="Garamond" w:hAnsi="Garamond" w:cs="Arial"/>
          <w:b/>
          <w:bCs/>
          <w:u w:val="single"/>
        </w:rPr>
        <w:t xml:space="preserve"> sin embargo, no están facultados para d</w:t>
      </w:r>
      <w:r w:rsidRPr="00C466F6">
        <w:rPr>
          <w:rFonts w:ascii="Garamond" w:hAnsi="Garamond"/>
          <w:b/>
          <w:u w:val="single"/>
        </w:rPr>
        <w:t>eclarar derechos, ni dirimir controversias</w:t>
      </w:r>
      <w:r w:rsidRPr="00C466F6">
        <w:rPr>
          <w:rFonts w:ascii="Garamond" w:hAnsi="Garamond" w:cs="Arial"/>
          <w:b/>
          <w:bCs/>
          <w:u w:val="single"/>
        </w:rPr>
        <w:t xml:space="preserve">, cuya decisión está atribuida exclusivamente a los Jueces de la República. </w:t>
      </w:r>
    </w:p>
    <w:p w14:paraId="501B3106" w14:textId="77777777" w:rsidR="00787F46" w:rsidRPr="00C466F6" w:rsidRDefault="00787F46" w:rsidP="00787F46">
      <w:pPr>
        <w:ind w:right="45"/>
        <w:jc w:val="both"/>
        <w:rPr>
          <w:rFonts w:ascii="Garamond" w:eastAsia="Arial Unicode MS" w:hAnsi="Garamond" w:cs="Arial"/>
          <w:bdr w:val="nil"/>
        </w:rPr>
      </w:pPr>
      <w:r w:rsidRPr="00C466F6">
        <w:rPr>
          <w:rFonts w:ascii="Garamond" w:eastAsia="Arial Unicode MS" w:hAnsi="Garamond" w:cs="Arial"/>
          <w:bdr w:val="nil"/>
        </w:rPr>
        <w:t xml:space="preserve">Lo anterior, por disposición expresa de la </w:t>
      </w:r>
      <w:r w:rsidRPr="00C466F6">
        <w:rPr>
          <w:rFonts w:ascii="Garamond" w:eastAsia="Arial Unicode MS" w:hAnsi="Garamond" w:cs="Arial"/>
          <w:b/>
          <w:bCs/>
          <w:bdr w:val="nil"/>
        </w:rPr>
        <w:t xml:space="preserve">Ley 1610 de 2013, </w:t>
      </w:r>
      <w:r w:rsidRPr="00C466F6">
        <w:rPr>
          <w:rFonts w:ascii="Garamond" w:eastAsia="Arial Unicode MS" w:hAnsi="Garamond" w:cs="Arial"/>
          <w:bdr w:val="nil"/>
        </w:rPr>
        <w:t xml:space="preserve">la que, en su parte pertinente preceptúa: </w:t>
      </w:r>
    </w:p>
    <w:p w14:paraId="7F2FE036" w14:textId="77777777" w:rsidR="00787F46" w:rsidRPr="00C466F6" w:rsidRDefault="00787F46" w:rsidP="00787F46">
      <w:pPr>
        <w:ind w:left="708" w:right="45"/>
        <w:jc w:val="both"/>
        <w:rPr>
          <w:rFonts w:ascii="Garamond" w:hAnsi="Garamond" w:cs="Arial"/>
          <w:i/>
          <w:iCs/>
          <w:shd w:val="clear" w:color="auto" w:fill="FFFFFF"/>
        </w:rPr>
      </w:pPr>
      <w:r w:rsidRPr="00C466F6">
        <w:rPr>
          <w:rFonts w:ascii="Garamond" w:eastAsia="Arial Unicode MS" w:hAnsi="Garamond" w:cs="Arial"/>
          <w:b/>
          <w:bCs/>
          <w:i/>
          <w:iCs/>
          <w:bdr w:val="nil"/>
        </w:rPr>
        <w:lastRenderedPageBreak/>
        <w:t>“Artículo 1º:</w:t>
      </w:r>
      <w:r w:rsidRPr="00C466F6">
        <w:rPr>
          <w:rFonts w:ascii="Garamond" w:eastAsia="Arial Unicode MS" w:hAnsi="Garamond" w:cs="Arial"/>
          <w:i/>
          <w:iCs/>
          <w:bdr w:val="nil"/>
        </w:rPr>
        <w:t xml:space="preserve"> “</w:t>
      </w:r>
      <w:r w:rsidRPr="00C466F6">
        <w:rPr>
          <w:rStyle w:val="Textoennegrita"/>
          <w:rFonts w:ascii="Garamond" w:hAnsi="Garamond" w:cs="Arial"/>
          <w:i/>
          <w:iCs/>
          <w:shd w:val="clear" w:color="auto" w:fill="FFFFFF"/>
        </w:rPr>
        <w:t>Competencia general. </w:t>
      </w:r>
      <w:r w:rsidRPr="00C466F6">
        <w:rPr>
          <w:rFonts w:ascii="Garamond" w:hAnsi="Garamond" w:cs="Arial"/>
          <w:i/>
          <w:iCs/>
          <w:shd w:val="clear" w:color="auto" w:fill="FFFFFF"/>
        </w:rPr>
        <w:t>Los Inspectores de Trabajo y Seguridad Social ejercerán sus funciones de inspección, vigilancia y control en todo el territorio nacional y conocerán de los asuntos individuales y colectivos en el sector privado y de derecho colectivo del trabajo del sector público.”.</w:t>
      </w:r>
    </w:p>
    <w:p w14:paraId="4F8DFCA9" w14:textId="77777777" w:rsidR="00787F46" w:rsidRPr="00C466F6" w:rsidRDefault="00787F46" w:rsidP="00787F46">
      <w:pPr>
        <w:spacing w:before="100" w:beforeAutospacing="1" w:after="100" w:afterAutospacing="1" w:line="270" w:lineRule="atLeast"/>
        <w:jc w:val="both"/>
        <w:rPr>
          <w:rFonts w:ascii="Garamond" w:eastAsia="Times New Roman" w:hAnsi="Garamond" w:cs="Open Sans"/>
          <w:b/>
          <w:bCs/>
          <w:u w:val="single"/>
          <w:lang w:val="es-419" w:eastAsia="es-419"/>
        </w:rPr>
      </w:pPr>
      <w:bookmarkStart w:id="0" w:name="81"/>
      <w:r w:rsidRPr="00C466F6">
        <w:rPr>
          <w:rFonts w:ascii="Garamond" w:hAnsi="Garamond" w:cs="Arial"/>
        </w:rPr>
        <w:t xml:space="preserve">Ahora bien, en cuanto a las quejas anónimas, nos permitimos aclarar que el </w:t>
      </w:r>
      <w:bookmarkEnd w:id="0"/>
      <w:r w:rsidRPr="00C466F6">
        <w:rPr>
          <w:rFonts w:ascii="Garamond" w:eastAsia="Times New Roman" w:hAnsi="Garamond" w:cs="Open Sans"/>
          <w:b/>
          <w:bCs/>
          <w:lang w:val="es-419" w:eastAsia="es-419"/>
        </w:rPr>
        <w:t xml:space="preserve">artículo 81 de la Ley </w:t>
      </w:r>
      <w:r w:rsidRPr="00C466F6">
        <w:rPr>
          <w:rFonts w:ascii="Garamond" w:hAnsi="Garamond" w:cs="Open Sans"/>
          <w:b/>
          <w:bCs/>
        </w:rPr>
        <w:t>962 de 2005</w:t>
      </w:r>
      <w:r w:rsidRPr="00C466F6">
        <w:rPr>
          <w:rFonts w:ascii="Garamond" w:hAnsi="Garamond" w:cs="Open Sans"/>
        </w:rPr>
        <w:t xml:space="preserve">, sobre el particular, dispuso: </w:t>
      </w:r>
    </w:p>
    <w:p w14:paraId="1522B03F" w14:textId="77777777" w:rsidR="00787F46" w:rsidRPr="00C466F6" w:rsidRDefault="00787F46" w:rsidP="00787F46">
      <w:pPr>
        <w:spacing w:before="100" w:beforeAutospacing="1" w:after="100" w:afterAutospacing="1" w:line="270" w:lineRule="atLeast"/>
        <w:ind w:left="708"/>
        <w:jc w:val="both"/>
        <w:rPr>
          <w:rFonts w:ascii="Garamond" w:eastAsia="Times New Roman" w:hAnsi="Garamond" w:cs="Open Sans"/>
          <w:lang w:val="es-419" w:eastAsia="es-419"/>
        </w:rPr>
      </w:pPr>
      <w:r w:rsidRPr="00C466F6">
        <w:rPr>
          <w:rFonts w:ascii="Garamond" w:eastAsia="Times New Roman" w:hAnsi="Garamond" w:cs="Open Sans"/>
          <w:i/>
          <w:iCs/>
          <w:lang w:val="es-419" w:eastAsia="es-419"/>
        </w:rPr>
        <w:t>“Ninguna denuncia o queja anónima podrá promover acción jurisdiccional, penal, disciplinaria, fiscal, o actuación de la autoridad administrativa competente (</w:t>
      </w:r>
      <w:r w:rsidRPr="00C466F6">
        <w:rPr>
          <w:rFonts w:ascii="Garamond" w:eastAsia="Times New Roman" w:hAnsi="Garamond" w:cs="Open Sans"/>
          <w:b/>
          <w:bCs/>
          <w:i/>
          <w:iCs/>
          <w:u w:val="single"/>
          <w:lang w:val="es-419" w:eastAsia="es-419"/>
        </w:rPr>
        <w:t>excepto cuando se acredite, por lo menos sumariamente la veracidad de los hechos denunciados)</w:t>
      </w:r>
      <w:r w:rsidRPr="00C466F6">
        <w:rPr>
          <w:rFonts w:ascii="Garamond" w:eastAsia="Times New Roman" w:hAnsi="Garamond" w:cs="Open Sans"/>
          <w:i/>
          <w:iCs/>
          <w:lang w:val="es-419" w:eastAsia="es-419"/>
        </w:rPr>
        <w:t xml:space="preserve"> o cuando se refiera en concreto a hechos o personas claramente identificables.” (</w:t>
      </w:r>
      <w:r w:rsidRPr="00C466F6">
        <w:rPr>
          <w:rFonts w:ascii="Garamond" w:eastAsia="Times New Roman" w:hAnsi="Garamond" w:cs="Open Sans"/>
          <w:lang w:val="es-419" w:eastAsia="es-419"/>
        </w:rPr>
        <w:t>Negrillas y subrayado fuera de texto original).</w:t>
      </w:r>
    </w:p>
    <w:p w14:paraId="6ED013FC" w14:textId="77777777" w:rsidR="00787F46" w:rsidRPr="00C466F6" w:rsidRDefault="00787F46" w:rsidP="00787F46">
      <w:pPr>
        <w:ind w:right="45"/>
        <w:jc w:val="both"/>
        <w:outlineLvl w:val="0"/>
        <w:rPr>
          <w:rFonts w:ascii="Garamond" w:hAnsi="Garamond" w:cs="Arial"/>
        </w:rPr>
      </w:pPr>
      <w:r w:rsidRPr="00C466F6">
        <w:rPr>
          <w:rFonts w:ascii="Garamond" w:hAnsi="Garamond" w:cs="Arial"/>
        </w:rPr>
        <w:t>En su concordancia, el artículo 16 de la Ley 1755 de 2015 determina que toda petición deberá contener, al menos, lo siguiente:</w:t>
      </w:r>
    </w:p>
    <w:p w14:paraId="51402184" w14:textId="77777777" w:rsidR="00787F46" w:rsidRPr="00C466F6" w:rsidRDefault="00787F46" w:rsidP="00787F46">
      <w:pPr>
        <w:pStyle w:val="Sinespaciado"/>
        <w:ind w:left="708"/>
        <w:jc w:val="both"/>
        <w:rPr>
          <w:rFonts w:ascii="Garamond" w:hAnsi="Garamond"/>
          <w:i/>
          <w:iCs/>
          <w:sz w:val="24"/>
          <w:szCs w:val="24"/>
          <w:lang w:eastAsia="es-CO"/>
        </w:rPr>
      </w:pPr>
      <w:r w:rsidRPr="00C466F6">
        <w:rPr>
          <w:rFonts w:ascii="Garamond" w:hAnsi="Garamond"/>
          <w:i/>
          <w:iCs/>
          <w:sz w:val="24"/>
          <w:szCs w:val="24"/>
          <w:lang w:eastAsia="es-CO"/>
        </w:rPr>
        <w:t>“1. La designación de la autoridad a la que se dirige.</w:t>
      </w:r>
    </w:p>
    <w:p w14:paraId="24529847" w14:textId="77777777" w:rsidR="00787F46" w:rsidRPr="00C466F6" w:rsidRDefault="00787F46" w:rsidP="00787F46">
      <w:pPr>
        <w:pStyle w:val="Sinespaciado"/>
        <w:ind w:left="708"/>
        <w:jc w:val="both"/>
        <w:rPr>
          <w:rFonts w:ascii="Garamond" w:eastAsia="Times New Roman" w:hAnsi="Garamond" w:cs="Times New Roman"/>
          <w:i/>
          <w:iCs/>
          <w:sz w:val="24"/>
          <w:szCs w:val="24"/>
          <w:lang w:eastAsia="es-CO"/>
        </w:rPr>
      </w:pPr>
      <w:r w:rsidRPr="00C466F6">
        <w:rPr>
          <w:rFonts w:ascii="Garamond" w:eastAsia="Times New Roman" w:hAnsi="Garamond" w:cs="Times New Roman"/>
          <w:i/>
          <w:iCs/>
          <w:sz w:val="24"/>
          <w:szCs w:val="24"/>
          <w:lang w:eastAsia="es-CO"/>
        </w:rPr>
        <w:t>2. Los nombres y apellidos completos del solicitante y de su representante y o apoderado, si es el caso, con indicación de su documento de identidad y de la dirección donde recibirá correspondencia. El peticionario podrá agregar el número de fax o la dirección electrónica. Si el peticionario es una persona privada que deba estar inscrita en el registro mercantil, estará obligada a indicar su dirección electrónica.</w:t>
      </w:r>
    </w:p>
    <w:p w14:paraId="0FA88EAC" w14:textId="77777777" w:rsidR="00787F46" w:rsidRPr="00C466F6" w:rsidRDefault="00787F46" w:rsidP="00787F46">
      <w:pPr>
        <w:pStyle w:val="Sinespaciado"/>
        <w:ind w:left="708"/>
        <w:jc w:val="both"/>
        <w:rPr>
          <w:rFonts w:ascii="Garamond" w:eastAsia="Times New Roman" w:hAnsi="Garamond" w:cs="Times New Roman"/>
          <w:i/>
          <w:iCs/>
          <w:sz w:val="24"/>
          <w:szCs w:val="24"/>
          <w:lang w:eastAsia="es-CO"/>
        </w:rPr>
      </w:pPr>
      <w:r w:rsidRPr="00C466F6">
        <w:rPr>
          <w:rFonts w:ascii="Garamond" w:eastAsia="Times New Roman" w:hAnsi="Garamond" w:cs="Times New Roman"/>
          <w:i/>
          <w:iCs/>
          <w:sz w:val="24"/>
          <w:szCs w:val="24"/>
          <w:lang w:eastAsia="es-CO"/>
        </w:rPr>
        <w:t>3. El objeto de la petición.</w:t>
      </w:r>
    </w:p>
    <w:p w14:paraId="50761CC6" w14:textId="77777777" w:rsidR="00787F46" w:rsidRPr="00C466F6" w:rsidRDefault="00787F46" w:rsidP="00787F46">
      <w:pPr>
        <w:pStyle w:val="Sinespaciado"/>
        <w:ind w:left="708"/>
        <w:jc w:val="both"/>
        <w:rPr>
          <w:rFonts w:ascii="Garamond" w:eastAsia="Times New Roman" w:hAnsi="Garamond" w:cs="Times New Roman"/>
          <w:i/>
          <w:iCs/>
          <w:sz w:val="24"/>
          <w:szCs w:val="24"/>
          <w:lang w:eastAsia="es-CO"/>
        </w:rPr>
      </w:pPr>
      <w:r w:rsidRPr="00C466F6">
        <w:rPr>
          <w:rFonts w:ascii="Garamond" w:eastAsia="Times New Roman" w:hAnsi="Garamond" w:cs="Times New Roman"/>
          <w:i/>
          <w:iCs/>
          <w:sz w:val="24"/>
          <w:szCs w:val="24"/>
          <w:lang w:eastAsia="es-CO"/>
        </w:rPr>
        <w:t>4. Las razones en las que fundamenta su petición.</w:t>
      </w:r>
    </w:p>
    <w:p w14:paraId="5E3AABEC" w14:textId="77777777" w:rsidR="00787F46" w:rsidRPr="00C466F6" w:rsidRDefault="00787F46" w:rsidP="00787F46">
      <w:pPr>
        <w:pStyle w:val="Sinespaciado"/>
        <w:ind w:left="708"/>
        <w:jc w:val="both"/>
        <w:rPr>
          <w:rFonts w:ascii="Garamond" w:eastAsia="Times New Roman" w:hAnsi="Garamond" w:cs="Times New Roman"/>
          <w:i/>
          <w:iCs/>
          <w:sz w:val="24"/>
          <w:szCs w:val="24"/>
          <w:lang w:eastAsia="es-CO"/>
        </w:rPr>
      </w:pPr>
      <w:r w:rsidRPr="00C466F6">
        <w:rPr>
          <w:rFonts w:ascii="Garamond" w:eastAsia="Times New Roman" w:hAnsi="Garamond" w:cs="Times New Roman"/>
          <w:i/>
          <w:iCs/>
          <w:sz w:val="24"/>
          <w:szCs w:val="24"/>
          <w:lang w:eastAsia="es-CO"/>
        </w:rPr>
        <w:t>5. La relación de los documentos que desee presentar para iniciar el trámite.</w:t>
      </w:r>
    </w:p>
    <w:p w14:paraId="0BE26E54" w14:textId="77777777" w:rsidR="00787F46" w:rsidRPr="00C466F6" w:rsidRDefault="00787F46" w:rsidP="00787F46">
      <w:pPr>
        <w:pStyle w:val="Sinespaciado"/>
        <w:ind w:left="708"/>
        <w:jc w:val="both"/>
        <w:rPr>
          <w:rFonts w:ascii="Garamond" w:eastAsia="Times New Roman" w:hAnsi="Garamond" w:cs="Times New Roman"/>
          <w:i/>
          <w:iCs/>
          <w:sz w:val="24"/>
          <w:szCs w:val="24"/>
          <w:lang w:eastAsia="es-CO"/>
        </w:rPr>
      </w:pPr>
      <w:r w:rsidRPr="00C466F6">
        <w:rPr>
          <w:rFonts w:ascii="Garamond" w:eastAsia="Times New Roman" w:hAnsi="Garamond" w:cs="Times New Roman"/>
          <w:i/>
          <w:iCs/>
          <w:sz w:val="24"/>
          <w:szCs w:val="24"/>
          <w:lang w:eastAsia="es-CO"/>
        </w:rPr>
        <w:t>6. La firma del peticionario cuando fuere el caso.”.</w:t>
      </w:r>
    </w:p>
    <w:p w14:paraId="34A55E40" w14:textId="77777777" w:rsidR="00FD4D5C" w:rsidRPr="00C466F6" w:rsidRDefault="00FD4D5C" w:rsidP="00FD4D5C">
      <w:pPr>
        <w:pStyle w:val="Sinespaciado"/>
        <w:rPr>
          <w:rFonts w:ascii="Garamond" w:hAnsi="Garamond"/>
          <w:bdr w:val="nil"/>
        </w:rPr>
      </w:pPr>
    </w:p>
    <w:p w14:paraId="39E414C0" w14:textId="5DF5AAC6" w:rsidR="00787F46" w:rsidRPr="00C466F6" w:rsidRDefault="00787F46" w:rsidP="00787F46">
      <w:pPr>
        <w:jc w:val="both"/>
        <w:rPr>
          <w:rFonts w:ascii="Garamond" w:hAnsi="Garamond"/>
          <w:b/>
          <w:bCs/>
        </w:rPr>
      </w:pPr>
      <w:r w:rsidRPr="00C466F6">
        <w:rPr>
          <w:rFonts w:ascii="Garamond" w:eastAsia="Arial Unicode MS" w:hAnsi="Garamond"/>
          <w:bdr w:val="nil"/>
        </w:rPr>
        <w:t>No obstante, hecho el análisis de la queja,</w:t>
      </w:r>
      <w:r w:rsidRPr="00C466F6">
        <w:rPr>
          <w:rFonts w:ascii="Garamond" w:hAnsi="Garamond" w:cs="Arial"/>
          <w:i/>
          <w:iCs/>
          <w:shd w:val="clear" w:color="auto" w:fill="FFFFFF"/>
        </w:rPr>
        <w:t xml:space="preserve"> </w:t>
      </w:r>
      <w:r w:rsidRPr="00C466F6">
        <w:rPr>
          <w:rFonts w:ascii="Garamond" w:eastAsia="Arial Unicode MS" w:hAnsi="Garamond"/>
          <w:bdr w:val="nil"/>
        </w:rPr>
        <w:t xml:space="preserve">este Despacho </w:t>
      </w:r>
      <w:r w:rsidRPr="00C466F6">
        <w:rPr>
          <w:rFonts w:ascii="Garamond" w:hAnsi="Garamond"/>
        </w:rPr>
        <w:t xml:space="preserve">se permite requerirle para que se sirva informar el nombre de su presunto empleador, así como también, el número de identificación tributaria- </w:t>
      </w:r>
      <w:r w:rsidRPr="00C466F6">
        <w:rPr>
          <w:rFonts w:ascii="Garamond" w:hAnsi="Garamond"/>
          <w:b/>
        </w:rPr>
        <w:t>NIT</w:t>
      </w:r>
      <w:r w:rsidRPr="00C466F6">
        <w:rPr>
          <w:rFonts w:ascii="Garamond" w:hAnsi="Garamond"/>
        </w:rPr>
        <w:t xml:space="preserve"> o número de cédula de ciudadanía si es persona natural y la dirección de notificación. Igualmente, debe ampliar y </w:t>
      </w:r>
      <w:r w:rsidRPr="00C466F6">
        <w:rPr>
          <w:rFonts w:ascii="Garamond" w:eastAsia="Arial Unicode MS" w:hAnsi="Garamond"/>
          <w:bdr w:val="nil"/>
        </w:rPr>
        <w:t xml:space="preserve">aclarar </w:t>
      </w:r>
      <w:r w:rsidRPr="00C466F6">
        <w:rPr>
          <w:rFonts w:ascii="Garamond" w:eastAsia="Times New Roman" w:hAnsi="Garamond" w:cs="Calibri"/>
          <w:lang w:eastAsia="es-CO"/>
        </w:rPr>
        <w:t xml:space="preserve">el objeto de la petición y </w:t>
      </w:r>
      <w:r w:rsidRPr="00C466F6">
        <w:rPr>
          <w:rFonts w:ascii="Garamond" w:hAnsi="Garamond" w:cs="Arial"/>
        </w:rPr>
        <w:t>las razones en las que se fundamenta</w:t>
      </w:r>
      <w:r w:rsidRPr="00C466F6">
        <w:rPr>
          <w:rFonts w:ascii="Garamond" w:hAnsi="Garamond" w:cs="Arial"/>
          <w:b/>
        </w:rPr>
        <w:t xml:space="preserve">; </w:t>
      </w:r>
      <w:r w:rsidRPr="00C466F6">
        <w:rPr>
          <w:rFonts w:ascii="Garamond" w:hAnsi="Garamond" w:cs="Arial"/>
          <w:bCs/>
        </w:rPr>
        <w:t xml:space="preserve">del mismo modo, indicar </w:t>
      </w:r>
      <w:r w:rsidRPr="00C466F6">
        <w:rPr>
          <w:rFonts w:ascii="Garamond" w:hAnsi="Garamond"/>
        </w:rPr>
        <w:t xml:space="preserve">bajo qué modalidad de contratación estuvo vinculado (contrato de trabajo o prestación de servicios) </w:t>
      </w:r>
      <w:r w:rsidRPr="00C466F6">
        <w:rPr>
          <w:rFonts w:ascii="Garamond" w:hAnsi="Garamond" w:cs="Arial"/>
          <w:bCs/>
        </w:rPr>
        <w:t xml:space="preserve">y </w:t>
      </w:r>
      <w:r w:rsidRPr="00C466F6">
        <w:rPr>
          <w:rFonts w:ascii="Garamond" w:eastAsia="Times New Roman" w:hAnsi="Garamond" w:cs="Calibri"/>
          <w:lang w:eastAsia="es-CO"/>
        </w:rPr>
        <w:t xml:space="preserve">allegar los documentos </w:t>
      </w:r>
      <w:r w:rsidRPr="00C466F6">
        <w:rPr>
          <w:rFonts w:ascii="Garamond" w:hAnsi="Garamond"/>
        </w:rPr>
        <w:t>o pruebas que sirvan de soporte a la petición,</w:t>
      </w:r>
      <w:r w:rsidRPr="00C466F6">
        <w:rPr>
          <w:rFonts w:ascii="Garamond" w:eastAsia="Times New Roman" w:hAnsi="Garamond" w:cs="Arial"/>
          <w:lang w:eastAsia="es-CO"/>
        </w:rPr>
        <w:t> </w:t>
      </w:r>
      <w:r w:rsidRPr="00C466F6">
        <w:rPr>
          <w:rFonts w:ascii="Garamond" w:hAnsi="Garamond"/>
        </w:rPr>
        <w:t xml:space="preserve">a fin de dar una </w:t>
      </w:r>
      <w:r w:rsidRPr="00C466F6">
        <w:rPr>
          <w:rFonts w:ascii="Garamond" w:eastAsia="Times New Roman" w:hAnsi="Garamond" w:cs="Calibri"/>
          <w:lang w:eastAsia="es-CO"/>
        </w:rPr>
        <w:t xml:space="preserve">respuesta de fondo a la misma.   </w:t>
      </w:r>
    </w:p>
    <w:p w14:paraId="6704E86F" w14:textId="77777777" w:rsidR="00787F46" w:rsidRPr="00C466F6" w:rsidRDefault="00787F46" w:rsidP="00787F46">
      <w:pPr>
        <w:pStyle w:val="NormalWeb"/>
        <w:spacing w:before="0" w:after="0"/>
        <w:jc w:val="both"/>
        <w:rPr>
          <w:rFonts w:ascii="Garamond" w:hAnsi="Garamond" w:cs="Arial"/>
          <w:szCs w:val="24"/>
        </w:rPr>
      </w:pPr>
      <w:r w:rsidRPr="00C466F6">
        <w:rPr>
          <w:rFonts w:ascii="Garamond" w:hAnsi="Garamond" w:cs="Arial"/>
          <w:szCs w:val="24"/>
          <w:lang w:val="es-CO"/>
        </w:rPr>
        <w:t xml:space="preserve">Ahora bien, el artículo 17 de la Ley 1755 de 2015 estipula lo siguiente: </w:t>
      </w:r>
      <w:r w:rsidRPr="00C466F6">
        <w:rPr>
          <w:rFonts w:ascii="Garamond" w:hAnsi="Garamond" w:cs="Arial"/>
          <w:szCs w:val="24"/>
        </w:rPr>
        <w:t> </w:t>
      </w:r>
    </w:p>
    <w:p w14:paraId="4255DDA4" w14:textId="77777777" w:rsidR="00787F46" w:rsidRPr="00C466F6" w:rsidRDefault="00787F46" w:rsidP="00787F46">
      <w:pPr>
        <w:pStyle w:val="NormalWeb"/>
        <w:spacing w:before="0" w:after="0"/>
        <w:jc w:val="both"/>
        <w:rPr>
          <w:rFonts w:ascii="Garamond" w:hAnsi="Garamond" w:cs="Arial"/>
          <w:szCs w:val="24"/>
        </w:rPr>
      </w:pPr>
    </w:p>
    <w:p w14:paraId="7324A4F5" w14:textId="77777777" w:rsidR="00787F46" w:rsidRPr="00C466F6" w:rsidRDefault="00787F46" w:rsidP="00787F46">
      <w:pPr>
        <w:pStyle w:val="NormalWeb"/>
        <w:spacing w:before="0" w:after="0"/>
        <w:ind w:left="708"/>
        <w:jc w:val="both"/>
        <w:rPr>
          <w:rFonts w:ascii="Garamond" w:hAnsi="Garamond" w:cs="Arial"/>
          <w:i/>
          <w:szCs w:val="24"/>
          <w:lang w:eastAsia="es-CO"/>
        </w:rPr>
      </w:pPr>
      <w:r w:rsidRPr="00C466F6">
        <w:rPr>
          <w:rFonts w:ascii="Garamond" w:hAnsi="Garamond" w:cs="Arial"/>
          <w:b/>
          <w:bCs/>
          <w:i/>
          <w:iCs/>
          <w:szCs w:val="24"/>
          <w:lang w:eastAsia="es-CO"/>
        </w:rPr>
        <w:t>“Peticiones incompletas y desistimiento tácito.</w:t>
      </w:r>
      <w:r w:rsidRPr="00C466F6">
        <w:rPr>
          <w:rFonts w:ascii="Garamond" w:hAnsi="Garamond" w:cs="Arial"/>
          <w:i/>
          <w:iCs/>
          <w:szCs w:val="24"/>
          <w:lang w:eastAsia="es-CO"/>
        </w:rPr>
        <w:t> </w:t>
      </w:r>
      <w:r w:rsidRPr="00C466F6">
        <w:rPr>
          <w:rFonts w:ascii="Garamond" w:hAnsi="Garamond" w:cs="Arial"/>
          <w:i/>
          <w:szCs w:val="24"/>
          <w:lang w:eastAsia="es-CO"/>
        </w:rPr>
        <w:t>En virtud del principio de eficacia, cuando la autoridad constate que una petición ya radicada está incompleta o que el peticionario deba realizar una gestión de trámite a su cargo, necesaria para adoptar una decisión de fondo, y que la actuación pueda continuar sin oponerse a la ley, requerirá al peticionario dentro de los diez (10) días siguientes a la fecha de radicación para que la complete en el término máximo de un (1) mes.</w:t>
      </w:r>
    </w:p>
    <w:p w14:paraId="5FD936AD" w14:textId="77777777" w:rsidR="00787F46" w:rsidRPr="00C466F6" w:rsidRDefault="00787F46" w:rsidP="00787F46">
      <w:pPr>
        <w:pStyle w:val="NormalWeb"/>
        <w:spacing w:before="0" w:after="0"/>
        <w:ind w:left="708"/>
        <w:jc w:val="both"/>
        <w:rPr>
          <w:rFonts w:ascii="Garamond" w:hAnsi="Garamond" w:cs="Arial"/>
          <w:i/>
          <w:szCs w:val="24"/>
          <w:lang w:eastAsia="es-CO"/>
        </w:rPr>
      </w:pPr>
    </w:p>
    <w:p w14:paraId="2B136570" w14:textId="77777777" w:rsidR="00787F46" w:rsidRPr="00C466F6" w:rsidRDefault="00787F46" w:rsidP="00787F46">
      <w:pPr>
        <w:ind w:left="708"/>
        <w:jc w:val="both"/>
        <w:rPr>
          <w:rFonts w:ascii="Garamond" w:eastAsia="Times New Roman" w:hAnsi="Garamond" w:cs="Arial"/>
          <w:i/>
          <w:lang w:eastAsia="es-CO"/>
        </w:rPr>
      </w:pPr>
      <w:r w:rsidRPr="00C466F6">
        <w:rPr>
          <w:rFonts w:ascii="Garamond" w:eastAsia="Times New Roman" w:hAnsi="Garamond" w:cs="Arial"/>
          <w:i/>
          <w:lang w:eastAsia="es-CO"/>
        </w:rPr>
        <w:t>A partir del día siguiente en que el interesado aporte los documentos o informes requeridos, se reactivará el término para resolver la petición.</w:t>
      </w:r>
    </w:p>
    <w:p w14:paraId="5774ADF8" w14:textId="77777777" w:rsidR="00787F46" w:rsidRPr="00C466F6" w:rsidRDefault="00787F46" w:rsidP="00787F46">
      <w:pPr>
        <w:ind w:left="708"/>
        <w:jc w:val="both"/>
        <w:rPr>
          <w:rFonts w:ascii="Garamond" w:eastAsia="Times New Roman" w:hAnsi="Garamond" w:cs="Arial"/>
          <w:i/>
          <w:lang w:eastAsia="es-CO"/>
        </w:rPr>
      </w:pPr>
      <w:r w:rsidRPr="00C466F6">
        <w:rPr>
          <w:rFonts w:ascii="Garamond" w:eastAsia="Times New Roman" w:hAnsi="Garamond" w:cs="Arial"/>
          <w:i/>
          <w:lang w:eastAsia="es-CO"/>
        </w:rPr>
        <w:t xml:space="preserve">Se entenderá que el peticionario ha desistido de su solicitud o de la actuación cuando no satisfaga el requerimiento, salvo que antes de vencer el plazo concedido solicite prórroga hasta por un término igual. </w:t>
      </w:r>
      <w:r w:rsidRPr="00C466F6">
        <w:rPr>
          <w:rFonts w:ascii="Garamond" w:eastAsia="Times New Roman" w:hAnsi="Garamond" w:cs="Arial"/>
          <w:iCs/>
          <w:lang w:eastAsia="es-CO"/>
        </w:rPr>
        <w:t>(…)</w:t>
      </w:r>
      <w:r w:rsidRPr="00C466F6">
        <w:rPr>
          <w:rFonts w:ascii="Garamond" w:eastAsia="Times New Roman" w:hAnsi="Garamond" w:cs="Arial"/>
          <w:i/>
          <w:lang w:eastAsia="es-CO"/>
        </w:rPr>
        <w:t xml:space="preserve">” </w:t>
      </w:r>
    </w:p>
    <w:p w14:paraId="48F4BC13" w14:textId="77777777" w:rsidR="00787F46" w:rsidRPr="00C466F6" w:rsidRDefault="00787F46" w:rsidP="00787F46">
      <w:pPr>
        <w:jc w:val="both"/>
        <w:rPr>
          <w:rFonts w:ascii="Garamond" w:hAnsi="Garamond" w:cs="Arial"/>
        </w:rPr>
      </w:pPr>
      <w:bookmarkStart w:id="1" w:name="_Hlk6299654"/>
      <w:r w:rsidRPr="00C466F6">
        <w:rPr>
          <w:rFonts w:ascii="Garamond" w:hAnsi="Garamond" w:cs="Arial"/>
        </w:rPr>
        <w:lastRenderedPageBreak/>
        <w:t xml:space="preserve">Teniendo en cuenta lo anterior, usted dispone de un plazo no superior a </w:t>
      </w:r>
      <w:r w:rsidRPr="00C466F6">
        <w:rPr>
          <w:rFonts w:ascii="Garamond" w:hAnsi="Garamond" w:cs="Arial"/>
          <w:b/>
          <w:bCs/>
          <w:u w:val="single"/>
        </w:rPr>
        <w:t>treinta (30) días</w:t>
      </w:r>
      <w:r w:rsidRPr="00C466F6">
        <w:rPr>
          <w:rFonts w:ascii="Garamond" w:hAnsi="Garamond" w:cs="Arial"/>
        </w:rPr>
        <w:t xml:space="preserve"> contado a partir del día siguiente al de la comunicación del presente, para aclarar la petición, </w:t>
      </w:r>
      <w:r w:rsidRPr="00C466F6">
        <w:rPr>
          <w:rFonts w:ascii="Garamond" w:hAnsi="Garamond" w:cs="Arial"/>
          <w:b/>
          <w:bCs/>
          <w:u w:val="single"/>
        </w:rPr>
        <w:t>sin olvidar indicar en su escrito el número de radicado inicial (parte suprior derecha)</w:t>
      </w:r>
      <w:r w:rsidRPr="00C466F6">
        <w:rPr>
          <w:rFonts w:ascii="Garamond" w:hAnsi="Garamond"/>
          <w:b/>
          <w:bCs/>
          <w:u w:val="single"/>
        </w:rPr>
        <w:t>, el documento que allegue deberá ser, igualmente, radicado a través de los canales autorizados por el Ministerio del Trabajo para tal fin</w:t>
      </w:r>
      <w:r w:rsidRPr="00C466F6">
        <w:rPr>
          <w:rFonts w:ascii="Garamond" w:hAnsi="Garamond"/>
        </w:rPr>
        <w:t xml:space="preserve"> </w:t>
      </w:r>
      <w:r w:rsidRPr="00C466F6">
        <w:rPr>
          <w:rFonts w:ascii="Garamond" w:hAnsi="Garamond" w:cs="Arial"/>
        </w:rPr>
        <w:t>so pena que se aplique lo establecido en el artículo 17 de la Ley 1755 del 2015, es decir, que esta Dirección Territorial decrete el desistimiento tácito y archive el presente derecho de petición.</w:t>
      </w:r>
    </w:p>
    <w:bookmarkEnd w:id="1"/>
    <w:p w14:paraId="25CD5FF9" w14:textId="77777777" w:rsidR="009F7BA5" w:rsidRDefault="009F7BA5" w:rsidP="009F7BA5">
      <w:pPr>
        <w:ind w:right="47"/>
        <w:jc w:val="both"/>
        <w:outlineLvl w:val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Por lo anterior, amablemente le solicitamos que aclare y precise la solicitud de información o documentación que está pretendiendo a través del ejercicio del Derecho de Petición. </w:t>
      </w:r>
    </w:p>
    <w:p w14:paraId="00C65EFB" w14:textId="3ABBF68C" w:rsidR="00787F46" w:rsidRPr="00C466F6" w:rsidRDefault="00787F46" w:rsidP="00787F46">
      <w:pPr>
        <w:ind w:right="47"/>
        <w:jc w:val="both"/>
        <w:outlineLvl w:val="0"/>
        <w:rPr>
          <w:rFonts w:ascii="Garamond" w:hAnsi="Garamond" w:cs="Arial"/>
        </w:rPr>
      </w:pPr>
      <w:r w:rsidRPr="00C466F6">
        <w:rPr>
          <w:rFonts w:ascii="Garamond" w:hAnsi="Garamond" w:cs="Arial"/>
        </w:rPr>
        <w:t xml:space="preserve">Con lo anterior esperamos haber atendido su solicitud, reiterando nuestra permanente disposición de servicio, quedamos atentos ante cualquier inquietud. </w:t>
      </w:r>
    </w:p>
    <w:p w14:paraId="55368126" w14:textId="77777777" w:rsidR="00787F46" w:rsidRPr="00C466F6" w:rsidRDefault="00787F46" w:rsidP="00787F46">
      <w:pPr>
        <w:ind w:right="49"/>
        <w:rPr>
          <w:rFonts w:ascii="Garamond" w:hAnsi="Garamond" w:cs="Arial"/>
        </w:rPr>
      </w:pPr>
    </w:p>
    <w:p w14:paraId="270570F7" w14:textId="77777777" w:rsidR="00787F46" w:rsidRPr="00C466F6" w:rsidRDefault="00787F46" w:rsidP="00787F46">
      <w:pPr>
        <w:ind w:right="47"/>
        <w:jc w:val="both"/>
        <w:outlineLvl w:val="0"/>
        <w:rPr>
          <w:rFonts w:ascii="Garamond" w:hAnsi="Garamond" w:cs="Arial"/>
        </w:rPr>
      </w:pPr>
    </w:p>
    <w:p w14:paraId="16CB70BA" w14:textId="77777777" w:rsidR="00787F46" w:rsidRPr="00C466F6" w:rsidRDefault="00787F46" w:rsidP="00787F46">
      <w:pPr>
        <w:ind w:right="49"/>
        <w:rPr>
          <w:rFonts w:ascii="Garamond" w:hAnsi="Garamond"/>
          <w:noProof/>
          <w:lang w:eastAsia="es-CO"/>
        </w:rPr>
      </w:pPr>
      <w:bookmarkStart w:id="2" w:name="_Hlk66733157"/>
      <w:bookmarkStart w:id="3" w:name="_Hlk66736025"/>
      <w:bookmarkStart w:id="4" w:name="_Hlk66714384"/>
      <w:r w:rsidRPr="00C466F6">
        <w:rPr>
          <w:rFonts w:ascii="Garamond" w:hAnsi="Garamond"/>
        </w:rPr>
        <w:t>Cordialmente,</w:t>
      </w:r>
      <w:r w:rsidRPr="00C466F6">
        <w:rPr>
          <w:rFonts w:ascii="Garamond" w:hAnsi="Garamond"/>
          <w:noProof/>
          <w:lang w:eastAsia="es-CO"/>
        </w:rPr>
        <w:t xml:space="preserve"> </w:t>
      </w:r>
      <w:bookmarkStart w:id="5" w:name="_Hlk52886631"/>
    </w:p>
    <w:p w14:paraId="25343E9A" w14:textId="41269B59" w:rsidR="00787F46" w:rsidRPr="00C466F6" w:rsidRDefault="00F57301" w:rsidP="00F57301">
      <w:pPr>
        <w:jc w:val="center"/>
        <w:rPr>
          <w:rFonts w:ascii="Garamond" w:hAnsi="Garamond"/>
        </w:rPr>
      </w:pPr>
      <w:r w:rsidRPr="00C466F6">
        <w:rPr>
          <w:rFonts w:ascii="Garamond" w:hAnsi="Garamond"/>
          <w:noProof/>
        </w:rPr>
        <w:drawing>
          <wp:inline distT="0" distB="0" distL="0" distR="0" wp14:anchorId="774ED0B8" wp14:editId="15CE5082">
            <wp:extent cx="1343904" cy="570528"/>
            <wp:effectExtent l="0" t="0" r="8890" b="1270"/>
            <wp:docPr id="1795701710" name="Imagen 1" descr="Dibujo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01710" name="Imagen 1" descr="Dibujo en blanco y negro&#10;&#10;Descripción generada automáticamente con confianza baj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90" cy="57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14:paraId="60527163" w14:textId="04D8C68B" w:rsidR="00787F46" w:rsidRPr="00C466F6" w:rsidRDefault="00787F46" w:rsidP="00FD4D5C">
      <w:pPr>
        <w:pStyle w:val="Sinespaciado"/>
        <w:jc w:val="center"/>
        <w:rPr>
          <w:rFonts w:ascii="Garamond" w:hAnsi="Garamond"/>
          <w:b/>
          <w:bCs/>
        </w:rPr>
      </w:pPr>
      <w:bookmarkStart w:id="6" w:name="_Hlk147486837"/>
      <w:r w:rsidRPr="00C466F6">
        <w:rPr>
          <w:rFonts w:ascii="Garamond" w:hAnsi="Garamond"/>
          <w:b/>
          <w:bCs/>
        </w:rPr>
        <w:t>NELLY ROMERO</w:t>
      </w:r>
    </w:p>
    <w:p w14:paraId="55D4BBD4" w14:textId="77777777" w:rsidR="00787F46" w:rsidRPr="00C466F6" w:rsidRDefault="00787F46" w:rsidP="00FD4D5C">
      <w:pPr>
        <w:pStyle w:val="Sinespaciado"/>
        <w:jc w:val="center"/>
        <w:rPr>
          <w:rFonts w:ascii="Garamond" w:hAnsi="Garamond" w:cs="Segoe UI"/>
          <w:shd w:val="clear" w:color="auto" w:fill="FFFFFF"/>
        </w:rPr>
      </w:pPr>
      <w:r w:rsidRPr="00C466F6">
        <w:rPr>
          <w:rFonts w:ascii="Garamond" w:hAnsi="Garamond" w:cs="Segoe UI"/>
          <w:shd w:val="clear" w:color="auto" w:fill="FFFFFF"/>
        </w:rPr>
        <w:t>Coordinadora Grupo Interno de Trabajo de Apoyo a la Gestión</w:t>
      </w:r>
    </w:p>
    <w:p w14:paraId="5D369E30" w14:textId="77777777" w:rsidR="00787F46" w:rsidRPr="00C466F6" w:rsidRDefault="00787F46" w:rsidP="00FD4D5C">
      <w:pPr>
        <w:pStyle w:val="Sinespaciado"/>
        <w:jc w:val="center"/>
        <w:rPr>
          <w:rFonts w:ascii="Garamond" w:hAnsi="Garamond" w:cs="Segoe UI"/>
          <w:shd w:val="clear" w:color="auto" w:fill="FFFFFF"/>
        </w:rPr>
      </w:pPr>
      <w:r w:rsidRPr="00C466F6">
        <w:rPr>
          <w:rFonts w:ascii="Garamond" w:hAnsi="Garamond" w:cs="Segoe UI"/>
          <w:shd w:val="clear" w:color="auto" w:fill="FFFFFF"/>
        </w:rPr>
        <w:t>Dirección Territorial Bogotá</w:t>
      </w:r>
    </w:p>
    <w:bookmarkEnd w:id="2"/>
    <w:bookmarkEnd w:id="3"/>
    <w:bookmarkEnd w:id="4"/>
    <w:p w14:paraId="02C8A1F0" w14:textId="77777777" w:rsidR="00787F46" w:rsidRPr="00C466F6" w:rsidRDefault="00787F46" w:rsidP="00FD4D5C">
      <w:pPr>
        <w:pStyle w:val="Sinespaciado"/>
        <w:jc w:val="center"/>
        <w:rPr>
          <w:rFonts w:ascii="Garamond" w:hAnsi="Garamond"/>
        </w:rPr>
      </w:pPr>
    </w:p>
    <w:bookmarkEnd w:id="6"/>
    <w:p w14:paraId="7C1C2156" w14:textId="2C7A33F7" w:rsidR="001550CA" w:rsidRPr="00C466F6" w:rsidRDefault="001550CA" w:rsidP="00964E65">
      <w:pPr>
        <w:ind w:right="47"/>
        <w:jc w:val="both"/>
        <w:rPr>
          <w:rFonts w:ascii="Garamond" w:hAnsi="Garamond"/>
          <w:sz w:val="16"/>
          <w:szCs w:val="16"/>
        </w:rPr>
      </w:pPr>
    </w:p>
    <w:p w14:paraId="6C9A5929" w14:textId="77777777" w:rsidR="00FD4D5C" w:rsidRPr="00C466F6" w:rsidRDefault="00FD4D5C" w:rsidP="00964E65">
      <w:pPr>
        <w:ind w:right="47"/>
        <w:jc w:val="both"/>
        <w:rPr>
          <w:rFonts w:ascii="Garamond" w:hAnsi="Garamond"/>
          <w:sz w:val="16"/>
          <w:szCs w:val="16"/>
        </w:rPr>
      </w:pPr>
    </w:p>
    <w:p w14:paraId="642F1374" w14:textId="77777777" w:rsidR="00FD4D5C" w:rsidRPr="00C466F6" w:rsidRDefault="00FD4D5C" w:rsidP="00964E65">
      <w:pPr>
        <w:ind w:right="47"/>
        <w:jc w:val="both"/>
        <w:rPr>
          <w:rFonts w:ascii="Garamond" w:hAnsi="Garamond"/>
          <w:sz w:val="16"/>
          <w:szCs w:val="16"/>
        </w:rPr>
      </w:pPr>
    </w:p>
    <w:p w14:paraId="11EEA68E" w14:textId="77777777" w:rsidR="00FD4D5C" w:rsidRPr="00C466F6" w:rsidRDefault="00FD4D5C" w:rsidP="00964E65">
      <w:pPr>
        <w:ind w:right="47"/>
        <w:jc w:val="both"/>
        <w:rPr>
          <w:rFonts w:ascii="Garamond" w:hAnsi="Garamond"/>
          <w:sz w:val="16"/>
          <w:szCs w:val="16"/>
        </w:rPr>
      </w:pPr>
    </w:p>
    <w:p w14:paraId="0C28A39D" w14:textId="77777777" w:rsidR="00FD4D5C" w:rsidRPr="00C466F6" w:rsidRDefault="00FD4D5C" w:rsidP="00964E65">
      <w:pPr>
        <w:ind w:right="47"/>
        <w:jc w:val="both"/>
        <w:rPr>
          <w:rFonts w:ascii="Garamond" w:hAnsi="Garamond"/>
          <w:sz w:val="16"/>
          <w:szCs w:val="16"/>
        </w:rPr>
      </w:pPr>
    </w:p>
    <w:p w14:paraId="0174FCA5" w14:textId="77777777" w:rsidR="00FD4D5C" w:rsidRPr="00C466F6" w:rsidRDefault="00FD4D5C" w:rsidP="00964E65">
      <w:pPr>
        <w:ind w:right="47"/>
        <w:jc w:val="both"/>
        <w:rPr>
          <w:rFonts w:ascii="Garamond" w:hAnsi="Garamond"/>
          <w:sz w:val="16"/>
          <w:szCs w:val="16"/>
        </w:rPr>
      </w:pPr>
    </w:p>
    <w:p w14:paraId="0CAC90D7" w14:textId="77777777" w:rsidR="00FD4D5C" w:rsidRPr="00C466F6" w:rsidRDefault="00FD4D5C" w:rsidP="00964E65">
      <w:pPr>
        <w:ind w:right="47"/>
        <w:jc w:val="both"/>
        <w:rPr>
          <w:rFonts w:ascii="Garamond" w:hAnsi="Garamond"/>
          <w:sz w:val="16"/>
          <w:szCs w:val="16"/>
        </w:rPr>
      </w:pPr>
    </w:p>
    <w:p w14:paraId="7138B7F8" w14:textId="77777777" w:rsidR="00FD4D5C" w:rsidRPr="00C466F6" w:rsidRDefault="00FD4D5C" w:rsidP="00964E65">
      <w:pPr>
        <w:ind w:right="47"/>
        <w:jc w:val="both"/>
        <w:rPr>
          <w:rFonts w:ascii="Garamond" w:hAnsi="Garamond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550CA" w:rsidRPr="00C466F6" w14:paraId="5614C4D8" w14:textId="77777777" w:rsidTr="0048243C">
        <w:tc>
          <w:tcPr>
            <w:tcW w:w="2942" w:type="dxa"/>
          </w:tcPr>
          <w:p w14:paraId="5E37E5C3" w14:textId="77777777" w:rsidR="001550CA" w:rsidRPr="00C466F6" w:rsidRDefault="001550CA" w:rsidP="0048243C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C466F6">
              <w:rPr>
                <w:rFonts w:ascii="Garamond" w:hAnsi="Garamond"/>
                <w:b/>
                <w:bCs/>
                <w:sz w:val="16"/>
                <w:szCs w:val="16"/>
              </w:rPr>
              <w:t>Elaboró:</w:t>
            </w:r>
          </w:p>
          <w:p w14:paraId="21765E0E" w14:textId="6F6BEBBB" w:rsidR="001550CA" w:rsidRPr="00C466F6" w:rsidRDefault="00B442A8" w:rsidP="0048243C">
            <w:pPr>
              <w:spacing w:line="276" w:lineRule="auto"/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M.Y VARGAS</w:t>
            </w:r>
          </w:p>
          <w:p w14:paraId="55030E5C" w14:textId="70087639" w:rsidR="001550CA" w:rsidRPr="00C466F6" w:rsidRDefault="00BB0301" w:rsidP="0048243C">
            <w:pPr>
              <w:spacing w:line="276" w:lineRule="auto"/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INPECTORA DEL TRABAJO</w:t>
            </w:r>
          </w:p>
          <w:p w14:paraId="714AC000" w14:textId="6236F7E0" w:rsidR="001550CA" w:rsidRPr="00C466F6" w:rsidRDefault="00B95D60" w:rsidP="0048243C">
            <w:pPr>
              <w:spacing w:line="27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C466F6">
              <w:rPr>
                <w:rFonts w:ascii="Garamond" w:hAnsi="Garamond"/>
                <w:sz w:val="16"/>
                <w:szCs w:val="16"/>
              </w:rPr>
              <w:t xml:space="preserve">Grupo de Apoyo a la gestión </w:t>
            </w:r>
          </w:p>
        </w:tc>
        <w:tc>
          <w:tcPr>
            <w:tcW w:w="2943" w:type="dxa"/>
          </w:tcPr>
          <w:p w14:paraId="5BB4C55F" w14:textId="77777777" w:rsidR="001550CA" w:rsidRPr="00C466F6" w:rsidRDefault="001550CA" w:rsidP="0048243C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C466F6">
              <w:rPr>
                <w:rFonts w:ascii="Garamond" w:hAnsi="Garamond"/>
                <w:b/>
                <w:bCs/>
                <w:sz w:val="16"/>
                <w:szCs w:val="16"/>
              </w:rPr>
              <w:t>Revisó:</w:t>
            </w:r>
          </w:p>
          <w:p w14:paraId="43D3C3E7" w14:textId="7FE91713" w:rsidR="00B95D60" w:rsidRPr="00C466F6" w:rsidRDefault="00B442A8" w:rsidP="00B95D60">
            <w:pPr>
              <w:spacing w:line="276" w:lineRule="auto"/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M.Y VARGAS</w:t>
            </w:r>
          </w:p>
          <w:p w14:paraId="4059AAF5" w14:textId="77777777" w:rsidR="00BB0301" w:rsidRPr="00C466F6" w:rsidRDefault="00BB0301" w:rsidP="00BB0301">
            <w:pPr>
              <w:spacing w:line="276" w:lineRule="auto"/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INPECTORA DEL TRABAJO</w:t>
            </w:r>
          </w:p>
          <w:p w14:paraId="154B3A9C" w14:textId="1A842EB7" w:rsidR="001550CA" w:rsidRPr="00C466F6" w:rsidRDefault="00B95D60" w:rsidP="00B95D60">
            <w:pPr>
              <w:spacing w:line="27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C466F6">
              <w:rPr>
                <w:rFonts w:ascii="Garamond" w:hAnsi="Garamond"/>
                <w:sz w:val="16"/>
                <w:szCs w:val="16"/>
              </w:rPr>
              <w:t>Grupo de Apoyo a la gestión</w:t>
            </w:r>
          </w:p>
        </w:tc>
        <w:tc>
          <w:tcPr>
            <w:tcW w:w="2943" w:type="dxa"/>
          </w:tcPr>
          <w:p w14:paraId="021431B1" w14:textId="77777777" w:rsidR="001550CA" w:rsidRPr="00C466F6" w:rsidRDefault="001550CA" w:rsidP="0048243C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C466F6">
              <w:rPr>
                <w:rFonts w:ascii="Garamond" w:hAnsi="Garamond"/>
                <w:b/>
                <w:bCs/>
                <w:sz w:val="16"/>
                <w:szCs w:val="16"/>
              </w:rPr>
              <w:t>Aprobó:</w:t>
            </w:r>
          </w:p>
          <w:p w14:paraId="5BC2FD8F" w14:textId="7921F030" w:rsidR="001550CA" w:rsidRPr="00C466F6" w:rsidRDefault="00B95D60" w:rsidP="0048243C">
            <w:pPr>
              <w:spacing w:line="27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C466F6">
              <w:rPr>
                <w:rFonts w:ascii="Garamond" w:hAnsi="Garamond"/>
                <w:sz w:val="16"/>
                <w:szCs w:val="16"/>
              </w:rPr>
              <w:t xml:space="preserve">Nelly Romero </w:t>
            </w:r>
          </w:p>
          <w:p w14:paraId="628641DF" w14:textId="52C5A6A9" w:rsidR="001550CA" w:rsidRPr="00C466F6" w:rsidRDefault="00B95D60" w:rsidP="0048243C">
            <w:pPr>
              <w:spacing w:line="27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C466F6">
              <w:rPr>
                <w:rFonts w:ascii="Garamond" w:hAnsi="Garamond"/>
                <w:sz w:val="16"/>
                <w:szCs w:val="16"/>
              </w:rPr>
              <w:t xml:space="preserve">Inspectora de Trabajo </w:t>
            </w:r>
          </w:p>
          <w:p w14:paraId="539A0092" w14:textId="235A18F7" w:rsidR="001550CA" w:rsidRPr="00C466F6" w:rsidRDefault="00B95D60" w:rsidP="0048243C">
            <w:pPr>
              <w:spacing w:line="27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C466F6">
              <w:rPr>
                <w:rFonts w:ascii="Garamond" w:hAnsi="Garamond"/>
                <w:sz w:val="16"/>
                <w:szCs w:val="16"/>
              </w:rPr>
              <w:t xml:space="preserve">Coordinadora Grupo de Apoyo a la gestión </w:t>
            </w:r>
          </w:p>
        </w:tc>
      </w:tr>
    </w:tbl>
    <w:p w14:paraId="7B649A97" w14:textId="77777777" w:rsidR="001A559E" w:rsidRPr="00C466F6" w:rsidRDefault="001A559E" w:rsidP="000C1982">
      <w:pPr>
        <w:rPr>
          <w:rFonts w:ascii="Garamond" w:hAnsi="Garamond"/>
        </w:rPr>
      </w:pPr>
    </w:p>
    <w:sectPr w:rsidR="001A559E" w:rsidRPr="00C466F6" w:rsidSect="00C055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70A48" w14:textId="77777777" w:rsidR="005600BA" w:rsidRDefault="005600BA" w:rsidP="00757B36">
      <w:pPr>
        <w:spacing w:after="0" w:line="240" w:lineRule="auto"/>
      </w:pPr>
      <w:r>
        <w:separator/>
      </w:r>
    </w:p>
  </w:endnote>
  <w:endnote w:type="continuationSeparator" w:id="0">
    <w:p w14:paraId="599848F5" w14:textId="77777777" w:rsidR="005600BA" w:rsidRDefault="005600BA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3E5CF" w14:textId="77777777" w:rsidR="00793D4D" w:rsidRDefault="00793D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774CCA26" w:rsidR="00D34D20" w:rsidRDefault="00E510ED">
        <w:pPr>
          <w:pStyle w:val="Piedepgina"/>
          <w:jc w:val="right"/>
        </w:pPr>
        <w:r>
          <w:rPr>
            <w:rFonts w:ascii="Verdana" w:hAnsi="Verdana"/>
            <w:noProof/>
          </w:rPr>
          <mc:AlternateContent>
            <mc:Choice Requires="wpg">
              <w:drawing>
                <wp:anchor distT="0" distB="0" distL="114300" distR="114300" simplePos="0" relativeHeight="251664384" behindDoc="1" locked="0" layoutInCell="1" allowOverlap="1" wp14:anchorId="57F40326" wp14:editId="22D2DE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-12065</wp:posOffset>
                  </wp:positionV>
                  <wp:extent cx="4966335" cy="725806"/>
                  <wp:effectExtent l="0" t="0" r="0" b="0"/>
                  <wp:wrapNone/>
                  <wp:docPr id="3" name="Grupo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966335" cy="725806"/>
                            <a:chOff x="0" y="-1"/>
                            <a:chExt cx="4966335" cy="725806"/>
                          </a:xfrm>
                        </wpg:grpSpPr>
                        <wps:wsp>
                          <wps:cNvPr id="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"/>
                              <a:ext cx="1713181" cy="725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E1BBE0" w14:textId="77777777" w:rsidR="00E510ED" w:rsidRPr="00703AAC" w:rsidRDefault="00E510ED" w:rsidP="00E510ED">
                                <w:pPr>
                                  <w:pStyle w:val="Sinespaciado"/>
                                  <w:jc w:val="both"/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703AAC"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Ministerio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703AAC"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 xml:space="preserve">del Trabajo </w:t>
                                </w:r>
                              </w:p>
                              <w:p w14:paraId="07F163E2" w14:textId="77777777" w:rsidR="00E510ED" w:rsidRPr="00703AAC" w:rsidRDefault="00E510ED" w:rsidP="00E510ED">
                                <w:pPr>
                                  <w:pStyle w:val="Sinespaciado"/>
                                  <w:jc w:val="both"/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703AAC"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Sede administrativa</w:t>
                                </w:r>
                              </w:p>
                              <w:p w14:paraId="529190F8" w14:textId="77777777" w:rsidR="00E510ED" w:rsidRPr="00703AAC" w:rsidRDefault="00E510ED" w:rsidP="00E510ED">
                                <w:pPr>
                                  <w:pStyle w:val="Sinespaciado"/>
                                  <w:jc w:val="both"/>
                                  <w:rPr>
                                    <w:rFonts w:ascii="Verdana" w:hAnsi="Verdana"/>
                                    <w:sz w:val="13"/>
                                    <w:szCs w:val="13"/>
                                  </w:rPr>
                                </w:pPr>
                                <w:r w:rsidRPr="00703AAC"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Dirección:</w:t>
                                </w:r>
                                <w:r w:rsidRPr="00703AAC">
                                  <w:rPr>
                                    <w:rFonts w:ascii="Verdana" w:hAnsi="Verdana"/>
                                    <w:sz w:val="13"/>
                                    <w:szCs w:val="13"/>
                                  </w:rPr>
                                  <w:t xml:space="preserve"> Carrera 14 No. 99-33 </w:t>
                                </w:r>
                              </w:p>
                              <w:p w14:paraId="357358F4" w14:textId="77777777" w:rsidR="00E510ED" w:rsidRPr="00703AAC" w:rsidRDefault="00E510ED" w:rsidP="00E510ED">
                                <w:pPr>
                                  <w:pStyle w:val="Sinespaciado"/>
                                  <w:jc w:val="both"/>
                                  <w:rPr>
                                    <w:rFonts w:ascii="Verdana" w:hAnsi="Verdana"/>
                                    <w:sz w:val="13"/>
                                    <w:szCs w:val="13"/>
                                  </w:rPr>
                                </w:pPr>
                                <w:r w:rsidRPr="00703AAC">
                                  <w:rPr>
                                    <w:rFonts w:ascii="Verdana" w:hAnsi="Verdana"/>
                                    <w:sz w:val="13"/>
                                    <w:szCs w:val="13"/>
                                  </w:rPr>
                                  <w:t>Pisos: 3, 4, 6, 7, 10, 11, 12 y 13</w:t>
                                </w:r>
                              </w:p>
                              <w:p w14:paraId="252860D5" w14:textId="77777777" w:rsidR="00E510ED" w:rsidRPr="00703AAC" w:rsidRDefault="00E510ED" w:rsidP="00E510ED">
                                <w:pPr>
                                  <w:pStyle w:val="Sinespaciado"/>
                                  <w:jc w:val="both"/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703AAC"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 xml:space="preserve">Conmutador: </w:t>
                                </w:r>
                                <w:r w:rsidRPr="00703AAC">
                                  <w:rPr>
                                    <w:rFonts w:ascii="Verdana" w:hAnsi="Verdana"/>
                                    <w:sz w:val="13"/>
                                    <w:szCs w:val="13"/>
                                  </w:rPr>
                                  <w:t>(601) 3779999</w:t>
                                </w:r>
                              </w:p>
                              <w:p w14:paraId="19179D34" w14:textId="77777777" w:rsidR="00E510ED" w:rsidRPr="00703AAC" w:rsidRDefault="00E510ED" w:rsidP="00E510ED">
                                <w:pPr>
                                  <w:pStyle w:val="Sinespaciado"/>
                                  <w:jc w:val="both"/>
                                  <w:rPr>
                                    <w:rFonts w:ascii="Verdana" w:hAnsi="Verdana"/>
                                    <w:sz w:val="13"/>
                                    <w:szCs w:val="13"/>
                                  </w:rPr>
                                </w:pPr>
                                <w:r w:rsidRPr="00703AAC">
                                  <w:rPr>
                                    <w:rFonts w:ascii="Verdana" w:hAnsi="Verdana"/>
                                    <w:sz w:val="13"/>
                                    <w:szCs w:val="13"/>
                                  </w:rPr>
                                  <w:t>Bogotá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6775" y="9054"/>
                              <a:ext cx="1559560" cy="544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F694DB" w14:textId="77777777" w:rsidR="00E510ED" w:rsidRPr="00703AAC" w:rsidRDefault="00E510ED" w:rsidP="00E510ED">
                                <w:pPr>
                                  <w:pStyle w:val="Sinespaciado"/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703AAC"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Línea nacional gratuita,</w:t>
                                </w:r>
                              </w:p>
                              <w:p w14:paraId="43B95B8B" w14:textId="77777777" w:rsidR="00E510ED" w:rsidRPr="00703AAC" w:rsidRDefault="00E510ED" w:rsidP="00E510ED">
                                <w:pPr>
                                  <w:pStyle w:val="Sinespaciado"/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703AAC"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 xml:space="preserve">desde teléfono fijo: </w:t>
                                </w:r>
                              </w:p>
                              <w:p w14:paraId="38F9B000" w14:textId="77777777" w:rsidR="00E510ED" w:rsidRPr="00703AAC" w:rsidRDefault="00E510ED" w:rsidP="00E510ED">
                                <w:pPr>
                                  <w:pStyle w:val="Sinespaciado"/>
                                  <w:rPr>
                                    <w:rFonts w:ascii="Verdana" w:hAnsi="Verdana"/>
                                    <w:sz w:val="13"/>
                                    <w:szCs w:val="13"/>
                                  </w:rPr>
                                </w:pPr>
                                <w:r w:rsidRPr="00703AAC">
                                  <w:rPr>
                                    <w:rFonts w:ascii="Verdana" w:hAnsi="Verdana"/>
                                    <w:sz w:val="13"/>
                                    <w:szCs w:val="13"/>
                                  </w:rPr>
                                  <w:t>018000 112518</w:t>
                                </w:r>
                              </w:p>
                              <w:p w14:paraId="5DE1B4EF" w14:textId="77777777" w:rsidR="00E510ED" w:rsidRPr="00703AAC" w:rsidRDefault="00E510ED" w:rsidP="00E510ED">
                                <w:pPr>
                                  <w:pStyle w:val="Sinespaciado"/>
                                  <w:rPr>
                                    <w:rFonts w:ascii="Verdana" w:hAnsi="Verdana"/>
                                    <w:b/>
                                    <w:sz w:val="13"/>
                                    <w:szCs w:val="13"/>
                                  </w:rPr>
                                </w:pPr>
                                <w:r w:rsidRPr="00703AAC">
                                  <w:rPr>
                                    <w:rFonts w:ascii="Verdana" w:hAnsi="Verdana"/>
                                    <w:b/>
                                    <w:sz w:val="13"/>
                                    <w:szCs w:val="13"/>
                                  </w:rPr>
                                  <w:t>www.mintrabajo.gov.co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8215" y="0"/>
                              <a:ext cx="1667920" cy="725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E712DC" w14:textId="77777777" w:rsidR="00E510ED" w:rsidRPr="00703AAC" w:rsidRDefault="00E510ED" w:rsidP="00E510ED">
                                <w:pPr>
                                  <w:pStyle w:val="Sinespaciado"/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703AAC">
                                  <w:rPr>
                                    <w:rFonts w:ascii="Verdana" w:hAnsi="Verdana"/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Atención presencial</w:t>
                                </w:r>
                              </w:p>
                              <w:p w14:paraId="59CB5A30" w14:textId="77777777" w:rsidR="00E510ED" w:rsidRPr="00703AAC" w:rsidRDefault="00E510ED" w:rsidP="00E510ED">
                                <w:pPr>
                                  <w:pStyle w:val="Sinespaciado"/>
                                  <w:rPr>
                                    <w:rFonts w:ascii="Verdana" w:eastAsia="Times New Roman" w:hAnsi="Verdana" w:cs="Calibri"/>
                                    <w:color w:val="000000"/>
                                    <w:sz w:val="13"/>
                                    <w:szCs w:val="13"/>
                                    <w:bdr w:val="none" w:sz="0" w:space="0" w:color="auto" w:frame="1"/>
                                    <w:shd w:val="clear" w:color="auto" w:fill="FFFFFF"/>
                                    <w:lang w:eastAsia="es-ES_tradnl"/>
                                  </w:rPr>
                                </w:pPr>
                                <w:r w:rsidRPr="00703AAC">
                                  <w:rPr>
                                    <w:rFonts w:ascii="Verdana" w:eastAsia="Times New Roman" w:hAnsi="Verdana" w:cs="Calibri"/>
                                    <w:color w:val="000000"/>
                                    <w:sz w:val="13"/>
                                    <w:szCs w:val="13"/>
                                    <w:bdr w:val="none" w:sz="0" w:space="0" w:color="auto" w:frame="1"/>
                                    <w:shd w:val="clear" w:color="auto" w:fill="FFFFFF"/>
                                    <w:lang w:eastAsia="es-ES_tradnl"/>
                                  </w:rPr>
                                  <w:t>Con cita previa en cada Dirección Territorial o Inspección Municipal del Trabajo.</w:t>
                                </w:r>
                              </w:p>
                              <w:p w14:paraId="694FBC3A" w14:textId="77777777" w:rsidR="00E510ED" w:rsidRPr="00E3579B" w:rsidRDefault="00E510ED" w:rsidP="00E510ED">
                                <w:pPr>
                                  <w:pStyle w:val="Sinespaciado"/>
                                  <w:rPr>
                                    <w:rFonts w:ascii="Verdana" w:eastAsia="Times New Roman" w:hAnsi="Verdana" w:cs="Times New Roman"/>
                                    <w:sz w:val="14"/>
                                    <w:szCs w:val="14"/>
                                    <w:lang w:eastAsia="es-ES_tradnl"/>
                                  </w:rPr>
                                </w:pPr>
                              </w:p>
                              <w:p w14:paraId="32F4E047" w14:textId="77777777" w:rsidR="00E510ED" w:rsidRPr="00E3579B" w:rsidRDefault="00E510ED" w:rsidP="00E510ED">
                                <w:pPr>
                                  <w:pStyle w:val="Sinespaciado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group w14:anchorId="57F40326" id="Grupo 3" o:spid="_x0000_s1026" style="position:absolute;left:0;text-align:left;margin-left:0;margin-top:-.95pt;width:391.05pt;height:57.15pt;z-index:-251652096;mso-width-relative:margin" coordorigin="" coordsize="49663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7" type="#_x0000_t202" style="position:absolute;width:17131;height:7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6DE1BBE0" w14:textId="77777777" w:rsidR="00E510ED" w:rsidRPr="00703AAC" w:rsidRDefault="00E510ED" w:rsidP="00E510ED">
                          <w:pPr>
                            <w:pStyle w:val="Sinespaciad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03AAC"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  <w:t>Ministerio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03AAC"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del Trabajo </w:t>
                          </w:r>
                        </w:p>
                        <w:p w14:paraId="07F163E2" w14:textId="77777777" w:rsidR="00E510ED" w:rsidRPr="00703AAC" w:rsidRDefault="00E510ED" w:rsidP="00E510ED">
                          <w:pPr>
                            <w:pStyle w:val="Sinespaciad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03AAC"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  <w:t>Sede administrativa</w:t>
                          </w:r>
                        </w:p>
                        <w:p w14:paraId="529190F8" w14:textId="77777777" w:rsidR="00E510ED" w:rsidRPr="00703AAC" w:rsidRDefault="00E510ED" w:rsidP="00E510ED">
                          <w:pPr>
                            <w:pStyle w:val="Sinespaciado"/>
                            <w:jc w:val="both"/>
                            <w:rPr>
                              <w:rFonts w:ascii="Verdana" w:hAnsi="Verdana"/>
                              <w:sz w:val="13"/>
                              <w:szCs w:val="13"/>
                            </w:rPr>
                          </w:pPr>
                          <w:r w:rsidRPr="00703AAC"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  <w:t>Dirección:</w:t>
                          </w:r>
                          <w:r w:rsidRPr="00703AAC">
                            <w:rPr>
                              <w:rFonts w:ascii="Verdana" w:hAnsi="Verdana"/>
                              <w:sz w:val="13"/>
                              <w:szCs w:val="13"/>
                            </w:rPr>
                            <w:t xml:space="preserve"> Carrera 14 No. 99-33 </w:t>
                          </w:r>
                        </w:p>
                        <w:p w14:paraId="357358F4" w14:textId="77777777" w:rsidR="00E510ED" w:rsidRPr="00703AAC" w:rsidRDefault="00E510ED" w:rsidP="00E510ED">
                          <w:pPr>
                            <w:pStyle w:val="Sinespaciado"/>
                            <w:jc w:val="both"/>
                            <w:rPr>
                              <w:rFonts w:ascii="Verdana" w:hAnsi="Verdana"/>
                              <w:sz w:val="13"/>
                              <w:szCs w:val="13"/>
                            </w:rPr>
                          </w:pPr>
                          <w:r w:rsidRPr="00703AAC">
                            <w:rPr>
                              <w:rFonts w:ascii="Verdana" w:hAnsi="Verdana"/>
                              <w:sz w:val="13"/>
                              <w:szCs w:val="13"/>
                            </w:rPr>
                            <w:t>Pisos: 3, 4, 6, 7, 10, 11, 12 y 13</w:t>
                          </w:r>
                        </w:p>
                        <w:p w14:paraId="252860D5" w14:textId="77777777" w:rsidR="00E510ED" w:rsidRPr="00703AAC" w:rsidRDefault="00E510ED" w:rsidP="00E510ED">
                          <w:pPr>
                            <w:pStyle w:val="Sinespaciad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03AAC"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Conmutador: </w:t>
                          </w:r>
                          <w:r w:rsidRPr="00703AAC">
                            <w:rPr>
                              <w:rFonts w:ascii="Verdana" w:hAnsi="Verdana"/>
                              <w:sz w:val="13"/>
                              <w:szCs w:val="13"/>
                            </w:rPr>
                            <w:t>(601) 3779999</w:t>
                          </w:r>
                        </w:p>
                        <w:p w14:paraId="19179D34" w14:textId="77777777" w:rsidR="00E510ED" w:rsidRPr="00703AAC" w:rsidRDefault="00E510ED" w:rsidP="00E510ED">
                          <w:pPr>
                            <w:pStyle w:val="Sinespaciado"/>
                            <w:jc w:val="both"/>
                            <w:rPr>
                              <w:rFonts w:ascii="Verdana" w:hAnsi="Verdana"/>
                              <w:sz w:val="13"/>
                              <w:szCs w:val="13"/>
                            </w:rPr>
                          </w:pPr>
                          <w:r w:rsidRPr="00703AAC">
                            <w:rPr>
                              <w:rFonts w:ascii="Verdana" w:hAnsi="Verdana"/>
                              <w:sz w:val="13"/>
                              <w:szCs w:val="13"/>
                            </w:rPr>
                            <w:t>Bogotá</w:t>
                          </w:r>
                        </w:p>
                      </w:txbxContent>
                    </v:textbox>
                  </v:shape>
                  <v:shape id="Cuadro de texto 2" o:spid="_x0000_s1028" type="#_x0000_t202" style="position:absolute;left:34067;top:90;width:15596;height:5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39F694DB" w14:textId="77777777" w:rsidR="00E510ED" w:rsidRPr="00703AAC" w:rsidRDefault="00E510ED" w:rsidP="00E510ED">
                          <w:pPr>
                            <w:pStyle w:val="Sinespaciado"/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03AAC"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  <w:t>Línea nacional gratuita,</w:t>
                          </w:r>
                        </w:p>
                        <w:p w14:paraId="43B95B8B" w14:textId="77777777" w:rsidR="00E510ED" w:rsidRPr="00703AAC" w:rsidRDefault="00E510ED" w:rsidP="00E510ED">
                          <w:pPr>
                            <w:pStyle w:val="Sinespaciado"/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03AAC"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desde teléfono fijo: </w:t>
                          </w:r>
                        </w:p>
                        <w:p w14:paraId="38F9B000" w14:textId="77777777" w:rsidR="00E510ED" w:rsidRPr="00703AAC" w:rsidRDefault="00E510ED" w:rsidP="00E510ED">
                          <w:pPr>
                            <w:pStyle w:val="Sinespaciado"/>
                            <w:rPr>
                              <w:rFonts w:ascii="Verdana" w:hAnsi="Verdana"/>
                              <w:sz w:val="13"/>
                              <w:szCs w:val="13"/>
                            </w:rPr>
                          </w:pPr>
                          <w:r w:rsidRPr="00703AAC">
                            <w:rPr>
                              <w:rFonts w:ascii="Verdana" w:hAnsi="Verdana"/>
                              <w:sz w:val="13"/>
                              <w:szCs w:val="13"/>
                            </w:rPr>
                            <w:t>018000 112518</w:t>
                          </w:r>
                        </w:p>
                        <w:p w14:paraId="5DE1B4EF" w14:textId="77777777" w:rsidR="00E510ED" w:rsidRPr="00703AAC" w:rsidRDefault="00E510ED" w:rsidP="00E510ED">
                          <w:pPr>
                            <w:pStyle w:val="Sinespaciado"/>
                            <w:rPr>
                              <w:rFonts w:ascii="Verdana" w:hAnsi="Verdana"/>
                              <w:b/>
                              <w:sz w:val="13"/>
                              <w:szCs w:val="13"/>
                            </w:rPr>
                          </w:pPr>
                          <w:r w:rsidRPr="00703AAC">
                            <w:rPr>
                              <w:rFonts w:ascii="Verdana" w:hAnsi="Verdana"/>
                              <w:b/>
                              <w:sz w:val="13"/>
                              <w:szCs w:val="13"/>
                            </w:rPr>
                            <w:t>www.mintrabajo.gov.co</w:t>
                          </w:r>
                        </w:p>
                      </w:txbxContent>
                    </v:textbox>
                  </v:shape>
                  <v:shape id="Cuadro de texto 2" o:spid="_x0000_s1029" type="#_x0000_t202" style="position:absolute;left:16982;width:16679;height:7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36E712DC" w14:textId="77777777" w:rsidR="00E510ED" w:rsidRPr="00703AAC" w:rsidRDefault="00E510ED" w:rsidP="00E510ED">
                          <w:pPr>
                            <w:pStyle w:val="Sinespaciado"/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03AAC">
                            <w:rPr>
                              <w:rFonts w:ascii="Verdana" w:hAnsi="Verdana"/>
                              <w:b/>
                              <w:bCs/>
                              <w:sz w:val="13"/>
                              <w:szCs w:val="13"/>
                            </w:rPr>
                            <w:t>Atención presencial</w:t>
                          </w:r>
                        </w:p>
                        <w:p w14:paraId="59CB5A30" w14:textId="77777777" w:rsidR="00E510ED" w:rsidRPr="00703AAC" w:rsidRDefault="00E510ED" w:rsidP="00E510ED">
                          <w:pPr>
                            <w:pStyle w:val="Sinespaciado"/>
                            <w:rPr>
                              <w:rFonts w:ascii="Verdana" w:eastAsia="Times New Roman" w:hAnsi="Verdana" w:cs="Calibri"/>
                              <w:color w:val="000000"/>
                              <w:sz w:val="13"/>
                              <w:szCs w:val="13"/>
                              <w:bdr w:val="none" w:sz="0" w:space="0" w:color="auto" w:frame="1"/>
                              <w:shd w:val="clear" w:color="auto" w:fill="FFFFFF"/>
                              <w:lang w:eastAsia="es-ES_tradnl"/>
                            </w:rPr>
                          </w:pPr>
                          <w:r w:rsidRPr="00703AAC">
                            <w:rPr>
                              <w:rFonts w:ascii="Verdana" w:eastAsia="Times New Roman" w:hAnsi="Verdana" w:cs="Calibri"/>
                              <w:color w:val="000000"/>
                              <w:sz w:val="13"/>
                              <w:szCs w:val="13"/>
                              <w:bdr w:val="none" w:sz="0" w:space="0" w:color="auto" w:frame="1"/>
                              <w:shd w:val="clear" w:color="auto" w:fill="FFFFFF"/>
                              <w:lang w:eastAsia="es-ES_tradnl"/>
                            </w:rPr>
                            <w:t>Con cita previa en cada Dirección Territorial o Inspección Municipal del Trabajo.</w:t>
                          </w:r>
                        </w:p>
                        <w:p w14:paraId="694FBC3A" w14:textId="77777777" w:rsidR="00E510ED" w:rsidRPr="00E3579B" w:rsidRDefault="00E510ED" w:rsidP="00E510ED">
                          <w:pPr>
                            <w:pStyle w:val="Sinespaciado"/>
                            <w:rPr>
                              <w:rFonts w:ascii="Verdana" w:eastAsia="Times New Roman" w:hAnsi="Verdana" w:cs="Times New Roman"/>
                              <w:sz w:val="14"/>
                              <w:szCs w:val="14"/>
                              <w:lang w:eastAsia="es-ES_tradnl"/>
                            </w:rPr>
                          </w:pPr>
                        </w:p>
                        <w:p w14:paraId="32F4E047" w14:textId="77777777" w:rsidR="00E510ED" w:rsidRPr="00E3579B" w:rsidRDefault="00E510ED" w:rsidP="00E510ED">
                          <w:pPr>
                            <w:pStyle w:val="Sinespaciado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</w:pict>
            </mc:Fallback>
          </mc:AlternateContent>
        </w:r>
        <w:r w:rsidR="0053240D">
          <w:rPr>
            <w:rFonts w:ascii="Verdana" w:hAnsi="Verdana"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AC9D695" wp14:editId="52C515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-37696</wp:posOffset>
                  </wp:positionV>
                  <wp:extent cx="4914265" cy="0"/>
                  <wp:effectExtent l="0" t="0" r="13335" b="12700"/>
                  <wp:wrapThrough wrapText="bothSides">
                    <wp:wrapPolygon edited="0">
                      <wp:start x="0" y="-1"/>
                      <wp:lineTo x="0" y="-1"/>
                      <wp:lineTo x="21603" y="-1"/>
                      <wp:lineTo x="21603" y="-1"/>
                      <wp:lineTo x="0" y="-1"/>
                    </wp:wrapPolygon>
                  </wp:wrapThrough>
                  <wp:docPr id="2" name="Conector rec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91426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EFC5820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95pt" to="386.9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" strokecolor="#d8d8d8 [2732]" strokeweight=".5pt">
                  <v:stroke joinstyle="miter"/>
                  <w10:wrap type="through"/>
                </v:line>
              </w:pict>
            </mc:Fallback>
          </mc:AlternateContent>
        </w:r>
        <w:r w:rsidR="00D34D20">
          <w:rPr>
            <w:lang w:val="es-ES"/>
          </w:rPr>
          <w:t xml:space="preserve">Página | </w:t>
        </w:r>
        <w:r w:rsidR="00D34D20">
          <w:fldChar w:fldCharType="begin"/>
        </w:r>
        <w:r w:rsidR="00D34D20">
          <w:instrText>PAGE   \* MERGEFORMAT</w:instrText>
        </w:r>
        <w:r w:rsidR="00D34D20">
          <w:fldChar w:fldCharType="separate"/>
        </w:r>
        <w:r w:rsidR="00571C63" w:rsidRPr="00571C63">
          <w:rPr>
            <w:noProof/>
            <w:lang w:val="es-ES"/>
          </w:rPr>
          <w:t>1</w:t>
        </w:r>
        <w:r w:rsidR="00D34D20">
          <w:fldChar w:fldCharType="end"/>
        </w:r>
        <w:r w:rsidR="00D34D20">
          <w:rPr>
            <w:lang w:val="es-ES"/>
          </w:rPr>
          <w:t xml:space="preserve"> </w:t>
        </w:r>
      </w:p>
    </w:sdtContent>
  </w:sdt>
  <w:p w14:paraId="409F4B9A" w14:textId="46D392BB" w:rsidR="00D34D20" w:rsidRPr="00D34D20" w:rsidRDefault="00971DBC" w:rsidP="00971DBC">
    <w:pPr>
      <w:tabs>
        <w:tab w:val="left" w:pos="1905"/>
      </w:tabs>
      <w:spacing w:after="0" w:line="276" w:lineRule="auto"/>
      <w:jc w:val="both"/>
      <w:rPr>
        <w:rFonts w:ascii="Helvetica" w:hAnsi="Helvetica"/>
      </w:rPr>
    </w:pPr>
    <w:r>
      <w:rPr>
        <w:rFonts w:ascii="Helvetica" w:hAnsi="Helvetic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s-ES"/>
      </w:rPr>
      <w:id w:val="469107334"/>
      <w:docPartObj>
        <w:docPartGallery w:val="Page Numbers (Bottom of Page)"/>
        <w:docPartUnique/>
      </w:docPartObj>
    </w:sdtPr>
    <w:sdtEndPr/>
    <w:sdtContent>
      <w:p w14:paraId="19487A3E" w14:textId="0D430D1F" w:rsidR="001A559E" w:rsidRDefault="001A559E" w:rsidP="001A559E">
        <w:pPr>
          <w:pStyle w:val="Piedepgina"/>
          <w:jc w:val="right"/>
        </w:pPr>
        <w:r>
          <w:rPr>
            <w:rFonts w:ascii="Verdana" w:hAnsi="Verdana"/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DDBD132" wp14:editId="31BF2A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-37696</wp:posOffset>
                  </wp:positionV>
                  <wp:extent cx="4914265" cy="0"/>
                  <wp:effectExtent l="0" t="0" r="13335" b="12700"/>
                  <wp:wrapThrough wrapText="bothSides">
                    <wp:wrapPolygon edited="0">
                      <wp:start x="0" y="-1"/>
                      <wp:lineTo x="0" y="-1"/>
                      <wp:lineTo x="21603" y="-1"/>
                      <wp:lineTo x="21603" y="-1"/>
                      <wp:lineTo x="0" y="-1"/>
                    </wp:wrapPolygon>
                  </wp:wrapThrough>
                  <wp:docPr id="23" name="Conector recto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91426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A81F5BA" id="Conector recto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95pt" to="386.9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" strokecolor="#d8d8d8 [2732]" strokeweight=".5pt">
                  <v:stroke joinstyle="miter"/>
                  <w10:wrap type="through"/>
                </v:lin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7088A46A" w14:textId="3E0F3921" w:rsidR="00E03175" w:rsidRDefault="00E03175" w:rsidP="00E03175">
    <w:pPr>
      <w:pStyle w:val="Piedepgina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41DFB50" wp14:editId="0312E6A9">
              <wp:simplePos x="0" y="0"/>
              <wp:positionH relativeFrom="column">
                <wp:posOffset>0</wp:posOffset>
              </wp:positionH>
              <wp:positionV relativeFrom="paragraph">
                <wp:posOffset>-204523</wp:posOffset>
              </wp:positionV>
              <wp:extent cx="4914265" cy="0"/>
              <wp:effectExtent l="0" t="0" r="13335" b="12700"/>
              <wp:wrapThrough wrapText="bothSides">
                <wp:wrapPolygon edited="0">
                  <wp:start x="0" y="-1"/>
                  <wp:lineTo x="0" y="-1"/>
                  <wp:lineTo x="21603" y="-1"/>
                  <wp:lineTo x="21603" y="-1"/>
                  <wp:lineTo x="0" y="-1"/>
                </wp:wrapPolygon>
              </wp:wrapThrough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15FB1" id="Conector rec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6.1pt" to="386.95pt,-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" strokecolor="#d8d8d8 [2732]" strokeweight=".5pt">
              <v:stroke joinstyle="miter"/>
              <w10:wrap type="through"/>
            </v:line>
          </w:pict>
        </mc:Fallback>
      </mc:AlternateContent>
    </w: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26867E7" wp14:editId="690F7882">
              <wp:simplePos x="0" y="0"/>
              <wp:positionH relativeFrom="column">
                <wp:posOffset>0</wp:posOffset>
              </wp:positionH>
              <wp:positionV relativeFrom="paragraph">
                <wp:posOffset>-198755</wp:posOffset>
              </wp:positionV>
              <wp:extent cx="4966335" cy="72580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6335" cy="725805"/>
                        <a:chOff x="0" y="-1"/>
                        <a:chExt cx="4966335" cy="725806"/>
                      </a:xfrm>
                    </wpg:grpSpPr>
                    <wps:wsp>
                      <wps:cNvPr id="10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-1"/>
                          <a:ext cx="1713181" cy="725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86D59" w14:textId="77777777" w:rsidR="00E03175" w:rsidRPr="00703AAC" w:rsidRDefault="00E03175" w:rsidP="00E03175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703AAC"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  <w:t>Ministerio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03AAC"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del Trabajo </w:t>
                            </w:r>
                          </w:p>
                          <w:p w14:paraId="5527BD08" w14:textId="77777777" w:rsidR="00E03175" w:rsidRPr="00703AAC" w:rsidRDefault="00E03175" w:rsidP="00E03175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703AAC"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  <w:t>Sede administrativa</w:t>
                            </w:r>
                          </w:p>
                          <w:p w14:paraId="708BC39B" w14:textId="77777777" w:rsidR="00E03175" w:rsidRPr="00703AAC" w:rsidRDefault="00E03175" w:rsidP="00E03175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</w:pPr>
                            <w:r w:rsidRPr="00703AAC"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  <w:t>Dirección:</w:t>
                            </w:r>
                            <w:r w:rsidRPr="00703AAC"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  <w:t xml:space="preserve"> Carrera 14 No. 99-33 </w:t>
                            </w:r>
                          </w:p>
                          <w:p w14:paraId="3CDBFA22" w14:textId="77777777" w:rsidR="00E03175" w:rsidRPr="00703AAC" w:rsidRDefault="00E03175" w:rsidP="00E03175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</w:pPr>
                            <w:r w:rsidRPr="00703AAC"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  <w:t>Pisos: 3, 4, 6, 7, 10, 11, 12 y 13</w:t>
                            </w:r>
                          </w:p>
                          <w:p w14:paraId="5E17C8AF" w14:textId="77777777" w:rsidR="00E03175" w:rsidRPr="00703AAC" w:rsidRDefault="00E03175" w:rsidP="00E03175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703AAC"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Conmutador: </w:t>
                            </w:r>
                            <w:r w:rsidRPr="00703AAC"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  <w:t>(601) 3779999</w:t>
                            </w:r>
                          </w:p>
                          <w:p w14:paraId="517AD5B6" w14:textId="77777777" w:rsidR="00E03175" w:rsidRPr="00703AAC" w:rsidRDefault="00E03175" w:rsidP="00E03175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</w:pPr>
                            <w:r w:rsidRPr="00703AAC"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  <w:t>Bogotá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1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3406775" y="9054"/>
                          <a:ext cx="1559560" cy="54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024BA" w14:textId="77777777" w:rsidR="00E03175" w:rsidRPr="00703AAC" w:rsidRDefault="00E03175" w:rsidP="00E03175">
                            <w:pPr>
                              <w:pStyle w:val="Sinespaciado"/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703AAC"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  <w:t>Línea nacional gratuita,</w:t>
                            </w:r>
                          </w:p>
                          <w:p w14:paraId="45FDABD7" w14:textId="77777777" w:rsidR="00E03175" w:rsidRPr="00703AAC" w:rsidRDefault="00E03175" w:rsidP="00E03175">
                            <w:pPr>
                              <w:pStyle w:val="Sinespaciado"/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703AAC"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desde teléfono fijo: </w:t>
                            </w:r>
                          </w:p>
                          <w:p w14:paraId="2FB640C1" w14:textId="77777777" w:rsidR="00E03175" w:rsidRPr="00703AAC" w:rsidRDefault="00E03175" w:rsidP="00E03175">
                            <w:pPr>
                              <w:pStyle w:val="Sinespaciado"/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</w:pPr>
                            <w:r w:rsidRPr="00703AAC"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  <w:t>018000 112518</w:t>
                            </w:r>
                          </w:p>
                          <w:p w14:paraId="7DDF0A4B" w14:textId="77777777" w:rsidR="00E03175" w:rsidRPr="00703AAC" w:rsidRDefault="00E03175" w:rsidP="00E03175">
                            <w:pPr>
                              <w:pStyle w:val="Sinespaciado"/>
                              <w:rPr>
                                <w:rFonts w:ascii="Verdana" w:hAnsi="Verdana"/>
                                <w:b/>
                                <w:sz w:val="13"/>
                                <w:szCs w:val="13"/>
                              </w:rPr>
                            </w:pPr>
                            <w:r w:rsidRPr="00703AAC">
                              <w:rPr>
                                <w:rFonts w:ascii="Verdana" w:hAnsi="Verdana"/>
                                <w:b/>
                                <w:sz w:val="13"/>
                                <w:szCs w:val="13"/>
                              </w:rPr>
                              <w:t>www.mintrabajo.gov.co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698215" y="0"/>
                          <a:ext cx="1667920" cy="725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55B1D" w14:textId="77777777" w:rsidR="00E03175" w:rsidRPr="00703AAC" w:rsidRDefault="00E03175" w:rsidP="00E03175">
                            <w:pPr>
                              <w:pStyle w:val="Sinespaciado"/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703AAC"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  <w:t>Atención presencial</w:t>
                            </w:r>
                          </w:p>
                          <w:p w14:paraId="1F952534" w14:textId="77777777" w:rsidR="00E03175" w:rsidRPr="00703AAC" w:rsidRDefault="00E03175" w:rsidP="00E03175">
                            <w:pPr>
                              <w:pStyle w:val="Sinespaciado"/>
                              <w:rPr>
                                <w:rFonts w:ascii="Verdana" w:eastAsia="Times New Roman" w:hAnsi="Verdana" w:cs="Calibri"/>
                                <w:color w:val="000000"/>
                                <w:sz w:val="13"/>
                                <w:szCs w:val="13"/>
                                <w:bdr w:val="none" w:sz="0" w:space="0" w:color="auto" w:frame="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703AAC">
                              <w:rPr>
                                <w:rFonts w:ascii="Verdana" w:eastAsia="Times New Roman" w:hAnsi="Verdana" w:cs="Calibri"/>
                                <w:color w:val="000000"/>
                                <w:sz w:val="13"/>
                                <w:szCs w:val="13"/>
                                <w:bdr w:val="none" w:sz="0" w:space="0" w:color="auto" w:frame="1"/>
                                <w:shd w:val="clear" w:color="auto" w:fill="FFFFFF"/>
                                <w:lang w:eastAsia="es-ES_tradnl"/>
                              </w:rPr>
                              <w:t>Con cita previa en cada Dirección Territorial o Inspección Municipal del Trabajo.</w:t>
                            </w:r>
                          </w:p>
                          <w:p w14:paraId="37C1022D" w14:textId="77777777" w:rsidR="00E03175" w:rsidRPr="00E3579B" w:rsidRDefault="00E03175" w:rsidP="00E03175">
                            <w:pPr>
                              <w:pStyle w:val="Sinespaciado"/>
                              <w:rPr>
                                <w:rFonts w:ascii="Verdana" w:eastAsia="Times New Roman" w:hAnsi="Verdana" w:cs="Times New Roman"/>
                                <w:sz w:val="14"/>
                                <w:szCs w:val="14"/>
                                <w:lang w:eastAsia="es-ES_tradnl"/>
                              </w:rPr>
                            </w:pPr>
                          </w:p>
                          <w:p w14:paraId="027D515E" w14:textId="77777777" w:rsidR="00E03175" w:rsidRPr="00E3579B" w:rsidRDefault="00E03175" w:rsidP="00E03175">
                            <w:pPr>
                              <w:pStyle w:val="Sinespaciad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26867E7" id="Grupo 9" o:spid="_x0000_s1030" style="position:absolute;margin-left:0;margin-top:-15.65pt;width:391.05pt;height:57.15pt;z-index:-251644928;mso-width-relative:margin" coordorigin="" coordsize="49663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width:17131;height:7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45186D59" w14:textId="77777777" w:rsidR="00E03175" w:rsidRPr="00703AAC" w:rsidRDefault="00E03175" w:rsidP="00E03175">
                      <w:pPr>
                        <w:pStyle w:val="Sinespaciado"/>
                        <w:jc w:val="both"/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</w:pPr>
                      <w:r w:rsidRPr="00703AAC"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  <w:t>Ministerio</w:t>
                      </w:r>
                      <w:r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  <w:t xml:space="preserve"> </w:t>
                      </w:r>
                      <w:r w:rsidRPr="00703AAC"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  <w:t xml:space="preserve">del Trabajo </w:t>
                      </w:r>
                    </w:p>
                    <w:p w14:paraId="5527BD08" w14:textId="77777777" w:rsidR="00E03175" w:rsidRPr="00703AAC" w:rsidRDefault="00E03175" w:rsidP="00E03175">
                      <w:pPr>
                        <w:pStyle w:val="Sinespaciado"/>
                        <w:jc w:val="both"/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</w:pPr>
                      <w:r w:rsidRPr="00703AAC"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  <w:t>Sede administrativa</w:t>
                      </w:r>
                    </w:p>
                    <w:p w14:paraId="708BC39B" w14:textId="77777777" w:rsidR="00E03175" w:rsidRPr="00703AAC" w:rsidRDefault="00E03175" w:rsidP="00E03175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13"/>
                          <w:szCs w:val="13"/>
                        </w:rPr>
                      </w:pPr>
                      <w:r w:rsidRPr="00703AAC"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  <w:t>Dirección:</w:t>
                      </w:r>
                      <w:r w:rsidRPr="00703AAC">
                        <w:rPr>
                          <w:rFonts w:ascii="Verdana" w:hAnsi="Verdana"/>
                          <w:sz w:val="13"/>
                          <w:szCs w:val="13"/>
                        </w:rPr>
                        <w:t xml:space="preserve"> Carrera 14 No. 99-33 </w:t>
                      </w:r>
                    </w:p>
                    <w:p w14:paraId="3CDBFA22" w14:textId="77777777" w:rsidR="00E03175" w:rsidRPr="00703AAC" w:rsidRDefault="00E03175" w:rsidP="00E03175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13"/>
                          <w:szCs w:val="13"/>
                        </w:rPr>
                      </w:pPr>
                      <w:r w:rsidRPr="00703AAC">
                        <w:rPr>
                          <w:rFonts w:ascii="Verdana" w:hAnsi="Verdana"/>
                          <w:sz w:val="13"/>
                          <w:szCs w:val="13"/>
                        </w:rPr>
                        <w:t>Pisos: 3, 4, 6, 7, 10, 11, 12 y 13</w:t>
                      </w:r>
                    </w:p>
                    <w:p w14:paraId="5E17C8AF" w14:textId="77777777" w:rsidR="00E03175" w:rsidRPr="00703AAC" w:rsidRDefault="00E03175" w:rsidP="00E03175">
                      <w:pPr>
                        <w:pStyle w:val="Sinespaciado"/>
                        <w:jc w:val="both"/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</w:pPr>
                      <w:r w:rsidRPr="00703AAC"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  <w:t xml:space="preserve">Conmutador: </w:t>
                      </w:r>
                      <w:r w:rsidRPr="00703AAC">
                        <w:rPr>
                          <w:rFonts w:ascii="Verdana" w:hAnsi="Verdana"/>
                          <w:sz w:val="13"/>
                          <w:szCs w:val="13"/>
                        </w:rPr>
                        <w:t>(601) 3779999</w:t>
                      </w:r>
                    </w:p>
                    <w:p w14:paraId="517AD5B6" w14:textId="77777777" w:rsidR="00E03175" w:rsidRPr="00703AAC" w:rsidRDefault="00E03175" w:rsidP="00E03175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13"/>
                          <w:szCs w:val="13"/>
                        </w:rPr>
                      </w:pPr>
                      <w:r w:rsidRPr="00703AAC">
                        <w:rPr>
                          <w:rFonts w:ascii="Verdana" w:hAnsi="Verdana"/>
                          <w:sz w:val="13"/>
                          <w:szCs w:val="13"/>
                        </w:rPr>
                        <w:t>Bogotá</w:t>
                      </w:r>
                    </w:p>
                  </w:txbxContent>
                </v:textbox>
              </v:shape>
              <v:shape id="Cuadro de texto 2" o:spid="_x0000_s1032" type="#_x0000_t202" style="position:absolute;left:34067;top:90;width:15596;height:5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043024BA" w14:textId="77777777" w:rsidR="00E03175" w:rsidRPr="00703AAC" w:rsidRDefault="00E03175" w:rsidP="00E03175">
                      <w:pPr>
                        <w:pStyle w:val="Sinespaciado"/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</w:pPr>
                      <w:r w:rsidRPr="00703AAC"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  <w:t>Línea nacional gratuita,</w:t>
                      </w:r>
                    </w:p>
                    <w:p w14:paraId="45FDABD7" w14:textId="77777777" w:rsidR="00E03175" w:rsidRPr="00703AAC" w:rsidRDefault="00E03175" w:rsidP="00E03175">
                      <w:pPr>
                        <w:pStyle w:val="Sinespaciado"/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</w:pPr>
                      <w:r w:rsidRPr="00703AAC"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  <w:t xml:space="preserve">desde teléfono fijo: </w:t>
                      </w:r>
                    </w:p>
                    <w:p w14:paraId="2FB640C1" w14:textId="77777777" w:rsidR="00E03175" w:rsidRPr="00703AAC" w:rsidRDefault="00E03175" w:rsidP="00E03175">
                      <w:pPr>
                        <w:pStyle w:val="Sinespaciado"/>
                        <w:rPr>
                          <w:rFonts w:ascii="Verdana" w:hAnsi="Verdana"/>
                          <w:sz w:val="13"/>
                          <w:szCs w:val="13"/>
                        </w:rPr>
                      </w:pPr>
                      <w:r w:rsidRPr="00703AAC">
                        <w:rPr>
                          <w:rFonts w:ascii="Verdana" w:hAnsi="Verdana"/>
                          <w:sz w:val="13"/>
                          <w:szCs w:val="13"/>
                        </w:rPr>
                        <w:t>018000 112518</w:t>
                      </w:r>
                    </w:p>
                    <w:p w14:paraId="7DDF0A4B" w14:textId="77777777" w:rsidR="00E03175" w:rsidRPr="00703AAC" w:rsidRDefault="00E03175" w:rsidP="00E03175">
                      <w:pPr>
                        <w:pStyle w:val="Sinespaciado"/>
                        <w:rPr>
                          <w:rFonts w:ascii="Verdana" w:hAnsi="Verdana"/>
                          <w:b/>
                          <w:sz w:val="13"/>
                          <w:szCs w:val="13"/>
                        </w:rPr>
                      </w:pPr>
                      <w:r w:rsidRPr="00703AAC">
                        <w:rPr>
                          <w:rFonts w:ascii="Verdana" w:hAnsi="Verdana"/>
                          <w:b/>
                          <w:sz w:val="13"/>
                          <w:szCs w:val="13"/>
                        </w:rPr>
                        <w:t>www.mintrabajo.gov.co</w:t>
                      </w:r>
                    </w:p>
                  </w:txbxContent>
                </v:textbox>
              </v:shape>
              <v:shape id="Cuadro de texto 2" o:spid="_x0000_s1033" type="#_x0000_t202" style="position:absolute;left:16982;width:16679;height:7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<v:textbox>
                  <w:txbxContent>
                    <w:p w14:paraId="02555B1D" w14:textId="77777777" w:rsidR="00E03175" w:rsidRPr="00703AAC" w:rsidRDefault="00E03175" w:rsidP="00E03175">
                      <w:pPr>
                        <w:pStyle w:val="Sinespaciado"/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</w:pPr>
                      <w:r w:rsidRPr="00703AAC"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  <w:t>Atención presencial</w:t>
                      </w:r>
                    </w:p>
                    <w:p w14:paraId="1F952534" w14:textId="77777777" w:rsidR="00E03175" w:rsidRPr="00703AAC" w:rsidRDefault="00E03175" w:rsidP="00E03175">
                      <w:pPr>
                        <w:pStyle w:val="Sinespaciado"/>
                        <w:rPr>
                          <w:rFonts w:ascii="Verdana" w:eastAsia="Times New Roman" w:hAnsi="Verdana" w:cs="Calibri"/>
                          <w:color w:val="000000"/>
                          <w:sz w:val="13"/>
                          <w:szCs w:val="13"/>
                          <w:bdr w:val="none" w:sz="0" w:space="0" w:color="auto" w:frame="1"/>
                          <w:shd w:val="clear" w:color="auto" w:fill="FFFFFF"/>
                          <w:lang w:eastAsia="es-ES_tradnl"/>
                        </w:rPr>
                      </w:pPr>
                      <w:r w:rsidRPr="00703AAC">
                        <w:rPr>
                          <w:rFonts w:ascii="Verdana" w:eastAsia="Times New Roman" w:hAnsi="Verdana" w:cs="Calibri"/>
                          <w:color w:val="000000"/>
                          <w:sz w:val="13"/>
                          <w:szCs w:val="13"/>
                          <w:bdr w:val="none" w:sz="0" w:space="0" w:color="auto" w:frame="1"/>
                          <w:shd w:val="clear" w:color="auto" w:fill="FFFFFF"/>
                          <w:lang w:eastAsia="es-ES_tradnl"/>
                        </w:rPr>
                        <w:t>Con cita previa en cada Dirección Territorial o Inspección Municipal del Trabajo.</w:t>
                      </w:r>
                    </w:p>
                    <w:p w14:paraId="37C1022D" w14:textId="77777777" w:rsidR="00E03175" w:rsidRPr="00E3579B" w:rsidRDefault="00E03175" w:rsidP="00E03175">
                      <w:pPr>
                        <w:pStyle w:val="Sinespaciado"/>
                        <w:rPr>
                          <w:rFonts w:ascii="Verdana" w:eastAsia="Times New Roman" w:hAnsi="Verdana" w:cs="Times New Roman"/>
                          <w:sz w:val="14"/>
                          <w:szCs w:val="14"/>
                          <w:lang w:eastAsia="es-ES_tradnl"/>
                        </w:rPr>
                      </w:pPr>
                    </w:p>
                    <w:p w14:paraId="027D515E" w14:textId="77777777" w:rsidR="00E03175" w:rsidRPr="00E3579B" w:rsidRDefault="00E03175" w:rsidP="00E03175">
                      <w:pPr>
                        <w:pStyle w:val="Sinespaciad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7B8A5" w14:textId="77777777" w:rsidR="005600BA" w:rsidRDefault="005600BA" w:rsidP="00757B36">
      <w:pPr>
        <w:spacing w:after="0" w:line="240" w:lineRule="auto"/>
      </w:pPr>
      <w:r>
        <w:separator/>
      </w:r>
    </w:p>
  </w:footnote>
  <w:footnote w:type="continuationSeparator" w:id="0">
    <w:p w14:paraId="1A51EFDC" w14:textId="77777777" w:rsidR="005600BA" w:rsidRDefault="005600BA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862CE" w14:textId="77777777" w:rsidR="00793D4D" w:rsidRDefault="00793D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CE25" w14:textId="702F3F05" w:rsidR="00757B36" w:rsidRDefault="00ED5B41">
    <w:pPr>
      <w:pStyle w:val="Encabezado"/>
    </w:pPr>
    <w:r w:rsidRPr="00ED5B41">
      <w:rPr>
        <w:noProof/>
      </w:rPr>
      <w:drawing>
        <wp:inline distT="0" distB="0" distL="0" distR="0" wp14:anchorId="5F919D66" wp14:editId="15A5D7BE">
          <wp:extent cx="5612130" cy="606425"/>
          <wp:effectExtent l="0" t="0" r="7620" b="3175"/>
          <wp:docPr id="11641631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16317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038B8" w14:textId="7F0E953C" w:rsidR="00E03175" w:rsidRDefault="00793D4D">
    <w:pPr>
      <w:pStyle w:val="Encabezad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D802AAF" wp14:editId="68F2809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73125" cy="793893"/>
          <wp:effectExtent l="0" t="0" r="3175" b="6350"/>
          <wp:wrapNone/>
          <wp:docPr id="598113233" name="Imagen 598113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793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93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6417"/>
    <w:rsid w:val="000168F8"/>
    <w:rsid w:val="00047BBB"/>
    <w:rsid w:val="000B7F34"/>
    <w:rsid w:val="000C1982"/>
    <w:rsid w:val="000C50F0"/>
    <w:rsid w:val="000D1C2D"/>
    <w:rsid w:val="000F7FAC"/>
    <w:rsid w:val="00100686"/>
    <w:rsid w:val="00130483"/>
    <w:rsid w:val="00133918"/>
    <w:rsid w:val="001550CA"/>
    <w:rsid w:val="00166FF4"/>
    <w:rsid w:val="001722B9"/>
    <w:rsid w:val="00177C18"/>
    <w:rsid w:val="001A559E"/>
    <w:rsid w:val="001C144B"/>
    <w:rsid w:val="001E39D7"/>
    <w:rsid w:val="002055A0"/>
    <w:rsid w:val="00223419"/>
    <w:rsid w:val="00233A79"/>
    <w:rsid w:val="00237938"/>
    <w:rsid w:val="00255542"/>
    <w:rsid w:val="00256928"/>
    <w:rsid w:val="0025699E"/>
    <w:rsid w:val="0026673E"/>
    <w:rsid w:val="00270DCA"/>
    <w:rsid w:val="002835D7"/>
    <w:rsid w:val="00287495"/>
    <w:rsid w:val="00287FEB"/>
    <w:rsid w:val="00290BE0"/>
    <w:rsid w:val="002A0C4B"/>
    <w:rsid w:val="002A742E"/>
    <w:rsid w:val="002B1B10"/>
    <w:rsid w:val="002D4C68"/>
    <w:rsid w:val="002D5B57"/>
    <w:rsid w:val="002F5F48"/>
    <w:rsid w:val="0030489C"/>
    <w:rsid w:val="00335763"/>
    <w:rsid w:val="00346EE4"/>
    <w:rsid w:val="00354B18"/>
    <w:rsid w:val="00370643"/>
    <w:rsid w:val="00371532"/>
    <w:rsid w:val="003A4302"/>
    <w:rsid w:val="003B0891"/>
    <w:rsid w:val="003D568D"/>
    <w:rsid w:val="003D7867"/>
    <w:rsid w:val="0042127C"/>
    <w:rsid w:val="00427118"/>
    <w:rsid w:val="00432B7C"/>
    <w:rsid w:val="00436E05"/>
    <w:rsid w:val="00464DB3"/>
    <w:rsid w:val="0047084E"/>
    <w:rsid w:val="00471B49"/>
    <w:rsid w:val="00481B2A"/>
    <w:rsid w:val="0049257B"/>
    <w:rsid w:val="004C6F41"/>
    <w:rsid w:val="004E19C9"/>
    <w:rsid w:val="004F49F9"/>
    <w:rsid w:val="005019A8"/>
    <w:rsid w:val="0051058B"/>
    <w:rsid w:val="005148EB"/>
    <w:rsid w:val="00516969"/>
    <w:rsid w:val="0053240D"/>
    <w:rsid w:val="00532451"/>
    <w:rsid w:val="00544218"/>
    <w:rsid w:val="0055206E"/>
    <w:rsid w:val="005600BA"/>
    <w:rsid w:val="00571C63"/>
    <w:rsid w:val="00580715"/>
    <w:rsid w:val="00581ADE"/>
    <w:rsid w:val="00582328"/>
    <w:rsid w:val="00595BB5"/>
    <w:rsid w:val="005B582D"/>
    <w:rsid w:val="005C07CE"/>
    <w:rsid w:val="005D3739"/>
    <w:rsid w:val="005E4CC2"/>
    <w:rsid w:val="00605A57"/>
    <w:rsid w:val="00627703"/>
    <w:rsid w:val="006278CD"/>
    <w:rsid w:val="006315D3"/>
    <w:rsid w:val="00635D87"/>
    <w:rsid w:val="00637E5A"/>
    <w:rsid w:val="0064339E"/>
    <w:rsid w:val="00646A00"/>
    <w:rsid w:val="00651568"/>
    <w:rsid w:val="00691F3C"/>
    <w:rsid w:val="006B2EA5"/>
    <w:rsid w:val="006E1DC3"/>
    <w:rsid w:val="006F3A4C"/>
    <w:rsid w:val="00702F16"/>
    <w:rsid w:val="00746435"/>
    <w:rsid w:val="007577D7"/>
    <w:rsid w:val="00757B36"/>
    <w:rsid w:val="00781782"/>
    <w:rsid w:val="00787F46"/>
    <w:rsid w:val="007922FC"/>
    <w:rsid w:val="00793D4D"/>
    <w:rsid w:val="00795C04"/>
    <w:rsid w:val="007C62A0"/>
    <w:rsid w:val="007F11B3"/>
    <w:rsid w:val="007F1A8F"/>
    <w:rsid w:val="007F3CE8"/>
    <w:rsid w:val="00814C29"/>
    <w:rsid w:val="00824114"/>
    <w:rsid w:val="0083725F"/>
    <w:rsid w:val="008412BE"/>
    <w:rsid w:val="00842F56"/>
    <w:rsid w:val="00873DA6"/>
    <w:rsid w:val="008834E0"/>
    <w:rsid w:val="008B0DB1"/>
    <w:rsid w:val="008F367D"/>
    <w:rsid w:val="00937CF7"/>
    <w:rsid w:val="00964E65"/>
    <w:rsid w:val="00970BEC"/>
    <w:rsid w:val="00971302"/>
    <w:rsid w:val="00971DBC"/>
    <w:rsid w:val="0098350C"/>
    <w:rsid w:val="00985C05"/>
    <w:rsid w:val="0099140C"/>
    <w:rsid w:val="00995FF2"/>
    <w:rsid w:val="009B4F2A"/>
    <w:rsid w:val="009D46D7"/>
    <w:rsid w:val="009D540F"/>
    <w:rsid w:val="009E334D"/>
    <w:rsid w:val="009E71F0"/>
    <w:rsid w:val="009F1EA0"/>
    <w:rsid w:val="009F7BA5"/>
    <w:rsid w:val="00A16BF2"/>
    <w:rsid w:val="00A16EA0"/>
    <w:rsid w:val="00A23E8C"/>
    <w:rsid w:val="00A41452"/>
    <w:rsid w:val="00A45B4E"/>
    <w:rsid w:val="00A66CEB"/>
    <w:rsid w:val="00AD1CE6"/>
    <w:rsid w:val="00AE2D4E"/>
    <w:rsid w:val="00AF7FAA"/>
    <w:rsid w:val="00B442A8"/>
    <w:rsid w:val="00B459A7"/>
    <w:rsid w:val="00B5388D"/>
    <w:rsid w:val="00B75D91"/>
    <w:rsid w:val="00B853D6"/>
    <w:rsid w:val="00B91843"/>
    <w:rsid w:val="00B95D60"/>
    <w:rsid w:val="00BA6BE2"/>
    <w:rsid w:val="00BB0301"/>
    <w:rsid w:val="00BB4B22"/>
    <w:rsid w:val="00BF0CB7"/>
    <w:rsid w:val="00BF1FC5"/>
    <w:rsid w:val="00BF5502"/>
    <w:rsid w:val="00BF7E48"/>
    <w:rsid w:val="00C055FE"/>
    <w:rsid w:val="00C07E5E"/>
    <w:rsid w:val="00C21EB3"/>
    <w:rsid w:val="00C21F01"/>
    <w:rsid w:val="00C22911"/>
    <w:rsid w:val="00C23E09"/>
    <w:rsid w:val="00C466F6"/>
    <w:rsid w:val="00C5059E"/>
    <w:rsid w:val="00C57528"/>
    <w:rsid w:val="00C6085E"/>
    <w:rsid w:val="00C807BD"/>
    <w:rsid w:val="00C82CF4"/>
    <w:rsid w:val="00C84441"/>
    <w:rsid w:val="00CF1432"/>
    <w:rsid w:val="00D0519E"/>
    <w:rsid w:val="00D16E9E"/>
    <w:rsid w:val="00D34D20"/>
    <w:rsid w:val="00D41457"/>
    <w:rsid w:val="00D4341D"/>
    <w:rsid w:val="00D5609D"/>
    <w:rsid w:val="00D7241D"/>
    <w:rsid w:val="00D73998"/>
    <w:rsid w:val="00D84BCC"/>
    <w:rsid w:val="00DB1377"/>
    <w:rsid w:val="00DC2C99"/>
    <w:rsid w:val="00DC67A1"/>
    <w:rsid w:val="00E03175"/>
    <w:rsid w:val="00E046B7"/>
    <w:rsid w:val="00E3579B"/>
    <w:rsid w:val="00E50093"/>
    <w:rsid w:val="00E5024B"/>
    <w:rsid w:val="00E510ED"/>
    <w:rsid w:val="00E6360A"/>
    <w:rsid w:val="00E64921"/>
    <w:rsid w:val="00EA39C4"/>
    <w:rsid w:val="00EA3C91"/>
    <w:rsid w:val="00EA5C99"/>
    <w:rsid w:val="00EB0C55"/>
    <w:rsid w:val="00ED5B41"/>
    <w:rsid w:val="00EF6E69"/>
    <w:rsid w:val="00F018F1"/>
    <w:rsid w:val="00F16C60"/>
    <w:rsid w:val="00F33E9B"/>
    <w:rsid w:val="00F4474C"/>
    <w:rsid w:val="00F57301"/>
    <w:rsid w:val="00F718AF"/>
    <w:rsid w:val="00F86FB4"/>
    <w:rsid w:val="00F87088"/>
    <w:rsid w:val="00FA1A65"/>
    <w:rsid w:val="00FB779B"/>
    <w:rsid w:val="00FC5609"/>
    <w:rsid w:val="00FD4D5C"/>
    <w:rsid w:val="00FD6759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15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4E65"/>
    <w:pPr>
      <w:spacing w:after="0" w:line="240" w:lineRule="auto"/>
    </w:pPr>
  </w:style>
  <w:style w:type="paragraph" w:styleId="NormalWeb">
    <w:name w:val="Normal (Web)"/>
    <w:basedOn w:val="Normal"/>
    <w:link w:val="NormalWebCar"/>
    <w:uiPriority w:val="99"/>
    <w:rsid w:val="00787F46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787F46"/>
    <w:rPr>
      <w:b/>
      <w:bCs/>
    </w:rPr>
  </w:style>
  <w:style w:type="paragraph" w:customStyle="1" w:styleId="Default">
    <w:name w:val="Default"/>
    <w:rsid w:val="00787F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ormalWebCar">
    <w:name w:val="Normal (Web) Car"/>
    <w:link w:val="NormalWeb"/>
    <w:uiPriority w:val="99"/>
    <w:rsid w:val="00787F46"/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A3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tencionalciudadano@serviciodeempleo.gov.c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1002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Maria Yohana Vargas Caro</cp:lastModifiedBy>
  <cp:revision>85</cp:revision>
  <cp:lastPrinted>2023-05-07T17:22:00Z</cp:lastPrinted>
  <dcterms:created xsi:type="dcterms:W3CDTF">2023-10-06T17:29:00Z</dcterms:created>
  <dcterms:modified xsi:type="dcterms:W3CDTF">2024-09-26T15:42:00Z</dcterms:modified>
</cp:coreProperties>
</file>