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D6C83" w14:textId="77777777" w:rsidR="00B1565E" w:rsidRPr="00672D54" w:rsidRDefault="00B1565E" w:rsidP="00B1565E">
      <w:pPr>
        <w:jc w:val="both"/>
        <w:rPr>
          <w:rFonts w:ascii="Arial Narrow" w:hAnsi="Arial Narrow" w:cs="Arial"/>
          <w:sz w:val="22"/>
          <w:szCs w:val="22"/>
          <w:lang w:val="es-ES"/>
        </w:rPr>
      </w:pPr>
    </w:p>
    <w:p w14:paraId="6448CFB4" w14:textId="77777777" w:rsidR="00B1565E" w:rsidRPr="00672D54" w:rsidRDefault="00B1565E" w:rsidP="00B1565E">
      <w:pPr>
        <w:jc w:val="both"/>
        <w:rPr>
          <w:rFonts w:ascii="Arial Narrow" w:hAnsi="Arial Narrow" w:cs="Arial"/>
          <w:sz w:val="22"/>
          <w:szCs w:val="22"/>
          <w:lang w:val="es-ES"/>
        </w:rPr>
      </w:pPr>
    </w:p>
    <w:p w14:paraId="58551ECE" w14:textId="77777777" w:rsidR="00B1565E" w:rsidRPr="00672D54" w:rsidRDefault="00B1565E" w:rsidP="00B1565E">
      <w:pPr>
        <w:jc w:val="both"/>
        <w:rPr>
          <w:rFonts w:ascii="Arial Narrow" w:hAnsi="Arial Narrow" w:cs="Arial"/>
          <w:sz w:val="22"/>
          <w:szCs w:val="22"/>
          <w:lang w:val="es-ES"/>
        </w:rPr>
      </w:pPr>
    </w:p>
    <w:p w14:paraId="548BACB0" w14:textId="77777777" w:rsidR="00B1565E" w:rsidRPr="00672D54" w:rsidRDefault="00B1565E" w:rsidP="00B1565E">
      <w:pPr>
        <w:jc w:val="both"/>
        <w:rPr>
          <w:rFonts w:ascii="Arial Narrow" w:hAnsi="Arial Narrow" w:cs="Arial"/>
          <w:sz w:val="22"/>
          <w:szCs w:val="22"/>
          <w:lang w:val="es-ES"/>
        </w:rPr>
      </w:pPr>
    </w:p>
    <w:p w14:paraId="0D6CAC57" w14:textId="77777777" w:rsidR="00B1565E" w:rsidRPr="00672D54" w:rsidRDefault="00B1565E" w:rsidP="00B1565E">
      <w:pPr>
        <w:jc w:val="both"/>
        <w:rPr>
          <w:rFonts w:ascii="Arial Narrow" w:hAnsi="Arial Narrow" w:cs="Arial"/>
          <w:sz w:val="22"/>
          <w:szCs w:val="22"/>
          <w:lang w:val="es-ES"/>
        </w:rPr>
      </w:pPr>
      <w:r w:rsidRPr="00672D54">
        <w:rPr>
          <w:rFonts w:ascii="Arial Narrow" w:hAnsi="Arial Narrow" w:cs="Arial"/>
          <w:noProof/>
          <w:sz w:val="22"/>
          <w:szCs w:val="22"/>
          <w:lang w:val="en-US" w:eastAsia="en-US"/>
        </w:rPr>
        <w:drawing>
          <wp:anchor distT="0" distB="0" distL="114300" distR="114300" simplePos="0" relativeHeight="251660288" behindDoc="1" locked="0" layoutInCell="1" allowOverlap="1" wp14:anchorId="34EF9377" wp14:editId="65F91E62">
            <wp:simplePos x="0" y="0"/>
            <wp:positionH relativeFrom="column">
              <wp:posOffset>62865</wp:posOffset>
            </wp:positionH>
            <wp:positionV relativeFrom="paragraph">
              <wp:posOffset>151765</wp:posOffset>
            </wp:positionV>
            <wp:extent cx="5612130" cy="2324100"/>
            <wp:effectExtent l="0" t="0" r="0" b="0"/>
            <wp:wrapNone/>
            <wp:docPr id="1" name="0 Imagen" descr="LOGO UN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DAD.jpg"/>
                    <pic:cNvPicPr/>
                  </pic:nvPicPr>
                  <pic:blipFill>
                    <a:blip r:embed="rId8"/>
                    <a:stretch>
                      <a:fillRect/>
                    </a:stretch>
                  </pic:blipFill>
                  <pic:spPr>
                    <a:xfrm>
                      <a:off x="0" y="0"/>
                      <a:ext cx="5612130" cy="2324100"/>
                    </a:xfrm>
                    <a:prstGeom prst="rect">
                      <a:avLst/>
                    </a:prstGeom>
                  </pic:spPr>
                </pic:pic>
              </a:graphicData>
            </a:graphic>
          </wp:anchor>
        </w:drawing>
      </w:r>
    </w:p>
    <w:p w14:paraId="1D1C3543" w14:textId="77777777" w:rsidR="00B1565E" w:rsidRPr="00672D54" w:rsidRDefault="00B1565E" w:rsidP="00B1565E">
      <w:pPr>
        <w:jc w:val="both"/>
        <w:rPr>
          <w:rFonts w:ascii="Arial Narrow" w:hAnsi="Arial Narrow" w:cs="Arial"/>
          <w:sz w:val="22"/>
          <w:szCs w:val="22"/>
          <w:lang w:val="es-ES"/>
        </w:rPr>
      </w:pPr>
    </w:p>
    <w:p w14:paraId="5E3412E5" w14:textId="77777777" w:rsidR="00B1565E" w:rsidRPr="00672D54" w:rsidRDefault="00B1565E" w:rsidP="00B1565E">
      <w:pPr>
        <w:jc w:val="both"/>
        <w:rPr>
          <w:rFonts w:ascii="Arial Narrow" w:hAnsi="Arial Narrow" w:cs="Arial"/>
          <w:sz w:val="22"/>
          <w:szCs w:val="22"/>
          <w:lang w:val="es-ES"/>
        </w:rPr>
      </w:pPr>
    </w:p>
    <w:p w14:paraId="0EC5C6F1" w14:textId="77777777" w:rsidR="00B1565E" w:rsidRPr="00672D54" w:rsidRDefault="00B1565E" w:rsidP="00B1565E">
      <w:pPr>
        <w:jc w:val="both"/>
        <w:rPr>
          <w:rFonts w:ascii="Arial Narrow" w:hAnsi="Arial Narrow" w:cs="Arial"/>
          <w:sz w:val="22"/>
          <w:szCs w:val="22"/>
          <w:lang w:val="es-ES"/>
        </w:rPr>
      </w:pPr>
    </w:p>
    <w:p w14:paraId="546DC6AB" w14:textId="77777777" w:rsidR="00B1565E" w:rsidRPr="00672D54" w:rsidRDefault="00B1565E" w:rsidP="00B1565E">
      <w:pPr>
        <w:jc w:val="both"/>
        <w:rPr>
          <w:rFonts w:ascii="Arial Narrow" w:hAnsi="Arial Narrow" w:cs="Arial"/>
          <w:sz w:val="22"/>
          <w:szCs w:val="22"/>
          <w:lang w:val="es-ES"/>
        </w:rPr>
      </w:pPr>
    </w:p>
    <w:p w14:paraId="126B7407" w14:textId="77777777" w:rsidR="00B1565E" w:rsidRPr="00672D54" w:rsidRDefault="00B1565E" w:rsidP="00B1565E">
      <w:pPr>
        <w:jc w:val="both"/>
        <w:rPr>
          <w:rFonts w:ascii="Arial Narrow" w:hAnsi="Arial Narrow" w:cs="Arial"/>
          <w:sz w:val="22"/>
          <w:szCs w:val="22"/>
          <w:lang w:val="es-ES"/>
        </w:rPr>
      </w:pPr>
    </w:p>
    <w:p w14:paraId="3F4EE538" w14:textId="77777777" w:rsidR="00B1565E" w:rsidRPr="00672D54" w:rsidRDefault="00B1565E" w:rsidP="00B1565E">
      <w:pPr>
        <w:jc w:val="both"/>
        <w:rPr>
          <w:rFonts w:ascii="Arial Narrow" w:hAnsi="Arial Narrow" w:cs="Arial"/>
          <w:sz w:val="22"/>
          <w:szCs w:val="22"/>
          <w:lang w:val="es-ES"/>
        </w:rPr>
      </w:pPr>
    </w:p>
    <w:p w14:paraId="50BC636B" w14:textId="77777777" w:rsidR="00B1565E" w:rsidRPr="00672D54" w:rsidRDefault="00B1565E" w:rsidP="00B1565E">
      <w:pPr>
        <w:jc w:val="both"/>
        <w:rPr>
          <w:rFonts w:ascii="Arial Narrow" w:hAnsi="Arial Narrow" w:cs="Arial"/>
          <w:sz w:val="22"/>
          <w:szCs w:val="22"/>
          <w:lang w:val="es-ES"/>
        </w:rPr>
      </w:pPr>
    </w:p>
    <w:p w14:paraId="663EE40C" w14:textId="77777777" w:rsidR="00B1565E" w:rsidRPr="00672D54" w:rsidRDefault="00B1565E" w:rsidP="00B1565E">
      <w:pPr>
        <w:jc w:val="both"/>
        <w:rPr>
          <w:rFonts w:ascii="Arial Narrow" w:hAnsi="Arial Narrow" w:cs="Arial"/>
          <w:sz w:val="22"/>
          <w:szCs w:val="22"/>
          <w:lang w:val="es-ES"/>
        </w:rPr>
      </w:pPr>
    </w:p>
    <w:p w14:paraId="15BF9AF2" w14:textId="77777777" w:rsidR="00B1565E" w:rsidRPr="00672D54" w:rsidRDefault="00B1565E" w:rsidP="00B1565E">
      <w:pPr>
        <w:jc w:val="both"/>
        <w:rPr>
          <w:rFonts w:ascii="Arial Narrow" w:hAnsi="Arial Narrow" w:cs="Arial"/>
          <w:sz w:val="22"/>
          <w:szCs w:val="22"/>
          <w:lang w:val="es-ES"/>
        </w:rPr>
      </w:pPr>
    </w:p>
    <w:p w14:paraId="72A7EFAE" w14:textId="77777777" w:rsidR="00B1565E" w:rsidRPr="00672D54" w:rsidRDefault="00B1565E" w:rsidP="00B1565E">
      <w:pPr>
        <w:jc w:val="both"/>
        <w:rPr>
          <w:rFonts w:ascii="Arial Narrow" w:hAnsi="Arial Narrow" w:cs="Arial"/>
          <w:sz w:val="22"/>
          <w:szCs w:val="22"/>
          <w:lang w:val="es-ES"/>
        </w:rPr>
      </w:pPr>
    </w:p>
    <w:p w14:paraId="2FA2E823" w14:textId="77777777" w:rsidR="00B1565E" w:rsidRPr="00672D54" w:rsidRDefault="00B1565E" w:rsidP="00B1565E">
      <w:pPr>
        <w:jc w:val="both"/>
        <w:rPr>
          <w:rFonts w:ascii="Arial Narrow" w:hAnsi="Arial Narrow" w:cs="Arial"/>
          <w:sz w:val="22"/>
          <w:szCs w:val="22"/>
          <w:lang w:val="es-ES"/>
        </w:rPr>
      </w:pPr>
    </w:p>
    <w:p w14:paraId="17B05F5C" w14:textId="77777777" w:rsidR="00B1565E" w:rsidRPr="00672D54" w:rsidRDefault="00B1565E" w:rsidP="00B1565E">
      <w:pPr>
        <w:jc w:val="both"/>
        <w:rPr>
          <w:rFonts w:ascii="Arial Narrow" w:hAnsi="Arial Narrow" w:cs="Arial"/>
          <w:sz w:val="22"/>
          <w:szCs w:val="22"/>
          <w:lang w:val="es-ES"/>
        </w:rPr>
      </w:pPr>
    </w:p>
    <w:p w14:paraId="6446FB53" w14:textId="77777777" w:rsidR="00B1565E" w:rsidRPr="00672D54" w:rsidRDefault="00B1565E" w:rsidP="00B1565E">
      <w:pPr>
        <w:jc w:val="both"/>
        <w:rPr>
          <w:rFonts w:ascii="Arial Narrow" w:hAnsi="Arial Narrow" w:cs="Arial"/>
          <w:sz w:val="22"/>
          <w:szCs w:val="22"/>
          <w:lang w:val="es-ES"/>
        </w:rPr>
      </w:pPr>
    </w:p>
    <w:p w14:paraId="1224941E" w14:textId="77777777" w:rsidR="00B1565E" w:rsidRPr="00672D54" w:rsidRDefault="00B1565E" w:rsidP="00B1565E">
      <w:pPr>
        <w:jc w:val="both"/>
        <w:rPr>
          <w:rFonts w:ascii="Arial Narrow" w:hAnsi="Arial Narrow" w:cs="Arial"/>
          <w:sz w:val="22"/>
          <w:szCs w:val="22"/>
          <w:lang w:val="es-ES"/>
        </w:rPr>
      </w:pPr>
    </w:p>
    <w:p w14:paraId="20530B22" w14:textId="77777777" w:rsidR="00B1565E" w:rsidRPr="00672D54" w:rsidRDefault="00B1565E" w:rsidP="00B1565E">
      <w:pPr>
        <w:jc w:val="both"/>
        <w:rPr>
          <w:rFonts w:ascii="Arial Narrow" w:hAnsi="Arial Narrow" w:cs="Arial"/>
          <w:sz w:val="22"/>
          <w:szCs w:val="22"/>
          <w:lang w:val="es-ES"/>
        </w:rPr>
      </w:pPr>
    </w:p>
    <w:p w14:paraId="2CDECEBA" w14:textId="77777777" w:rsidR="00B1565E" w:rsidRPr="00672D54" w:rsidRDefault="00B1565E" w:rsidP="00B1565E">
      <w:pPr>
        <w:jc w:val="both"/>
        <w:rPr>
          <w:rFonts w:ascii="Arial Narrow" w:hAnsi="Arial Narrow" w:cs="Arial"/>
          <w:sz w:val="22"/>
          <w:szCs w:val="22"/>
          <w:lang w:val="es-ES"/>
        </w:rPr>
      </w:pPr>
    </w:p>
    <w:p w14:paraId="7AAD71F6" w14:textId="77777777" w:rsidR="00B1565E" w:rsidRPr="00672D54" w:rsidRDefault="00B1565E" w:rsidP="00B1565E">
      <w:pPr>
        <w:jc w:val="center"/>
        <w:rPr>
          <w:rFonts w:ascii="Arial Narrow" w:hAnsi="Arial Narrow" w:cs="Arial"/>
          <w:b/>
          <w:sz w:val="22"/>
          <w:szCs w:val="22"/>
          <w:lang w:val="es-ES"/>
        </w:rPr>
      </w:pPr>
      <w:r w:rsidRPr="00672D54">
        <w:rPr>
          <w:rFonts w:ascii="Arial Narrow" w:hAnsi="Arial Narrow" w:cs="Arial"/>
          <w:b/>
          <w:sz w:val="22"/>
          <w:szCs w:val="22"/>
          <w:lang w:val="es-ES"/>
        </w:rPr>
        <w:t>UNIDAD ADMINISTRATIVA ESPECIAL</w:t>
      </w:r>
    </w:p>
    <w:p w14:paraId="6AF9D3A4" w14:textId="77777777" w:rsidR="00B1565E" w:rsidRPr="00672D54" w:rsidRDefault="00B1565E" w:rsidP="00B1565E">
      <w:pPr>
        <w:jc w:val="center"/>
        <w:rPr>
          <w:rFonts w:ascii="Arial Narrow" w:hAnsi="Arial Narrow" w:cs="Arial"/>
          <w:b/>
          <w:sz w:val="22"/>
          <w:szCs w:val="22"/>
          <w:lang w:val="es-ES"/>
        </w:rPr>
      </w:pPr>
      <w:r w:rsidRPr="00672D54">
        <w:rPr>
          <w:rFonts w:ascii="Arial Narrow" w:hAnsi="Arial Narrow" w:cs="Arial"/>
          <w:b/>
          <w:sz w:val="22"/>
          <w:szCs w:val="22"/>
          <w:lang w:val="es-ES"/>
        </w:rPr>
        <w:t>DEL SERVICIO PUBLICO DE EMPLEO</w:t>
      </w:r>
    </w:p>
    <w:p w14:paraId="0D391C5D" w14:textId="77777777" w:rsidR="00B1565E" w:rsidRPr="00672D54" w:rsidRDefault="00B1565E" w:rsidP="00B1565E">
      <w:pPr>
        <w:jc w:val="both"/>
        <w:rPr>
          <w:rFonts w:ascii="Arial Narrow" w:hAnsi="Arial Narrow" w:cs="Arial"/>
          <w:sz w:val="22"/>
          <w:szCs w:val="22"/>
          <w:lang w:val="es-ES"/>
        </w:rPr>
      </w:pPr>
    </w:p>
    <w:p w14:paraId="6301D0E8" w14:textId="77777777" w:rsidR="00B1565E" w:rsidRPr="00672D54" w:rsidRDefault="00B1565E" w:rsidP="00B1565E">
      <w:pPr>
        <w:jc w:val="both"/>
        <w:rPr>
          <w:rFonts w:ascii="Arial Narrow" w:hAnsi="Arial Narrow" w:cs="Arial"/>
          <w:sz w:val="22"/>
          <w:szCs w:val="22"/>
          <w:lang w:val="es-ES"/>
        </w:rPr>
      </w:pPr>
    </w:p>
    <w:p w14:paraId="57B84C2A" w14:textId="77777777" w:rsidR="00B1565E" w:rsidRPr="00672D54" w:rsidRDefault="00B1565E" w:rsidP="00B1565E">
      <w:pPr>
        <w:jc w:val="both"/>
        <w:rPr>
          <w:rFonts w:ascii="Arial Narrow" w:hAnsi="Arial Narrow" w:cs="Arial"/>
          <w:sz w:val="22"/>
          <w:szCs w:val="22"/>
          <w:lang w:val="es-ES"/>
        </w:rPr>
      </w:pPr>
    </w:p>
    <w:p w14:paraId="544ED913" w14:textId="77777777" w:rsidR="00B1565E" w:rsidRPr="00672D54" w:rsidRDefault="00B1565E" w:rsidP="00B1565E">
      <w:pPr>
        <w:jc w:val="both"/>
        <w:rPr>
          <w:rFonts w:ascii="Arial Narrow" w:hAnsi="Arial Narrow" w:cs="Arial"/>
          <w:sz w:val="22"/>
          <w:szCs w:val="22"/>
          <w:lang w:val="es-ES"/>
        </w:rPr>
      </w:pPr>
    </w:p>
    <w:p w14:paraId="6FEA845E" w14:textId="77777777" w:rsidR="00B1565E" w:rsidRPr="00672D54" w:rsidRDefault="00B1565E" w:rsidP="00B1565E">
      <w:pPr>
        <w:jc w:val="both"/>
        <w:rPr>
          <w:rFonts w:ascii="Arial Narrow" w:hAnsi="Arial Narrow" w:cs="Arial"/>
          <w:sz w:val="22"/>
          <w:szCs w:val="22"/>
          <w:lang w:val="es-ES"/>
        </w:rPr>
      </w:pPr>
    </w:p>
    <w:p w14:paraId="12E4FB85" w14:textId="77777777" w:rsidR="00B1565E" w:rsidRPr="00672D54" w:rsidRDefault="00B1565E" w:rsidP="00B1565E">
      <w:pPr>
        <w:jc w:val="both"/>
        <w:rPr>
          <w:rFonts w:ascii="Arial Narrow" w:hAnsi="Arial Narrow" w:cs="Arial"/>
          <w:sz w:val="22"/>
          <w:szCs w:val="22"/>
          <w:lang w:val="es-ES"/>
        </w:rPr>
      </w:pPr>
      <w:r w:rsidRPr="00672D54">
        <w:rPr>
          <w:rFonts w:ascii="Arial Narrow" w:hAnsi="Arial Narrow" w:cs="Arial"/>
          <w:noProof/>
          <w:sz w:val="22"/>
          <w:szCs w:val="22"/>
          <w:lang w:val="en-US" w:eastAsia="en-US"/>
        </w:rPr>
        <mc:AlternateContent>
          <mc:Choice Requires="wps">
            <w:drawing>
              <wp:anchor distT="0" distB="0" distL="114300" distR="114300" simplePos="0" relativeHeight="251659264" behindDoc="0" locked="0" layoutInCell="1" allowOverlap="1" wp14:anchorId="210F93DC" wp14:editId="6DA814DE">
                <wp:simplePos x="0" y="0"/>
                <wp:positionH relativeFrom="column">
                  <wp:posOffset>-375285</wp:posOffset>
                </wp:positionH>
                <wp:positionV relativeFrom="paragraph">
                  <wp:posOffset>232411</wp:posOffset>
                </wp:positionV>
                <wp:extent cx="6524625" cy="781050"/>
                <wp:effectExtent l="76200" t="76200" r="28575" b="19050"/>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781050"/>
                        </a:xfrm>
                        <a:prstGeom prst="roundRect">
                          <a:avLst>
                            <a:gd name="adj" fmla="val 16667"/>
                          </a:avLst>
                        </a:prstGeom>
                        <a:solidFill>
                          <a:srgbClr val="FF0000">
                            <a:alpha val="0"/>
                          </a:srgbClr>
                        </a:solidFill>
                        <a:ln w="9525">
                          <a:solidFill>
                            <a:srgbClr val="000000"/>
                          </a:solidFill>
                          <a:round/>
                          <a:headEnd/>
                          <a:tailEnd/>
                        </a:ln>
                        <a:effectLst>
                          <a:outerShdw dist="107763" dir="13500000" algn="ctr" rotWithShape="0">
                            <a:srgbClr val="808080">
                              <a:alpha val="50000"/>
                            </a:srgbClr>
                          </a:outerShdw>
                        </a:effectLst>
                      </wps:spPr>
                      <wps:txbx>
                        <w:txbxContent>
                          <w:p w14:paraId="63A45361" w14:textId="77777777" w:rsidR="00B1565E" w:rsidRDefault="00B1565E" w:rsidP="00B1565E">
                            <w:pPr>
                              <w:jc w:val="center"/>
                              <w:rPr>
                                <w:rFonts w:ascii="Arial" w:hAnsi="Arial" w:cs="Arial"/>
                                <w:b/>
                                <w:lang w:val="es-ES"/>
                              </w:rPr>
                            </w:pPr>
                            <w:r>
                              <w:rPr>
                                <w:rFonts w:ascii="Arial" w:hAnsi="Arial" w:cs="Arial"/>
                                <w:b/>
                                <w:lang w:val="es-ES"/>
                              </w:rPr>
                              <w:t xml:space="preserve">PLAN DE PREVISIÓN DEL RECURSO HUMANO  </w:t>
                            </w:r>
                          </w:p>
                          <w:p w14:paraId="321FA846" w14:textId="77777777" w:rsidR="00B1565E" w:rsidRPr="00095FFC" w:rsidRDefault="00B1565E" w:rsidP="00B1565E">
                            <w:pPr>
                              <w:jc w:val="center"/>
                              <w:rPr>
                                <w:rFonts w:ascii="Arial" w:hAnsi="Arial" w:cs="Arial"/>
                                <w:b/>
                                <w:lang w:val="es-ES"/>
                              </w:rPr>
                            </w:pPr>
                          </w:p>
                          <w:p w14:paraId="03875ED3" w14:textId="42FD9543" w:rsidR="00B1565E" w:rsidRPr="00095FFC" w:rsidRDefault="00B1565E" w:rsidP="00B1565E">
                            <w:pPr>
                              <w:jc w:val="center"/>
                              <w:rPr>
                                <w:rFonts w:ascii="Arial" w:hAnsi="Arial" w:cs="Arial"/>
                                <w:b/>
                                <w:lang w:val="es-ES"/>
                              </w:rPr>
                            </w:pPr>
                            <w:r>
                              <w:rPr>
                                <w:rFonts w:ascii="Arial" w:hAnsi="Arial" w:cs="Arial"/>
                                <w:b/>
                                <w:lang w:val="es-ES"/>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10F93DC" id="Rectángulo redondeado 3" o:spid="_x0000_s1026" style="position:absolute;left:0;text-align:left;margin-left:-29.55pt;margin-top:18.3pt;width:513.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" fillcolor="red">
                <v:fill opacity="0"/>
                <v:shadow on="t" opacity=".5" offset="-6pt,-6pt"/>
                <v:textbox>
                  <w:txbxContent>
                    <w:p w14:paraId="63A45361" w14:textId="77777777" w:rsidR="00B1565E" w:rsidRDefault="00B1565E" w:rsidP="00B1565E">
                      <w:pPr>
                        <w:jc w:val="center"/>
                        <w:rPr>
                          <w:rFonts w:ascii="Arial" w:hAnsi="Arial" w:cs="Arial"/>
                          <w:b/>
                          <w:lang w:val="es-ES"/>
                        </w:rPr>
                      </w:pPr>
                      <w:r>
                        <w:rPr>
                          <w:rFonts w:ascii="Arial" w:hAnsi="Arial" w:cs="Arial"/>
                          <w:b/>
                          <w:lang w:val="es-ES"/>
                        </w:rPr>
                        <w:t xml:space="preserve">PLAN DE PREVISIÓN DEL RECURSO HUMANO  </w:t>
                      </w:r>
                    </w:p>
                    <w:p w14:paraId="321FA846" w14:textId="77777777" w:rsidR="00B1565E" w:rsidRPr="00095FFC" w:rsidRDefault="00B1565E" w:rsidP="00B1565E">
                      <w:pPr>
                        <w:jc w:val="center"/>
                        <w:rPr>
                          <w:rFonts w:ascii="Arial" w:hAnsi="Arial" w:cs="Arial"/>
                          <w:b/>
                          <w:lang w:val="es-ES"/>
                        </w:rPr>
                      </w:pPr>
                    </w:p>
                    <w:p w14:paraId="03875ED3" w14:textId="42FD9543" w:rsidR="00B1565E" w:rsidRPr="00095FFC" w:rsidRDefault="00B1565E" w:rsidP="00B1565E">
                      <w:pPr>
                        <w:jc w:val="center"/>
                        <w:rPr>
                          <w:rFonts w:ascii="Arial" w:hAnsi="Arial" w:cs="Arial"/>
                          <w:b/>
                          <w:lang w:val="es-ES"/>
                        </w:rPr>
                      </w:pPr>
                      <w:r>
                        <w:rPr>
                          <w:rFonts w:ascii="Arial" w:hAnsi="Arial" w:cs="Arial"/>
                          <w:b/>
                          <w:lang w:val="es-ES"/>
                        </w:rPr>
                        <w:t>2022</w:t>
                      </w:r>
                    </w:p>
                  </w:txbxContent>
                </v:textbox>
              </v:roundrect>
            </w:pict>
          </mc:Fallback>
        </mc:AlternateContent>
      </w:r>
    </w:p>
    <w:p w14:paraId="7591CA0C" w14:textId="77777777" w:rsidR="00B1565E" w:rsidRPr="00672D54" w:rsidRDefault="00B1565E" w:rsidP="00B1565E">
      <w:pPr>
        <w:jc w:val="both"/>
        <w:rPr>
          <w:rFonts w:ascii="Arial Narrow" w:hAnsi="Arial Narrow" w:cs="Arial"/>
          <w:sz w:val="22"/>
          <w:szCs w:val="22"/>
          <w:lang w:val="es-ES"/>
        </w:rPr>
      </w:pPr>
    </w:p>
    <w:p w14:paraId="7501190E" w14:textId="77777777" w:rsidR="00B1565E" w:rsidRPr="00672D54" w:rsidRDefault="00B1565E" w:rsidP="00B1565E">
      <w:pPr>
        <w:jc w:val="both"/>
        <w:rPr>
          <w:rFonts w:ascii="Arial Narrow" w:hAnsi="Arial Narrow" w:cs="Arial"/>
          <w:sz w:val="22"/>
          <w:szCs w:val="22"/>
          <w:lang w:val="es-ES"/>
        </w:rPr>
      </w:pPr>
    </w:p>
    <w:p w14:paraId="462B211A" w14:textId="77777777" w:rsidR="00B1565E" w:rsidRPr="00672D54" w:rsidRDefault="00B1565E" w:rsidP="00B1565E">
      <w:pPr>
        <w:jc w:val="both"/>
        <w:rPr>
          <w:rFonts w:ascii="Arial Narrow" w:hAnsi="Arial Narrow" w:cs="Arial"/>
          <w:sz w:val="22"/>
          <w:szCs w:val="22"/>
          <w:lang w:val="es-ES"/>
        </w:rPr>
      </w:pPr>
    </w:p>
    <w:p w14:paraId="7FA1B563" w14:textId="77777777" w:rsidR="00B1565E" w:rsidRPr="00672D54" w:rsidRDefault="00B1565E" w:rsidP="00B1565E">
      <w:pPr>
        <w:jc w:val="both"/>
        <w:rPr>
          <w:rFonts w:ascii="Arial Narrow" w:hAnsi="Arial Narrow" w:cs="Arial"/>
          <w:sz w:val="22"/>
          <w:szCs w:val="22"/>
          <w:lang w:val="es-ES"/>
        </w:rPr>
      </w:pPr>
    </w:p>
    <w:p w14:paraId="79B89A16" w14:textId="77777777" w:rsidR="00B1565E" w:rsidRPr="00672D54" w:rsidRDefault="00B1565E" w:rsidP="00B1565E">
      <w:pPr>
        <w:jc w:val="both"/>
        <w:rPr>
          <w:rFonts w:ascii="Arial Narrow" w:hAnsi="Arial Narrow" w:cs="Arial"/>
          <w:sz w:val="22"/>
          <w:szCs w:val="22"/>
          <w:lang w:val="es-ES"/>
        </w:rPr>
      </w:pPr>
    </w:p>
    <w:p w14:paraId="39FC3966" w14:textId="77777777" w:rsidR="00B1565E" w:rsidRPr="00672D54" w:rsidRDefault="00B1565E" w:rsidP="00B1565E">
      <w:pPr>
        <w:jc w:val="both"/>
        <w:rPr>
          <w:rFonts w:ascii="Arial Narrow" w:hAnsi="Arial Narrow" w:cs="Arial"/>
          <w:sz w:val="22"/>
          <w:szCs w:val="22"/>
          <w:lang w:val="es-ES"/>
        </w:rPr>
      </w:pPr>
    </w:p>
    <w:p w14:paraId="1C32DE31" w14:textId="77777777" w:rsidR="00B1565E" w:rsidRPr="00672D54" w:rsidRDefault="00B1565E" w:rsidP="00B1565E">
      <w:pPr>
        <w:jc w:val="both"/>
        <w:rPr>
          <w:rFonts w:ascii="Arial Narrow" w:hAnsi="Arial Narrow" w:cs="Arial"/>
          <w:sz w:val="22"/>
          <w:szCs w:val="22"/>
          <w:lang w:val="es-ES"/>
        </w:rPr>
      </w:pPr>
    </w:p>
    <w:p w14:paraId="6682B2FF" w14:textId="77777777" w:rsidR="00B1565E" w:rsidRPr="00672D54" w:rsidRDefault="00B1565E" w:rsidP="00B1565E">
      <w:pPr>
        <w:jc w:val="both"/>
        <w:rPr>
          <w:rFonts w:ascii="Arial Narrow" w:hAnsi="Arial Narrow" w:cs="Arial"/>
          <w:sz w:val="22"/>
          <w:szCs w:val="22"/>
          <w:lang w:val="es-ES"/>
        </w:rPr>
      </w:pPr>
    </w:p>
    <w:p w14:paraId="3F19DF7E" w14:textId="77777777" w:rsidR="00B1565E" w:rsidRPr="00672D54" w:rsidRDefault="00B1565E" w:rsidP="00B1565E">
      <w:pPr>
        <w:jc w:val="both"/>
        <w:rPr>
          <w:rFonts w:ascii="Arial Narrow" w:hAnsi="Arial Narrow" w:cs="Arial"/>
          <w:sz w:val="22"/>
          <w:szCs w:val="22"/>
          <w:lang w:val="es-ES"/>
        </w:rPr>
      </w:pPr>
    </w:p>
    <w:p w14:paraId="5E9FAC1B" w14:textId="77777777" w:rsidR="00B1565E" w:rsidRPr="00672D54" w:rsidRDefault="00B1565E" w:rsidP="00B1565E">
      <w:pPr>
        <w:jc w:val="both"/>
        <w:rPr>
          <w:rFonts w:ascii="Arial Narrow" w:hAnsi="Arial Narrow" w:cs="Arial"/>
          <w:sz w:val="22"/>
          <w:szCs w:val="22"/>
          <w:lang w:val="es-ES"/>
        </w:rPr>
      </w:pPr>
    </w:p>
    <w:p w14:paraId="2E9A5EA7" w14:textId="77777777" w:rsidR="00B1565E" w:rsidRPr="00672D54" w:rsidRDefault="00B1565E" w:rsidP="00B1565E">
      <w:pPr>
        <w:jc w:val="both"/>
        <w:rPr>
          <w:rFonts w:ascii="Arial Narrow" w:hAnsi="Arial Narrow" w:cs="Arial"/>
          <w:sz w:val="22"/>
          <w:szCs w:val="22"/>
          <w:lang w:val="es-ES"/>
        </w:rPr>
      </w:pPr>
    </w:p>
    <w:p w14:paraId="732DF426" w14:textId="77777777" w:rsidR="00B1565E" w:rsidRPr="00672D54" w:rsidRDefault="00B1565E" w:rsidP="00B1565E">
      <w:pPr>
        <w:jc w:val="both"/>
        <w:rPr>
          <w:rFonts w:ascii="Arial Narrow" w:hAnsi="Arial Narrow" w:cs="Arial"/>
          <w:sz w:val="22"/>
          <w:szCs w:val="22"/>
          <w:lang w:val="es-ES"/>
        </w:rPr>
      </w:pPr>
    </w:p>
    <w:p w14:paraId="44FC3A95" w14:textId="77777777" w:rsidR="00B1565E" w:rsidRPr="00672D54" w:rsidRDefault="00B1565E" w:rsidP="00B1565E">
      <w:pPr>
        <w:jc w:val="both"/>
        <w:rPr>
          <w:rFonts w:ascii="Arial Narrow" w:hAnsi="Arial Narrow" w:cs="Arial"/>
          <w:b/>
          <w:sz w:val="22"/>
          <w:szCs w:val="22"/>
          <w:lang w:val="es-ES"/>
        </w:rPr>
      </w:pPr>
    </w:p>
    <w:p w14:paraId="1B604BCF" w14:textId="77777777" w:rsidR="00B1565E" w:rsidRPr="00672D54" w:rsidRDefault="00B1565E" w:rsidP="00B1565E">
      <w:pPr>
        <w:jc w:val="both"/>
        <w:rPr>
          <w:rFonts w:ascii="Arial Narrow" w:hAnsi="Arial Narrow" w:cs="Arial"/>
          <w:b/>
          <w:sz w:val="22"/>
          <w:szCs w:val="22"/>
          <w:lang w:val="es-ES"/>
        </w:rPr>
      </w:pPr>
    </w:p>
    <w:p w14:paraId="58490A55" w14:textId="77777777" w:rsidR="00B1565E" w:rsidRPr="00672D54" w:rsidRDefault="00B1565E" w:rsidP="00B1565E">
      <w:pPr>
        <w:jc w:val="both"/>
        <w:rPr>
          <w:rFonts w:ascii="Arial Narrow" w:hAnsi="Arial Narrow" w:cs="Arial"/>
          <w:b/>
          <w:sz w:val="22"/>
          <w:szCs w:val="22"/>
          <w:lang w:val="es-ES"/>
        </w:rPr>
      </w:pPr>
    </w:p>
    <w:p w14:paraId="051E3952" w14:textId="77777777" w:rsidR="00B1565E" w:rsidRPr="00672D54" w:rsidRDefault="00B1565E" w:rsidP="00B1565E">
      <w:pPr>
        <w:jc w:val="both"/>
        <w:rPr>
          <w:rFonts w:ascii="Arial Narrow" w:hAnsi="Arial Narrow" w:cs="Arial"/>
          <w:b/>
          <w:sz w:val="22"/>
          <w:szCs w:val="22"/>
          <w:lang w:val="es-ES"/>
        </w:rPr>
      </w:pPr>
    </w:p>
    <w:p w14:paraId="7389BB7A" w14:textId="77777777" w:rsidR="00B1565E" w:rsidRPr="00672D54" w:rsidRDefault="00B1565E" w:rsidP="00B1565E">
      <w:pPr>
        <w:jc w:val="both"/>
        <w:rPr>
          <w:rFonts w:ascii="Arial Narrow" w:hAnsi="Arial Narrow" w:cs="Arial"/>
          <w:b/>
          <w:sz w:val="22"/>
          <w:szCs w:val="22"/>
          <w:lang w:val="es-ES"/>
        </w:rPr>
      </w:pPr>
    </w:p>
    <w:p w14:paraId="05EA3C79" w14:textId="77777777" w:rsidR="00B1565E" w:rsidRPr="00672D54" w:rsidRDefault="00B1565E" w:rsidP="00B1565E">
      <w:pPr>
        <w:jc w:val="both"/>
        <w:rPr>
          <w:rFonts w:ascii="Arial Narrow" w:hAnsi="Arial Narrow" w:cs="Arial"/>
          <w:b/>
          <w:sz w:val="22"/>
          <w:szCs w:val="22"/>
          <w:lang w:val="es-ES"/>
        </w:rPr>
      </w:pPr>
    </w:p>
    <w:p w14:paraId="061E98E5" w14:textId="77777777" w:rsidR="00B1565E" w:rsidRPr="00672D54" w:rsidRDefault="00B1565E" w:rsidP="00B1565E">
      <w:pPr>
        <w:jc w:val="both"/>
        <w:rPr>
          <w:rFonts w:ascii="Arial Narrow" w:hAnsi="Arial Narrow" w:cs="Arial"/>
          <w:b/>
          <w:sz w:val="22"/>
          <w:szCs w:val="22"/>
          <w:lang w:val="es-ES"/>
        </w:rPr>
      </w:pPr>
    </w:p>
    <w:p w14:paraId="5EDC3FBD" w14:textId="77777777" w:rsidR="00B1565E" w:rsidRPr="00672D54" w:rsidRDefault="00B1565E" w:rsidP="00B1565E">
      <w:pPr>
        <w:jc w:val="both"/>
        <w:rPr>
          <w:rFonts w:ascii="Arial Narrow" w:hAnsi="Arial Narrow" w:cs="Arial"/>
          <w:b/>
          <w:sz w:val="22"/>
          <w:szCs w:val="22"/>
          <w:lang w:val="es-ES"/>
        </w:rPr>
      </w:pPr>
    </w:p>
    <w:p w14:paraId="4286187E" w14:textId="77777777" w:rsidR="00B1565E" w:rsidRPr="00672D54" w:rsidRDefault="00B1565E" w:rsidP="00B1565E">
      <w:pPr>
        <w:jc w:val="both"/>
        <w:rPr>
          <w:rFonts w:ascii="Arial Narrow" w:hAnsi="Arial Narrow" w:cs="Arial"/>
          <w:b/>
          <w:sz w:val="22"/>
          <w:szCs w:val="22"/>
          <w:lang w:val="es-ES"/>
        </w:rPr>
      </w:pPr>
    </w:p>
    <w:sdt>
      <w:sdtPr>
        <w:rPr>
          <w:rFonts w:ascii="Arial Narrow" w:eastAsiaTheme="minorEastAsia" w:hAnsi="Arial Narrow" w:cstheme="minorBidi"/>
          <w:b w:val="0"/>
          <w:bCs w:val="0"/>
          <w:color w:val="auto"/>
          <w:sz w:val="22"/>
          <w:szCs w:val="22"/>
          <w:lang w:val="es-ES_tradnl"/>
        </w:rPr>
        <w:id w:val="-196164646"/>
        <w:docPartObj>
          <w:docPartGallery w:val="Table of Contents"/>
          <w:docPartUnique/>
        </w:docPartObj>
      </w:sdtPr>
      <w:sdtEndPr/>
      <w:sdtContent>
        <w:p w14:paraId="2D6663A7" w14:textId="77777777" w:rsidR="00B1565E" w:rsidRPr="00672D54" w:rsidRDefault="00B1565E" w:rsidP="00B1565E">
          <w:pPr>
            <w:pStyle w:val="TtuloTDC"/>
            <w:jc w:val="center"/>
            <w:rPr>
              <w:rFonts w:ascii="Arial Narrow" w:hAnsi="Arial Narrow"/>
              <w:color w:val="auto"/>
              <w:sz w:val="22"/>
              <w:szCs w:val="22"/>
            </w:rPr>
          </w:pPr>
          <w:r w:rsidRPr="00672D54">
            <w:rPr>
              <w:rFonts w:ascii="Arial Narrow" w:hAnsi="Arial Narrow"/>
              <w:color w:val="auto"/>
              <w:sz w:val="22"/>
              <w:szCs w:val="22"/>
            </w:rPr>
            <w:t>TABLA DE CONTENIDO</w:t>
          </w:r>
        </w:p>
        <w:p w14:paraId="3B9CDD0F" w14:textId="0C69BC47" w:rsidR="005E6725" w:rsidRDefault="00B1565E">
          <w:pPr>
            <w:pStyle w:val="TDC1"/>
            <w:tabs>
              <w:tab w:val="left" w:pos="440"/>
              <w:tab w:val="right" w:leader="dot" w:pos="8828"/>
            </w:tabs>
            <w:rPr>
              <w:noProof/>
              <w:sz w:val="22"/>
              <w:szCs w:val="22"/>
              <w:lang w:val="es-CO" w:eastAsia="es-CO"/>
            </w:rPr>
          </w:pPr>
          <w:r w:rsidRPr="00672D54">
            <w:rPr>
              <w:rFonts w:ascii="Arial Narrow" w:hAnsi="Arial Narrow"/>
              <w:sz w:val="22"/>
              <w:szCs w:val="22"/>
            </w:rPr>
            <w:fldChar w:fldCharType="begin"/>
          </w:r>
          <w:r w:rsidRPr="00672D54">
            <w:rPr>
              <w:rFonts w:ascii="Arial Narrow" w:hAnsi="Arial Narrow"/>
              <w:sz w:val="22"/>
              <w:szCs w:val="22"/>
            </w:rPr>
            <w:instrText xml:space="preserve"> TOC \o "1-3" \h \z \u </w:instrText>
          </w:r>
          <w:r w:rsidRPr="00672D54">
            <w:rPr>
              <w:rFonts w:ascii="Arial Narrow" w:hAnsi="Arial Narrow"/>
              <w:sz w:val="22"/>
              <w:szCs w:val="22"/>
            </w:rPr>
            <w:fldChar w:fldCharType="separate"/>
          </w:r>
          <w:hyperlink w:anchor="_Toc92810692" w:history="1">
            <w:r w:rsidR="005E6725" w:rsidRPr="00C6338D">
              <w:rPr>
                <w:rStyle w:val="Hipervnculo"/>
                <w:rFonts w:ascii="Arial Narrow" w:hAnsi="Arial Narrow" w:cs="Arial"/>
                <w:b/>
                <w:bCs/>
                <w:noProof/>
                <w:lang w:eastAsia="es-CO"/>
              </w:rPr>
              <w:t>1.</w:t>
            </w:r>
            <w:r w:rsidR="005E6725">
              <w:rPr>
                <w:noProof/>
                <w:sz w:val="22"/>
                <w:szCs w:val="22"/>
                <w:lang w:val="es-CO" w:eastAsia="es-CO"/>
              </w:rPr>
              <w:tab/>
            </w:r>
            <w:r w:rsidR="005E6725" w:rsidRPr="00C6338D">
              <w:rPr>
                <w:rStyle w:val="Hipervnculo"/>
                <w:rFonts w:ascii="Arial Narrow" w:hAnsi="Arial Narrow" w:cs="Arial"/>
                <w:b/>
                <w:bCs/>
                <w:noProof/>
                <w:lang w:eastAsia="es-CO"/>
              </w:rPr>
              <w:t>INTRODUCCIÓN</w:t>
            </w:r>
            <w:r w:rsidR="005E6725">
              <w:rPr>
                <w:noProof/>
                <w:webHidden/>
              </w:rPr>
              <w:tab/>
            </w:r>
            <w:r w:rsidR="005E6725">
              <w:rPr>
                <w:noProof/>
                <w:webHidden/>
              </w:rPr>
              <w:fldChar w:fldCharType="begin"/>
            </w:r>
            <w:r w:rsidR="005E6725">
              <w:rPr>
                <w:noProof/>
                <w:webHidden/>
              </w:rPr>
              <w:instrText xml:space="preserve"> PAGEREF _Toc92810692 \h </w:instrText>
            </w:r>
            <w:r w:rsidR="005E6725">
              <w:rPr>
                <w:noProof/>
                <w:webHidden/>
              </w:rPr>
            </w:r>
            <w:r w:rsidR="005E6725">
              <w:rPr>
                <w:noProof/>
                <w:webHidden/>
              </w:rPr>
              <w:fldChar w:fldCharType="separate"/>
            </w:r>
            <w:r w:rsidR="005E6725">
              <w:rPr>
                <w:noProof/>
                <w:webHidden/>
              </w:rPr>
              <w:t>3</w:t>
            </w:r>
            <w:r w:rsidR="005E6725">
              <w:rPr>
                <w:noProof/>
                <w:webHidden/>
              </w:rPr>
              <w:fldChar w:fldCharType="end"/>
            </w:r>
          </w:hyperlink>
        </w:p>
        <w:p w14:paraId="0BD96224" w14:textId="50786086" w:rsidR="005E6725" w:rsidRDefault="006224FD">
          <w:pPr>
            <w:pStyle w:val="TDC1"/>
            <w:tabs>
              <w:tab w:val="left" w:pos="440"/>
              <w:tab w:val="right" w:leader="dot" w:pos="8828"/>
            </w:tabs>
            <w:rPr>
              <w:noProof/>
              <w:sz w:val="22"/>
              <w:szCs w:val="22"/>
              <w:lang w:val="es-CO" w:eastAsia="es-CO"/>
            </w:rPr>
          </w:pPr>
          <w:hyperlink w:anchor="_Toc92810693" w:history="1">
            <w:r w:rsidR="005E6725" w:rsidRPr="00C6338D">
              <w:rPr>
                <w:rStyle w:val="Hipervnculo"/>
                <w:rFonts w:ascii="Arial Narrow" w:hAnsi="Arial Narrow" w:cs="Arial"/>
                <w:b/>
                <w:bCs/>
                <w:noProof/>
                <w:lang w:eastAsia="es-CO"/>
              </w:rPr>
              <w:t>2.</w:t>
            </w:r>
            <w:r w:rsidR="005E6725">
              <w:rPr>
                <w:noProof/>
                <w:sz w:val="22"/>
                <w:szCs w:val="22"/>
                <w:lang w:val="es-CO" w:eastAsia="es-CO"/>
              </w:rPr>
              <w:tab/>
            </w:r>
            <w:r w:rsidR="005E6725" w:rsidRPr="00C6338D">
              <w:rPr>
                <w:rStyle w:val="Hipervnculo"/>
                <w:rFonts w:ascii="Arial Narrow" w:hAnsi="Arial Narrow" w:cs="Arial"/>
                <w:b/>
                <w:bCs/>
                <w:noProof/>
                <w:lang w:eastAsia="es-CO"/>
              </w:rPr>
              <w:t>MARCO NORMATIVO</w:t>
            </w:r>
            <w:r w:rsidR="005E6725">
              <w:rPr>
                <w:noProof/>
                <w:webHidden/>
              </w:rPr>
              <w:tab/>
            </w:r>
            <w:r w:rsidR="005E6725">
              <w:rPr>
                <w:noProof/>
                <w:webHidden/>
              </w:rPr>
              <w:fldChar w:fldCharType="begin"/>
            </w:r>
            <w:r w:rsidR="005E6725">
              <w:rPr>
                <w:noProof/>
                <w:webHidden/>
              </w:rPr>
              <w:instrText xml:space="preserve"> PAGEREF _Toc92810693 \h </w:instrText>
            </w:r>
            <w:r w:rsidR="005E6725">
              <w:rPr>
                <w:noProof/>
                <w:webHidden/>
              </w:rPr>
            </w:r>
            <w:r w:rsidR="005E6725">
              <w:rPr>
                <w:noProof/>
                <w:webHidden/>
              </w:rPr>
              <w:fldChar w:fldCharType="separate"/>
            </w:r>
            <w:r w:rsidR="005E6725">
              <w:rPr>
                <w:noProof/>
                <w:webHidden/>
              </w:rPr>
              <w:t>4</w:t>
            </w:r>
            <w:r w:rsidR="005E6725">
              <w:rPr>
                <w:noProof/>
                <w:webHidden/>
              </w:rPr>
              <w:fldChar w:fldCharType="end"/>
            </w:r>
          </w:hyperlink>
        </w:p>
        <w:p w14:paraId="2D96C2D1" w14:textId="1A5F346F" w:rsidR="005E6725" w:rsidRDefault="006224FD">
          <w:pPr>
            <w:pStyle w:val="TDC1"/>
            <w:tabs>
              <w:tab w:val="left" w:pos="440"/>
              <w:tab w:val="right" w:leader="dot" w:pos="8828"/>
            </w:tabs>
            <w:rPr>
              <w:noProof/>
              <w:sz w:val="22"/>
              <w:szCs w:val="22"/>
              <w:lang w:val="es-CO" w:eastAsia="es-CO"/>
            </w:rPr>
          </w:pPr>
          <w:hyperlink w:anchor="_Toc92810694" w:history="1">
            <w:r w:rsidR="005E6725" w:rsidRPr="00C6338D">
              <w:rPr>
                <w:rStyle w:val="Hipervnculo"/>
                <w:rFonts w:ascii="Arial Narrow" w:hAnsi="Arial Narrow" w:cs="Arial"/>
                <w:b/>
                <w:bCs/>
                <w:noProof/>
                <w:lang w:eastAsia="es-CO"/>
              </w:rPr>
              <w:t>3.</w:t>
            </w:r>
            <w:r w:rsidR="005E6725">
              <w:rPr>
                <w:noProof/>
                <w:sz w:val="22"/>
                <w:szCs w:val="22"/>
                <w:lang w:val="es-CO" w:eastAsia="es-CO"/>
              </w:rPr>
              <w:tab/>
            </w:r>
            <w:r w:rsidR="005E6725" w:rsidRPr="00C6338D">
              <w:rPr>
                <w:rStyle w:val="Hipervnculo"/>
                <w:rFonts w:ascii="Arial Narrow" w:hAnsi="Arial Narrow" w:cs="Arial"/>
                <w:b/>
                <w:bCs/>
                <w:noProof/>
                <w:lang w:eastAsia="es-CO"/>
              </w:rPr>
              <w:t>DEFINICIONES</w:t>
            </w:r>
            <w:r w:rsidR="005E6725">
              <w:rPr>
                <w:noProof/>
                <w:webHidden/>
              </w:rPr>
              <w:tab/>
            </w:r>
            <w:r w:rsidR="005E6725">
              <w:rPr>
                <w:noProof/>
                <w:webHidden/>
              </w:rPr>
              <w:fldChar w:fldCharType="begin"/>
            </w:r>
            <w:r w:rsidR="005E6725">
              <w:rPr>
                <w:noProof/>
                <w:webHidden/>
              </w:rPr>
              <w:instrText xml:space="preserve"> PAGEREF _Toc92810694 \h </w:instrText>
            </w:r>
            <w:r w:rsidR="005E6725">
              <w:rPr>
                <w:noProof/>
                <w:webHidden/>
              </w:rPr>
            </w:r>
            <w:r w:rsidR="005E6725">
              <w:rPr>
                <w:noProof/>
                <w:webHidden/>
              </w:rPr>
              <w:fldChar w:fldCharType="separate"/>
            </w:r>
            <w:r w:rsidR="005E6725">
              <w:rPr>
                <w:noProof/>
                <w:webHidden/>
              </w:rPr>
              <w:t>5</w:t>
            </w:r>
            <w:r w:rsidR="005E6725">
              <w:rPr>
                <w:noProof/>
                <w:webHidden/>
              </w:rPr>
              <w:fldChar w:fldCharType="end"/>
            </w:r>
          </w:hyperlink>
        </w:p>
        <w:p w14:paraId="0BBC8733" w14:textId="48CB7172" w:rsidR="005E6725" w:rsidRDefault="006224FD">
          <w:pPr>
            <w:pStyle w:val="TDC1"/>
            <w:tabs>
              <w:tab w:val="left" w:pos="440"/>
              <w:tab w:val="right" w:leader="dot" w:pos="8828"/>
            </w:tabs>
            <w:rPr>
              <w:noProof/>
              <w:sz w:val="22"/>
              <w:szCs w:val="22"/>
              <w:lang w:val="es-CO" w:eastAsia="es-CO"/>
            </w:rPr>
          </w:pPr>
          <w:hyperlink w:anchor="_Toc92810695" w:history="1">
            <w:r w:rsidR="005E6725" w:rsidRPr="00C6338D">
              <w:rPr>
                <w:rStyle w:val="Hipervnculo"/>
                <w:rFonts w:ascii="Arial Narrow" w:hAnsi="Arial Narrow" w:cs="Arial"/>
                <w:b/>
                <w:bCs/>
                <w:noProof/>
                <w:lang w:eastAsia="es-CO"/>
              </w:rPr>
              <w:t>4.</w:t>
            </w:r>
            <w:r w:rsidR="005E6725">
              <w:rPr>
                <w:noProof/>
                <w:sz w:val="22"/>
                <w:szCs w:val="22"/>
                <w:lang w:val="es-CO" w:eastAsia="es-CO"/>
              </w:rPr>
              <w:tab/>
            </w:r>
            <w:r w:rsidR="005E6725" w:rsidRPr="00C6338D">
              <w:rPr>
                <w:rStyle w:val="Hipervnculo"/>
                <w:rFonts w:ascii="Arial Narrow" w:hAnsi="Arial Narrow" w:cs="Arial"/>
                <w:b/>
                <w:bCs/>
                <w:noProof/>
                <w:lang w:eastAsia="es-CO"/>
              </w:rPr>
              <w:t>OBJETIVOS DEL PLAN DE PREVISION DEL RECURSO HUMANO</w:t>
            </w:r>
            <w:r w:rsidR="005E6725">
              <w:rPr>
                <w:noProof/>
                <w:webHidden/>
              </w:rPr>
              <w:tab/>
            </w:r>
            <w:r w:rsidR="005E6725">
              <w:rPr>
                <w:noProof/>
                <w:webHidden/>
              </w:rPr>
              <w:fldChar w:fldCharType="begin"/>
            </w:r>
            <w:r w:rsidR="005E6725">
              <w:rPr>
                <w:noProof/>
                <w:webHidden/>
              </w:rPr>
              <w:instrText xml:space="preserve"> PAGEREF _Toc92810695 \h </w:instrText>
            </w:r>
            <w:r w:rsidR="005E6725">
              <w:rPr>
                <w:noProof/>
                <w:webHidden/>
              </w:rPr>
            </w:r>
            <w:r w:rsidR="005E6725">
              <w:rPr>
                <w:noProof/>
                <w:webHidden/>
              </w:rPr>
              <w:fldChar w:fldCharType="separate"/>
            </w:r>
            <w:r w:rsidR="005E6725">
              <w:rPr>
                <w:noProof/>
                <w:webHidden/>
              </w:rPr>
              <w:t>7</w:t>
            </w:r>
            <w:r w:rsidR="005E6725">
              <w:rPr>
                <w:noProof/>
                <w:webHidden/>
              </w:rPr>
              <w:fldChar w:fldCharType="end"/>
            </w:r>
          </w:hyperlink>
        </w:p>
        <w:p w14:paraId="5A9B56A3" w14:textId="44A2F916" w:rsidR="005E6725" w:rsidRDefault="006224FD">
          <w:pPr>
            <w:pStyle w:val="TDC2"/>
            <w:tabs>
              <w:tab w:val="left" w:pos="880"/>
              <w:tab w:val="right" w:leader="dot" w:pos="8828"/>
            </w:tabs>
            <w:rPr>
              <w:noProof/>
              <w:lang w:val="es-CO" w:eastAsia="es-CO"/>
            </w:rPr>
          </w:pPr>
          <w:hyperlink w:anchor="_Toc92810696" w:history="1">
            <w:r w:rsidR="005E6725" w:rsidRPr="00C6338D">
              <w:rPr>
                <w:rStyle w:val="Hipervnculo"/>
                <w:rFonts w:ascii="Arial Narrow" w:hAnsi="Arial Narrow" w:cs="Arial"/>
                <w:noProof/>
              </w:rPr>
              <w:t>4.1.</w:t>
            </w:r>
            <w:r w:rsidR="005E6725">
              <w:rPr>
                <w:noProof/>
                <w:lang w:val="es-CO" w:eastAsia="es-CO"/>
              </w:rPr>
              <w:tab/>
            </w:r>
            <w:r w:rsidR="005E6725" w:rsidRPr="00C6338D">
              <w:rPr>
                <w:rStyle w:val="Hipervnculo"/>
                <w:rFonts w:ascii="Arial Narrow" w:hAnsi="Arial Narrow" w:cs="Arial"/>
                <w:noProof/>
              </w:rPr>
              <w:t>GENERAL</w:t>
            </w:r>
            <w:r w:rsidR="005E6725">
              <w:rPr>
                <w:noProof/>
                <w:webHidden/>
              </w:rPr>
              <w:tab/>
            </w:r>
            <w:r w:rsidR="005E6725">
              <w:rPr>
                <w:noProof/>
                <w:webHidden/>
              </w:rPr>
              <w:fldChar w:fldCharType="begin"/>
            </w:r>
            <w:r w:rsidR="005E6725">
              <w:rPr>
                <w:noProof/>
                <w:webHidden/>
              </w:rPr>
              <w:instrText xml:space="preserve"> PAGEREF _Toc92810696 \h </w:instrText>
            </w:r>
            <w:r w:rsidR="005E6725">
              <w:rPr>
                <w:noProof/>
                <w:webHidden/>
              </w:rPr>
            </w:r>
            <w:r w:rsidR="005E6725">
              <w:rPr>
                <w:noProof/>
                <w:webHidden/>
              </w:rPr>
              <w:fldChar w:fldCharType="separate"/>
            </w:r>
            <w:r w:rsidR="005E6725">
              <w:rPr>
                <w:noProof/>
                <w:webHidden/>
              </w:rPr>
              <w:t>7</w:t>
            </w:r>
            <w:r w:rsidR="005E6725">
              <w:rPr>
                <w:noProof/>
                <w:webHidden/>
              </w:rPr>
              <w:fldChar w:fldCharType="end"/>
            </w:r>
          </w:hyperlink>
        </w:p>
        <w:p w14:paraId="1457A460" w14:textId="35C448B2" w:rsidR="005E6725" w:rsidRDefault="006224FD">
          <w:pPr>
            <w:pStyle w:val="TDC2"/>
            <w:tabs>
              <w:tab w:val="left" w:pos="880"/>
              <w:tab w:val="right" w:leader="dot" w:pos="8828"/>
            </w:tabs>
            <w:rPr>
              <w:noProof/>
              <w:lang w:val="es-CO" w:eastAsia="es-CO"/>
            </w:rPr>
          </w:pPr>
          <w:hyperlink w:anchor="_Toc92810697" w:history="1">
            <w:r w:rsidR="005E6725" w:rsidRPr="00C6338D">
              <w:rPr>
                <w:rStyle w:val="Hipervnculo"/>
                <w:rFonts w:ascii="Arial Narrow" w:hAnsi="Arial Narrow" w:cs="Arial"/>
                <w:noProof/>
              </w:rPr>
              <w:t>4.2.</w:t>
            </w:r>
            <w:r w:rsidR="005E6725">
              <w:rPr>
                <w:noProof/>
                <w:lang w:val="es-CO" w:eastAsia="es-CO"/>
              </w:rPr>
              <w:tab/>
            </w:r>
            <w:r w:rsidR="005E6725" w:rsidRPr="00C6338D">
              <w:rPr>
                <w:rStyle w:val="Hipervnculo"/>
                <w:rFonts w:ascii="Arial Narrow" w:hAnsi="Arial Narrow" w:cs="Arial"/>
                <w:noProof/>
              </w:rPr>
              <w:t>ESPECIFICOS</w:t>
            </w:r>
            <w:r w:rsidR="005E6725">
              <w:rPr>
                <w:noProof/>
                <w:webHidden/>
              </w:rPr>
              <w:tab/>
            </w:r>
            <w:r w:rsidR="005E6725">
              <w:rPr>
                <w:noProof/>
                <w:webHidden/>
              </w:rPr>
              <w:fldChar w:fldCharType="begin"/>
            </w:r>
            <w:r w:rsidR="005E6725">
              <w:rPr>
                <w:noProof/>
                <w:webHidden/>
              </w:rPr>
              <w:instrText xml:space="preserve"> PAGEREF _Toc92810697 \h </w:instrText>
            </w:r>
            <w:r w:rsidR="005E6725">
              <w:rPr>
                <w:noProof/>
                <w:webHidden/>
              </w:rPr>
            </w:r>
            <w:r w:rsidR="005E6725">
              <w:rPr>
                <w:noProof/>
                <w:webHidden/>
              </w:rPr>
              <w:fldChar w:fldCharType="separate"/>
            </w:r>
            <w:r w:rsidR="005E6725">
              <w:rPr>
                <w:noProof/>
                <w:webHidden/>
              </w:rPr>
              <w:t>7</w:t>
            </w:r>
            <w:r w:rsidR="005E6725">
              <w:rPr>
                <w:noProof/>
                <w:webHidden/>
              </w:rPr>
              <w:fldChar w:fldCharType="end"/>
            </w:r>
          </w:hyperlink>
        </w:p>
        <w:p w14:paraId="0149C5B4" w14:textId="17B58725" w:rsidR="005E6725" w:rsidRDefault="006224FD">
          <w:pPr>
            <w:pStyle w:val="TDC1"/>
            <w:tabs>
              <w:tab w:val="left" w:pos="440"/>
              <w:tab w:val="right" w:leader="dot" w:pos="8828"/>
            </w:tabs>
            <w:rPr>
              <w:noProof/>
              <w:sz w:val="22"/>
              <w:szCs w:val="22"/>
              <w:lang w:val="es-CO" w:eastAsia="es-CO"/>
            </w:rPr>
          </w:pPr>
          <w:hyperlink w:anchor="_Toc92810698" w:history="1">
            <w:r w:rsidR="005E6725" w:rsidRPr="00C6338D">
              <w:rPr>
                <w:rStyle w:val="Hipervnculo"/>
                <w:rFonts w:ascii="Arial Narrow" w:hAnsi="Arial Narrow" w:cs="Arial"/>
                <w:b/>
                <w:bCs/>
                <w:noProof/>
                <w:lang w:eastAsia="es-CO"/>
              </w:rPr>
              <w:t>5.</w:t>
            </w:r>
            <w:r w:rsidR="005E6725">
              <w:rPr>
                <w:noProof/>
                <w:sz w:val="22"/>
                <w:szCs w:val="22"/>
                <w:lang w:val="es-CO" w:eastAsia="es-CO"/>
              </w:rPr>
              <w:tab/>
            </w:r>
            <w:r w:rsidR="005E6725" w:rsidRPr="00C6338D">
              <w:rPr>
                <w:rStyle w:val="Hipervnculo"/>
                <w:rFonts w:ascii="Arial Narrow" w:hAnsi="Arial Narrow" w:cs="Arial"/>
                <w:b/>
                <w:bCs/>
                <w:noProof/>
                <w:lang w:eastAsia="es-CO"/>
              </w:rPr>
              <w:t>METODOLOGIA</w:t>
            </w:r>
            <w:r w:rsidR="005E6725">
              <w:rPr>
                <w:noProof/>
                <w:webHidden/>
              </w:rPr>
              <w:tab/>
            </w:r>
            <w:r w:rsidR="005E6725">
              <w:rPr>
                <w:noProof/>
                <w:webHidden/>
              </w:rPr>
              <w:fldChar w:fldCharType="begin"/>
            </w:r>
            <w:r w:rsidR="005E6725">
              <w:rPr>
                <w:noProof/>
                <w:webHidden/>
              </w:rPr>
              <w:instrText xml:space="preserve"> PAGEREF _Toc92810698 \h </w:instrText>
            </w:r>
            <w:r w:rsidR="005E6725">
              <w:rPr>
                <w:noProof/>
                <w:webHidden/>
              </w:rPr>
            </w:r>
            <w:r w:rsidR="005E6725">
              <w:rPr>
                <w:noProof/>
                <w:webHidden/>
              </w:rPr>
              <w:fldChar w:fldCharType="separate"/>
            </w:r>
            <w:r w:rsidR="005E6725">
              <w:rPr>
                <w:noProof/>
                <w:webHidden/>
              </w:rPr>
              <w:t>8</w:t>
            </w:r>
            <w:r w:rsidR="005E6725">
              <w:rPr>
                <w:noProof/>
                <w:webHidden/>
              </w:rPr>
              <w:fldChar w:fldCharType="end"/>
            </w:r>
          </w:hyperlink>
        </w:p>
        <w:p w14:paraId="0632412B" w14:textId="38A3EC72" w:rsidR="005E6725" w:rsidRDefault="006224FD">
          <w:pPr>
            <w:pStyle w:val="TDC2"/>
            <w:tabs>
              <w:tab w:val="left" w:pos="880"/>
              <w:tab w:val="right" w:leader="dot" w:pos="8828"/>
            </w:tabs>
            <w:rPr>
              <w:noProof/>
              <w:lang w:val="es-CO" w:eastAsia="es-CO"/>
            </w:rPr>
          </w:pPr>
          <w:hyperlink w:anchor="_Toc92810699" w:history="1">
            <w:r w:rsidR="005E6725" w:rsidRPr="00C6338D">
              <w:rPr>
                <w:rStyle w:val="Hipervnculo"/>
                <w:rFonts w:ascii="Arial Narrow" w:hAnsi="Arial Narrow" w:cs="Arial"/>
                <w:noProof/>
              </w:rPr>
              <w:t>5.1.</w:t>
            </w:r>
            <w:r w:rsidR="005E6725">
              <w:rPr>
                <w:noProof/>
                <w:lang w:val="es-CO" w:eastAsia="es-CO"/>
              </w:rPr>
              <w:tab/>
            </w:r>
            <w:r w:rsidR="005E6725" w:rsidRPr="00C6338D">
              <w:rPr>
                <w:rStyle w:val="Hipervnculo"/>
                <w:rFonts w:ascii="Arial Narrow" w:hAnsi="Arial Narrow" w:cs="Arial"/>
                <w:noProof/>
              </w:rPr>
              <w:t>ANALISIS DE LA PLANTA DE PERSONAL ACTUAL</w:t>
            </w:r>
            <w:r w:rsidR="005E6725">
              <w:rPr>
                <w:noProof/>
                <w:webHidden/>
              </w:rPr>
              <w:tab/>
            </w:r>
            <w:r w:rsidR="005E6725">
              <w:rPr>
                <w:noProof/>
                <w:webHidden/>
              </w:rPr>
              <w:fldChar w:fldCharType="begin"/>
            </w:r>
            <w:r w:rsidR="005E6725">
              <w:rPr>
                <w:noProof/>
                <w:webHidden/>
              </w:rPr>
              <w:instrText xml:space="preserve"> PAGEREF _Toc92810699 \h </w:instrText>
            </w:r>
            <w:r w:rsidR="005E6725">
              <w:rPr>
                <w:noProof/>
                <w:webHidden/>
              </w:rPr>
            </w:r>
            <w:r w:rsidR="005E6725">
              <w:rPr>
                <w:noProof/>
                <w:webHidden/>
              </w:rPr>
              <w:fldChar w:fldCharType="separate"/>
            </w:r>
            <w:r w:rsidR="005E6725">
              <w:rPr>
                <w:noProof/>
                <w:webHidden/>
              </w:rPr>
              <w:t>8</w:t>
            </w:r>
            <w:r w:rsidR="005E6725">
              <w:rPr>
                <w:noProof/>
                <w:webHidden/>
              </w:rPr>
              <w:fldChar w:fldCharType="end"/>
            </w:r>
          </w:hyperlink>
        </w:p>
        <w:p w14:paraId="50FAB9A1" w14:textId="66E48758" w:rsidR="005E6725" w:rsidRDefault="006224FD">
          <w:pPr>
            <w:pStyle w:val="TDC2"/>
            <w:tabs>
              <w:tab w:val="left" w:pos="880"/>
              <w:tab w:val="right" w:leader="dot" w:pos="8828"/>
            </w:tabs>
            <w:rPr>
              <w:noProof/>
              <w:lang w:val="es-CO" w:eastAsia="es-CO"/>
            </w:rPr>
          </w:pPr>
          <w:hyperlink w:anchor="_Toc92810700" w:history="1">
            <w:r w:rsidR="005E6725" w:rsidRPr="00C6338D">
              <w:rPr>
                <w:rStyle w:val="Hipervnculo"/>
                <w:rFonts w:ascii="Arial Narrow" w:hAnsi="Arial Narrow" w:cs="Arial"/>
                <w:noProof/>
              </w:rPr>
              <w:t>5.2.</w:t>
            </w:r>
            <w:r w:rsidR="005E6725">
              <w:rPr>
                <w:noProof/>
                <w:lang w:val="es-CO" w:eastAsia="es-CO"/>
              </w:rPr>
              <w:tab/>
            </w:r>
            <w:r w:rsidR="005E6725" w:rsidRPr="00C6338D">
              <w:rPr>
                <w:rStyle w:val="Hipervnculo"/>
                <w:rFonts w:ascii="Arial Narrow" w:hAnsi="Arial Narrow" w:cs="Arial"/>
                <w:noProof/>
              </w:rPr>
              <w:t>GENERALIDADES E IDENTIFICACIÓN DE NECESIDADES</w:t>
            </w:r>
            <w:r w:rsidR="005E6725">
              <w:rPr>
                <w:noProof/>
                <w:webHidden/>
              </w:rPr>
              <w:tab/>
            </w:r>
            <w:r w:rsidR="005E6725">
              <w:rPr>
                <w:noProof/>
                <w:webHidden/>
              </w:rPr>
              <w:fldChar w:fldCharType="begin"/>
            </w:r>
            <w:r w:rsidR="005E6725">
              <w:rPr>
                <w:noProof/>
                <w:webHidden/>
              </w:rPr>
              <w:instrText xml:space="preserve"> PAGEREF _Toc92810700 \h </w:instrText>
            </w:r>
            <w:r w:rsidR="005E6725">
              <w:rPr>
                <w:noProof/>
                <w:webHidden/>
              </w:rPr>
            </w:r>
            <w:r w:rsidR="005E6725">
              <w:rPr>
                <w:noProof/>
                <w:webHidden/>
              </w:rPr>
              <w:fldChar w:fldCharType="separate"/>
            </w:r>
            <w:r w:rsidR="005E6725">
              <w:rPr>
                <w:noProof/>
                <w:webHidden/>
              </w:rPr>
              <w:t>11</w:t>
            </w:r>
            <w:r w:rsidR="005E6725">
              <w:rPr>
                <w:noProof/>
                <w:webHidden/>
              </w:rPr>
              <w:fldChar w:fldCharType="end"/>
            </w:r>
          </w:hyperlink>
        </w:p>
        <w:p w14:paraId="3DB044DD" w14:textId="0BE0A264" w:rsidR="005E6725" w:rsidRDefault="006224FD">
          <w:pPr>
            <w:pStyle w:val="TDC2"/>
            <w:tabs>
              <w:tab w:val="left" w:pos="880"/>
              <w:tab w:val="right" w:leader="dot" w:pos="8828"/>
            </w:tabs>
            <w:rPr>
              <w:noProof/>
              <w:lang w:val="es-CO" w:eastAsia="es-CO"/>
            </w:rPr>
          </w:pPr>
          <w:hyperlink w:anchor="_Toc92810701" w:history="1">
            <w:r w:rsidR="005E6725" w:rsidRPr="00C6338D">
              <w:rPr>
                <w:rStyle w:val="Hipervnculo"/>
                <w:rFonts w:ascii="Arial Narrow" w:hAnsi="Arial Narrow"/>
                <w:noProof/>
              </w:rPr>
              <w:t>5.3.</w:t>
            </w:r>
            <w:r w:rsidR="005E6725">
              <w:rPr>
                <w:noProof/>
                <w:lang w:val="es-CO" w:eastAsia="es-CO"/>
              </w:rPr>
              <w:tab/>
            </w:r>
            <w:r w:rsidR="005E6725" w:rsidRPr="00C6338D">
              <w:rPr>
                <w:rStyle w:val="Hipervnculo"/>
                <w:rFonts w:ascii="Arial Narrow" w:hAnsi="Arial Narrow"/>
                <w:noProof/>
              </w:rPr>
              <w:t>PROVISIÓN DE VACANTES:</w:t>
            </w:r>
            <w:r w:rsidR="005E6725">
              <w:rPr>
                <w:noProof/>
                <w:webHidden/>
              </w:rPr>
              <w:tab/>
            </w:r>
            <w:r w:rsidR="005E6725">
              <w:rPr>
                <w:noProof/>
                <w:webHidden/>
              </w:rPr>
              <w:fldChar w:fldCharType="begin"/>
            </w:r>
            <w:r w:rsidR="005E6725">
              <w:rPr>
                <w:noProof/>
                <w:webHidden/>
              </w:rPr>
              <w:instrText xml:space="preserve"> PAGEREF _Toc92810701 \h </w:instrText>
            </w:r>
            <w:r w:rsidR="005E6725">
              <w:rPr>
                <w:noProof/>
                <w:webHidden/>
              </w:rPr>
            </w:r>
            <w:r w:rsidR="005E6725">
              <w:rPr>
                <w:noProof/>
                <w:webHidden/>
              </w:rPr>
              <w:fldChar w:fldCharType="separate"/>
            </w:r>
            <w:r w:rsidR="005E6725">
              <w:rPr>
                <w:noProof/>
                <w:webHidden/>
              </w:rPr>
              <w:t>12</w:t>
            </w:r>
            <w:r w:rsidR="005E6725">
              <w:rPr>
                <w:noProof/>
                <w:webHidden/>
              </w:rPr>
              <w:fldChar w:fldCharType="end"/>
            </w:r>
          </w:hyperlink>
        </w:p>
        <w:p w14:paraId="2E4EB80A" w14:textId="4F601C4F" w:rsidR="005E6725" w:rsidRDefault="006224FD">
          <w:pPr>
            <w:pStyle w:val="TDC3"/>
            <w:tabs>
              <w:tab w:val="left" w:pos="1320"/>
              <w:tab w:val="right" w:leader="dot" w:pos="8828"/>
            </w:tabs>
            <w:rPr>
              <w:noProof/>
              <w:lang w:val="es-CO" w:eastAsia="es-CO"/>
            </w:rPr>
          </w:pPr>
          <w:hyperlink w:anchor="_Toc92810702" w:history="1">
            <w:r w:rsidR="005E6725" w:rsidRPr="00C6338D">
              <w:rPr>
                <w:rStyle w:val="Hipervnculo"/>
                <w:rFonts w:ascii="Arial Narrow" w:hAnsi="Arial Narrow"/>
                <w:noProof/>
              </w:rPr>
              <w:t>5.3.1.</w:t>
            </w:r>
            <w:r w:rsidR="005E6725">
              <w:rPr>
                <w:noProof/>
                <w:lang w:val="es-CO" w:eastAsia="es-CO"/>
              </w:rPr>
              <w:tab/>
            </w:r>
            <w:r w:rsidR="005E6725" w:rsidRPr="00C6338D">
              <w:rPr>
                <w:rStyle w:val="Hipervnculo"/>
                <w:rFonts w:ascii="Arial Narrow" w:hAnsi="Arial Narrow"/>
                <w:noProof/>
              </w:rPr>
              <w:t>PROVISIÓN DE VACANTES DEFINITIVAS:</w:t>
            </w:r>
            <w:r w:rsidR="005E6725">
              <w:rPr>
                <w:noProof/>
                <w:webHidden/>
              </w:rPr>
              <w:tab/>
            </w:r>
            <w:r w:rsidR="005E6725">
              <w:rPr>
                <w:noProof/>
                <w:webHidden/>
              </w:rPr>
              <w:fldChar w:fldCharType="begin"/>
            </w:r>
            <w:r w:rsidR="005E6725">
              <w:rPr>
                <w:noProof/>
                <w:webHidden/>
              </w:rPr>
              <w:instrText xml:space="preserve"> PAGEREF _Toc92810702 \h </w:instrText>
            </w:r>
            <w:r w:rsidR="005E6725">
              <w:rPr>
                <w:noProof/>
                <w:webHidden/>
              </w:rPr>
            </w:r>
            <w:r w:rsidR="005E6725">
              <w:rPr>
                <w:noProof/>
                <w:webHidden/>
              </w:rPr>
              <w:fldChar w:fldCharType="separate"/>
            </w:r>
            <w:r w:rsidR="005E6725">
              <w:rPr>
                <w:noProof/>
                <w:webHidden/>
              </w:rPr>
              <w:t>12</w:t>
            </w:r>
            <w:r w:rsidR="005E6725">
              <w:rPr>
                <w:noProof/>
                <w:webHidden/>
              </w:rPr>
              <w:fldChar w:fldCharType="end"/>
            </w:r>
          </w:hyperlink>
        </w:p>
        <w:p w14:paraId="1CF724BD" w14:textId="57658F9B" w:rsidR="005E6725" w:rsidRDefault="006224FD">
          <w:pPr>
            <w:pStyle w:val="TDC3"/>
            <w:tabs>
              <w:tab w:val="left" w:pos="1320"/>
              <w:tab w:val="right" w:leader="dot" w:pos="8828"/>
            </w:tabs>
            <w:rPr>
              <w:noProof/>
              <w:lang w:val="es-CO" w:eastAsia="es-CO"/>
            </w:rPr>
          </w:pPr>
          <w:hyperlink w:anchor="_Toc92810703" w:history="1">
            <w:r w:rsidR="005E6725" w:rsidRPr="00C6338D">
              <w:rPr>
                <w:rStyle w:val="Hipervnculo"/>
                <w:rFonts w:ascii="Arial Narrow" w:hAnsi="Arial Narrow"/>
                <w:noProof/>
              </w:rPr>
              <w:t>5.3.2.</w:t>
            </w:r>
            <w:r w:rsidR="005E6725">
              <w:rPr>
                <w:noProof/>
                <w:lang w:val="es-CO" w:eastAsia="es-CO"/>
              </w:rPr>
              <w:tab/>
            </w:r>
            <w:r w:rsidR="005E6725" w:rsidRPr="00C6338D">
              <w:rPr>
                <w:rStyle w:val="Hipervnculo"/>
                <w:rFonts w:ascii="Arial Narrow" w:hAnsi="Arial Narrow"/>
                <w:noProof/>
              </w:rPr>
              <w:t>PROVISION DE VACANTES TEMPORALES</w:t>
            </w:r>
            <w:r w:rsidR="005E6725">
              <w:rPr>
                <w:noProof/>
                <w:webHidden/>
              </w:rPr>
              <w:tab/>
            </w:r>
            <w:r w:rsidR="005E6725">
              <w:rPr>
                <w:noProof/>
                <w:webHidden/>
              </w:rPr>
              <w:fldChar w:fldCharType="begin"/>
            </w:r>
            <w:r w:rsidR="005E6725">
              <w:rPr>
                <w:noProof/>
                <w:webHidden/>
              </w:rPr>
              <w:instrText xml:space="preserve"> PAGEREF _Toc92810703 \h </w:instrText>
            </w:r>
            <w:r w:rsidR="005E6725">
              <w:rPr>
                <w:noProof/>
                <w:webHidden/>
              </w:rPr>
            </w:r>
            <w:r w:rsidR="005E6725">
              <w:rPr>
                <w:noProof/>
                <w:webHidden/>
              </w:rPr>
              <w:fldChar w:fldCharType="separate"/>
            </w:r>
            <w:r w:rsidR="005E6725">
              <w:rPr>
                <w:noProof/>
                <w:webHidden/>
              </w:rPr>
              <w:t>14</w:t>
            </w:r>
            <w:r w:rsidR="005E6725">
              <w:rPr>
                <w:noProof/>
                <w:webHidden/>
              </w:rPr>
              <w:fldChar w:fldCharType="end"/>
            </w:r>
          </w:hyperlink>
        </w:p>
        <w:p w14:paraId="5049169D" w14:textId="291DAC10" w:rsidR="005E6725" w:rsidRDefault="006224FD">
          <w:pPr>
            <w:pStyle w:val="TDC3"/>
            <w:tabs>
              <w:tab w:val="left" w:pos="1320"/>
              <w:tab w:val="right" w:leader="dot" w:pos="8828"/>
            </w:tabs>
            <w:rPr>
              <w:noProof/>
              <w:lang w:val="es-CO" w:eastAsia="es-CO"/>
            </w:rPr>
          </w:pPr>
          <w:hyperlink w:anchor="_Toc92810704" w:history="1">
            <w:r w:rsidR="005E6725" w:rsidRPr="00C6338D">
              <w:rPr>
                <w:rStyle w:val="Hipervnculo"/>
                <w:rFonts w:ascii="Arial Narrow" w:hAnsi="Arial Narrow"/>
                <w:noProof/>
              </w:rPr>
              <w:t>5.3.3.</w:t>
            </w:r>
            <w:r w:rsidR="005E6725">
              <w:rPr>
                <w:noProof/>
                <w:lang w:val="es-CO" w:eastAsia="es-CO"/>
              </w:rPr>
              <w:tab/>
            </w:r>
            <w:r w:rsidR="005E6725" w:rsidRPr="00C6338D">
              <w:rPr>
                <w:rStyle w:val="Hipervnculo"/>
                <w:rFonts w:ascii="Arial Narrow" w:hAnsi="Arial Narrow"/>
                <w:noProof/>
              </w:rPr>
              <w:t>OTROS MECANISMOS DE PREVISIÓN</w:t>
            </w:r>
            <w:r w:rsidR="005E6725">
              <w:rPr>
                <w:noProof/>
                <w:webHidden/>
              </w:rPr>
              <w:tab/>
            </w:r>
            <w:r w:rsidR="005E6725">
              <w:rPr>
                <w:noProof/>
                <w:webHidden/>
              </w:rPr>
              <w:fldChar w:fldCharType="begin"/>
            </w:r>
            <w:r w:rsidR="005E6725">
              <w:rPr>
                <w:noProof/>
                <w:webHidden/>
              </w:rPr>
              <w:instrText xml:space="preserve"> PAGEREF _Toc92810704 \h </w:instrText>
            </w:r>
            <w:r w:rsidR="005E6725">
              <w:rPr>
                <w:noProof/>
                <w:webHidden/>
              </w:rPr>
            </w:r>
            <w:r w:rsidR="005E6725">
              <w:rPr>
                <w:noProof/>
                <w:webHidden/>
              </w:rPr>
              <w:fldChar w:fldCharType="separate"/>
            </w:r>
            <w:r w:rsidR="005E6725">
              <w:rPr>
                <w:noProof/>
                <w:webHidden/>
              </w:rPr>
              <w:t>15</w:t>
            </w:r>
            <w:r w:rsidR="005E6725">
              <w:rPr>
                <w:noProof/>
                <w:webHidden/>
              </w:rPr>
              <w:fldChar w:fldCharType="end"/>
            </w:r>
          </w:hyperlink>
        </w:p>
        <w:p w14:paraId="1EF56878" w14:textId="518C4153" w:rsidR="005E6725" w:rsidRDefault="006224FD">
          <w:pPr>
            <w:pStyle w:val="TDC1"/>
            <w:tabs>
              <w:tab w:val="left" w:pos="440"/>
              <w:tab w:val="right" w:leader="dot" w:pos="8828"/>
            </w:tabs>
            <w:rPr>
              <w:noProof/>
              <w:sz w:val="22"/>
              <w:szCs w:val="22"/>
              <w:lang w:val="es-CO" w:eastAsia="es-CO"/>
            </w:rPr>
          </w:pPr>
          <w:hyperlink w:anchor="_Toc92810705" w:history="1">
            <w:r w:rsidR="005E6725" w:rsidRPr="00C6338D">
              <w:rPr>
                <w:rStyle w:val="Hipervnculo"/>
                <w:rFonts w:ascii="Arial Narrow" w:hAnsi="Arial Narrow" w:cs="Arial"/>
                <w:b/>
                <w:bCs/>
                <w:noProof/>
                <w:lang w:eastAsia="es-CO"/>
              </w:rPr>
              <w:t>6.</w:t>
            </w:r>
            <w:r w:rsidR="005E6725">
              <w:rPr>
                <w:noProof/>
                <w:sz w:val="22"/>
                <w:szCs w:val="22"/>
                <w:lang w:val="es-CO" w:eastAsia="es-CO"/>
              </w:rPr>
              <w:tab/>
            </w:r>
            <w:r w:rsidR="005E6725" w:rsidRPr="00C6338D">
              <w:rPr>
                <w:rStyle w:val="Hipervnculo"/>
                <w:rFonts w:ascii="Arial Narrow" w:hAnsi="Arial Narrow" w:cs="Arial"/>
                <w:b/>
                <w:bCs/>
                <w:noProof/>
                <w:lang w:eastAsia="es-CO"/>
              </w:rPr>
              <w:t>SITUACIÓN ACTUAL</w:t>
            </w:r>
            <w:r w:rsidR="005E6725">
              <w:rPr>
                <w:noProof/>
                <w:webHidden/>
              </w:rPr>
              <w:tab/>
            </w:r>
            <w:r w:rsidR="005E6725">
              <w:rPr>
                <w:noProof/>
                <w:webHidden/>
              </w:rPr>
              <w:fldChar w:fldCharType="begin"/>
            </w:r>
            <w:r w:rsidR="005E6725">
              <w:rPr>
                <w:noProof/>
                <w:webHidden/>
              </w:rPr>
              <w:instrText xml:space="preserve"> PAGEREF _Toc92810705 \h </w:instrText>
            </w:r>
            <w:r w:rsidR="005E6725">
              <w:rPr>
                <w:noProof/>
                <w:webHidden/>
              </w:rPr>
            </w:r>
            <w:r w:rsidR="005E6725">
              <w:rPr>
                <w:noProof/>
                <w:webHidden/>
              </w:rPr>
              <w:fldChar w:fldCharType="separate"/>
            </w:r>
            <w:r w:rsidR="005E6725">
              <w:rPr>
                <w:noProof/>
                <w:webHidden/>
              </w:rPr>
              <w:t>15</w:t>
            </w:r>
            <w:r w:rsidR="005E6725">
              <w:rPr>
                <w:noProof/>
                <w:webHidden/>
              </w:rPr>
              <w:fldChar w:fldCharType="end"/>
            </w:r>
          </w:hyperlink>
        </w:p>
        <w:p w14:paraId="47B5787E" w14:textId="4645B01E" w:rsidR="005E6725" w:rsidRDefault="006224FD">
          <w:pPr>
            <w:pStyle w:val="TDC1"/>
            <w:tabs>
              <w:tab w:val="left" w:pos="440"/>
              <w:tab w:val="right" w:leader="dot" w:pos="8828"/>
            </w:tabs>
            <w:rPr>
              <w:noProof/>
              <w:sz w:val="22"/>
              <w:szCs w:val="22"/>
              <w:lang w:val="es-CO" w:eastAsia="es-CO"/>
            </w:rPr>
          </w:pPr>
          <w:hyperlink w:anchor="_Toc92810706" w:history="1">
            <w:r w:rsidR="005E6725" w:rsidRPr="00C6338D">
              <w:rPr>
                <w:rStyle w:val="Hipervnculo"/>
                <w:rFonts w:ascii="Arial Narrow" w:hAnsi="Arial Narrow" w:cs="Arial"/>
                <w:b/>
                <w:bCs/>
                <w:noProof/>
                <w:lang w:eastAsia="es-CO"/>
              </w:rPr>
              <w:t>7.</w:t>
            </w:r>
            <w:r w:rsidR="005E6725">
              <w:rPr>
                <w:noProof/>
                <w:sz w:val="22"/>
                <w:szCs w:val="22"/>
                <w:lang w:val="es-CO" w:eastAsia="es-CO"/>
              </w:rPr>
              <w:tab/>
            </w:r>
            <w:r w:rsidR="005E6725" w:rsidRPr="00C6338D">
              <w:rPr>
                <w:rStyle w:val="Hipervnculo"/>
                <w:rFonts w:ascii="Arial Narrow" w:hAnsi="Arial Narrow" w:cs="Arial"/>
                <w:b/>
                <w:bCs/>
                <w:noProof/>
                <w:lang w:eastAsia="es-CO"/>
              </w:rPr>
              <w:t>CONSIDERACIONES DEL PLAN</w:t>
            </w:r>
            <w:r w:rsidR="005E6725">
              <w:rPr>
                <w:noProof/>
                <w:webHidden/>
              </w:rPr>
              <w:tab/>
            </w:r>
            <w:r w:rsidR="005E6725">
              <w:rPr>
                <w:noProof/>
                <w:webHidden/>
              </w:rPr>
              <w:fldChar w:fldCharType="begin"/>
            </w:r>
            <w:r w:rsidR="005E6725">
              <w:rPr>
                <w:noProof/>
                <w:webHidden/>
              </w:rPr>
              <w:instrText xml:space="preserve"> PAGEREF _Toc92810706 \h </w:instrText>
            </w:r>
            <w:r w:rsidR="005E6725">
              <w:rPr>
                <w:noProof/>
                <w:webHidden/>
              </w:rPr>
            </w:r>
            <w:r w:rsidR="005E6725">
              <w:rPr>
                <w:noProof/>
                <w:webHidden/>
              </w:rPr>
              <w:fldChar w:fldCharType="separate"/>
            </w:r>
            <w:r w:rsidR="005E6725">
              <w:rPr>
                <w:noProof/>
                <w:webHidden/>
              </w:rPr>
              <w:t>16</w:t>
            </w:r>
            <w:r w:rsidR="005E6725">
              <w:rPr>
                <w:noProof/>
                <w:webHidden/>
              </w:rPr>
              <w:fldChar w:fldCharType="end"/>
            </w:r>
          </w:hyperlink>
        </w:p>
        <w:p w14:paraId="17DC5CC2" w14:textId="543CFDFB" w:rsidR="005E6725" w:rsidRDefault="006224FD">
          <w:pPr>
            <w:pStyle w:val="TDC1"/>
            <w:tabs>
              <w:tab w:val="left" w:pos="440"/>
              <w:tab w:val="right" w:leader="dot" w:pos="8828"/>
            </w:tabs>
            <w:rPr>
              <w:noProof/>
              <w:sz w:val="22"/>
              <w:szCs w:val="22"/>
              <w:lang w:val="es-CO" w:eastAsia="es-CO"/>
            </w:rPr>
          </w:pPr>
          <w:hyperlink w:anchor="_Toc92810707" w:history="1">
            <w:r w:rsidR="005E6725" w:rsidRPr="00C6338D">
              <w:rPr>
                <w:rStyle w:val="Hipervnculo"/>
                <w:rFonts w:ascii="Arial Narrow" w:hAnsi="Arial Narrow" w:cs="Arial"/>
                <w:b/>
                <w:bCs/>
                <w:noProof/>
                <w:lang w:eastAsia="es-CO"/>
              </w:rPr>
              <w:t>8.</w:t>
            </w:r>
            <w:r w:rsidR="005E6725">
              <w:rPr>
                <w:noProof/>
                <w:sz w:val="22"/>
                <w:szCs w:val="22"/>
                <w:lang w:val="es-CO" w:eastAsia="es-CO"/>
              </w:rPr>
              <w:tab/>
            </w:r>
            <w:r w:rsidR="005E6725" w:rsidRPr="00C6338D">
              <w:rPr>
                <w:rStyle w:val="Hipervnculo"/>
                <w:rFonts w:ascii="Arial Narrow" w:hAnsi="Arial Narrow" w:cs="Arial"/>
                <w:b/>
                <w:bCs/>
                <w:noProof/>
                <w:lang w:eastAsia="es-CO"/>
              </w:rPr>
              <w:t>MECANISMOS DE CONSULTA Y COMUNICACIÓN</w:t>
            </w:r>
            <w:r w:rsidR="005E6725">
              <w:rPr>
                <w:noProof/>
                <w:webHidden/>
              </w:rPr>
              <w:tab/>
            </w:r>
            <w:r w:rsidR="005E6725">
              <w:rPr>
                <w:noProof/>
                <w:webHidden/>
              </w:rPr>
              <w:fldChar w:fldCharType="begin"/>
            </w:r>
            <w:r w:rsidR="005E6725">
              <w:rPr>
                <w:noProof/>
                <w:webHidden/>
              </w:rPr>
              <w:instrText xml:space="preserve"> PAGEREF _Toc92810707 \h </w:instrText>
            </w:r>
            <w:r w:rsidR="005E6725">
              <w:rPr>
                <w:noProof/>
                <w:webHidden/>
              </w:rPr>
            </w:r>
            <w:r w:rsidR="005E6725">
              <w:rPr>
                <w:noProof/>
                <w:webHidden/>
              </w:rPr>
              <w:fldChar w:fldCharType="separate"/>
            </w:r>
            <w:r w:rsidR="005E6725">
              <w:rPr>
                <w:noProof/>
                <w:webHidden/>
              </w:rPr>
              <w:t>17</w:t>
            </w:r>
            <w:r w:rsidR="005E6725">
              <w:rPr>
                <w:noProof/>
                <w:webHidden/>
              </w:rPr>
              <w:fldChar w:fldCharType="end"/>
            </w:r>
          </w:hyperlink>
        </w:p>
        <w:p w14:paraId="7BDF2FED" w14:textId="1B098847" w:rsidR="005E6725" w:rsidRDefault="006224FD">
          <w:pPr>
            <w:pStyle w:val="TDC1"/>
            <w:tabs>
              <w:tab w:val="left" w:pos="440"/>
              <w:tab w:val="right" w:leader="dot" w:pos="8828"/>
            </w:tabs>
            <w:rPr>
              <w:noProof/>
              <w:sz w:val="22"/>
              <w:szCs w:val="22"/>
              <w:lang w:val="es-CO" w:eastAsia="es-CO"/>
            </w:rPr>
          </w:pPr>
          <w:hyperlink w:anchor="_Toc92810708" w:history="1">
            <w:r w:rsidR="005E6725" w:rsidRPr="00C6338D">
              <w:rPr>
                <w:rStyle w:val="Hipervnculo"/>
                <w:rFonts w:ascii="Arial Narrow" w:hAnsi="Arial Narrow" w:cs="Arial"/>
                <w:b/>
                <w:bCs/>
                <w:noProof/>
                <w:lang w:eastAsia="es-CO"/>
              </w:rPr>
              <w:t>9.</w:t>
            </w:r>
            <w:r w:rsidR="005E6725">
              <w:rPr>
                <w:noProof/>
                <w:sz w:val="22"/>
                <w:szCs w:val="22"/>
                <w:lang w:val="es-CO" w:eastAsia="es-CO"/>
              </w:rPr>
              <w:tab/>
            </w:r>
            <w:r w:rsidR="005E6725" w:rsidRPr="00C6338D">
              <w:rPr>
                <w:rStyle w:val="Hipervnculo"/>
                <w:rFonts w:ascii="Arial Narrow" w:hAnsi="Arial Narrow" w:cs="Arial"/>
                <w:b/>
                <w:bCs/>
                <w:noProof/>
                <w:lang w:eastAsia="es-CO"/>
              </w:rPr>
              <w:t>APROBACIÓN</w:t>
            </w:r>
            <w:r w:rsidR="005E6725">
              <w:rPr>
                <w:noProof/>
                <w:webHidden/>
              </w:rPr>
              <w:tab/>
            </w:r>
            <w:r w:rsidR="005E6725">
              <w:rPr>
                <w:noProof/>
                <w:webHidden/>
              </w:rPr>
              <w:fldChar w:fldCharType="begin"/>
            </w:r>
            <w:r w:rsidR="005E6725">
              <w:rPr>
                <w:noProof/>
                <w:webHidden/>
              </w:rPr>
              <w:instrText xml:space="preserve"> PAGEREF _Toc92810708 \h </w:instrText>
            </w:r>
            <w:r w:rsidR="005E6725">
              <w:rPr>
                <w:noProof/>
                <w:webHidden/>
              </w:rPr>
            </w:r>
            <w:r w:rsidR="005E6725">
              <w:rPr>
                <w:noProof/>
                <w:webHidden/>
              </w:rPr>
              <w:fldChar w:fldCharType="separate"/>
            </w:r>
            <w:r w:rsidR="005E6725">
              <w:rPr>
                <w:noProof/>
                <w:webHidden/>
              </w:rPr>
              <w:t>17</w:t>
            </w:r>
            <w:r w:rsidR="005E6725">
              <w:rPr>
                <w:noProof/>
                <w:webHidden/>
              </w:rPr>
              <w:fldChar w:fldCharType="end"/>
            </w:r>
          </w:hyperlink>
        </w:p>
        <w:p w14:paraId="382F0151" w14:textId="3C3E92CE" w:rsidR="00B1565E" w:rsidRPr="00672D54" w:rsidRDefault="00B1565E" w:rsidP="00B1565E">
          <w:pPr>
            <w:rPr>
              <w:rFonts w:ascii="Arial Narrow" w:hAnsi="Arial Narrow"/>
              <w:sz w:val="22"/>
              <w:szCs w:val="22"/>
            </w:rPr>
          </w:pPr>
          <w:r w:rsidRPr="00672D54">
            <w:rPr>
              <w:rFonts w:ascii="Arial Narrow" w:hAnsi="Arial Narrow"/>
              <w:b/>
              <w:bCs/>
              <w:sz w:val="22"/>
              <w:szCs w:val="22"/>
              <w:lang w:val="es-ES"/>
            </w:rPr>
            <w:fldChar w:fldCharType="end"/>
          </w:r>
        </w:p>
      </w:sdtContent>
    </w:sdt>
    <w:p w14:paraId="7E525A43" w14:textId="77777777" w:rsidR="00B1565E" w:rsidRPr="00672D54" w:rsidRDefault="00B1565E" w:rsidP="00B1565E">
      <w:pPr>
        <w:jc w:val="both"/>
        <w:rPr>
          <w:rFonts w:ascii="Arial Narrow" w:hAnsi="Arial Narrow" w:cs="Arial"/>
          <w:b/>
          <w:sz w:val="22"/>
          <w:szCs w:val="22"/>
        </w:rPr>
      </w:pPr>
    </w:p>
    <w:p w14:paraId="385DB460" w14:textId="77777777" w:rsidR="00B1565E" w:rsidRPr="00672D54" w:rsidRDefault="00B1565E" w:rsidP="00B1565E">
      <w:pPr>
        <w:jc w:val="both"/>
        <w:rPr>
          <w:rFonts w:ascii="Arial Narrow" w:hAnsi="Arial Narrow" w:cs="Arial"/>
          <w:b/>
          <w:sz w:val="22"/>
          <w:szCs w:val="22"/>
        </w:rPr>
      </w:pPr>
    </w:p>
    <w:p w14:paraId="7DDDA069" w14:textId="77777777" w:rsidR="00B1565E" w:rsidRPr="00672D54" w:rsidRDefault="00B1565E" w:rsidP="00B1565E">
      <w:pPr>
        <w:jc w:val="both"/>
        <w:rPr>
          <w:rFonts w:ascii="Arial Narrow" w:hAnsi="Arial Narrow" w:cs="Arial"/>
          <w:b/>
          <w:sz w:val="22"/>
          <w:szCs w:val="22"/>
        </w:rPr>
      </w:pPr>
    </w:p>
    <w:p w14:paraId="3A5FDEAC" w14:textId="77777777" w:rsidR="00B1565E" w:rsidRPr="00672D54" w:rsidRDefault="00B1565E" w:rsidP="00B1565E">
      <w:pPr>
        <w:jc w:val="both"/>
        <w:rPr>
          <w:rFonts w:ascii="Arial Narrow" w:hAnsi="Arial Narrow" w:cs="Arial"/>
          <w:b/>
          <w:sz w:val="22"/>
          <w:szCs w:val="22"/>
        </w:rPr>
      </w:pPr>
    </w:p>
    <w:p w14:paraId="0AEE3026" w14:textId="77777777" w:rsidR="00B1565E" w:rsidRPr="00672D54" w:rsidRDefault="00B1565E" w:rsidP="00B1565E">
      <w:pPr>
        <w:jc w:val="both"/>
        <w:rPr>
          <w:rFonts w:ascii="Arial Narrow" w:hAnsi="Arial Narrow" w:cs="Arial"/>
          <w:b/>
          <w:sz w:val="22"/>
          <w:szCs w:val="22"/>
        </w:rPr>
      </w:pPr>
    </w:p>
    <w:p w14:paraId="6EB9D61A" w14:textId="77777777" w:rsidR="00B1565E" w:rsidRPr="00672D54" w:rsidRDefault="00B1565E" w:rsidP="00B1565E">
      <w:pPr>
        <w:jc w:val="both"/>
        <w:rPr>
          <w:rFonts w:ascii="Arial Narrow" w:hAnsi="Arial Narrow" w:cs="Arial"/>
          <w:b/>
          <w:sz w:val="22"/>
          <w:szCs w:val="22"/>
        </w:rPr>
      </w:pPr>
    </w:p>
    <w:p w14:paraId="6A579B67" w14:textId="77777777" w:rsidR="00B1565E" w:rsidRPr="00672D54" w:rsidRDefault="00B1565E" w:rsidP="00B1565E">
      <w:pPr>
        <w:jc w:val="both"/>
        <w:rPr>
          <w:rFonts w:ascii="Arial Narrow" w:hAnsi="Arial Narrow" w:cs="Arial"/>
          <w:b/>
          <w:sz w:val="22"/>
          <w:szCs w:val="22"/>
        </w:rPr>
      </w:pPr>
    </w:p>
    <w:p w14:paraId="3DF1B747" w14:textId="77777777" w:rsidR="00B1565E" w:rsidRPr="00672D54" w:rsidRDefault="00B1565E" w:rsidP="00B1565E">
      <w:pPr>
        <w:jc w:val="both"/>
        <w:rPr>
          <w:rFonts w:ascii="Arial Narrow" w:hAnsi="Arial Narrow" w:cs="Arial"/>
          <w:b/>
          <w:sz w:val="22"/>
          <w:szCs w:val="22"/>
        </w:rPr>
      </w:pPr>
    </w:p>
    <w:p w14:paraId="7D10F81B" w14:textId="77777777" w:rsidR="00B1565E" w:rsidRPr="00672D54" w:rsidRDefault="00B1565E" w:rsidP="00B1565E">
      <w:pPr>
        <w:jc w:val="both"/>
        <w:rPr>
          <w:rFonts w:ascii="Arial Narrow" w:hAnsi="Arial Narrow" w:cs="Arial"/>
          <w:b/>
          <w:sz w:val="22"/>
          <w:szCs w:val="22"/>
        </w:rPr>
      </w:pPr>
    </w:p>
    <w:p w14:paraId="0F0B116F" w14:textId="77777777" w:rsidR="00B1565E" w:rsidRPr="00672D54" w:rsidRDefault="00B1565E" w:rsidP="00B1565E">
      <w:pPr>
        <w:jc w:val="both"/>
        <w:rPr>
          <w:rFonts w:ascii="Arial Narrow" w:hAnsi="Arial Narrow" w:cs="Arial"/>
          <w:b/>
          <w:sz w:val="22"/>
          <w:szCs w:val="22"/>
        </w:rPr>
      </w:pPr>
    </w:p>
    <w:p w14:paraId="36A878E9" w14:textId="77777777" w:rsidR="00B1565E" w:rsidRPr="00672D54" w:rsidRDefault="00B1565E" w:rsidP="00B1565E">
      <w:pPr>
        <w:jc w:val="both"/>
        <w:rPr>
          <w:rFonts w:ascii="Arial Narrow" w:hAnsi="Arial Narrow" w:cs="Arial"/>
          <w:b/>
          <w:sz w:val="22"/>
          <w:szCs w:val="22"/>
        </w:rPr>
      </w:pPr>
    </w:p>
    <w:p w14:paraId="78335536" w14:textId="77777777" w:rsidR="00B1565E" w:rsidRPr="00672D54" w:rsidRDefault="00B1565E" w:rsidP="00B1565E">
      <w:pPr>
        <w:jc w:val="both"/>
        <w:rPr>
          <w:rFonts w:ascii="Arial Narrow" w:hAnsi="Arial Narrow" w:cs="Arial"/>
          <w:b/>
          <w:sz w:val="22"/>
          <w:szCs w:val="22"/>
        </w:rPr>
      </w:pPr>
    </w:p>
    <w:p w14:paraId="6458FF43" w14:textId="77777777" w:rsidR="00B1565E" w:rsidRPr="00672D54" w:rsidRDefault="00B1565E" w:rsidP="00B1565E">
      <w:pPr>
        <w:jc w:val="both"/>
        <w:rPr>
          <w:rFonts w:ascii="Arial Narrow" w:hAnsi="Arial Narrow" w:cs="Arial"/>
          <w:b/>
          <w:sz w:val="22"/>
          <w:szCs w:val="22"/>
        </w:rPr>
      </w:pPr>
    </w:p>
    <w:p w14:paraId="454596EA" w14:textId="77777777" w:rsidR="00B1565E" w:rsidRPr="00672D54" w:rsidRDefault="00B1565E" w:rsidP="00B1565E">
      <w:pPr>
        <w:jc w:val="both"/>
        <w:rPr>
          <w:rFonts w:ascii="Arial Narrow" w:hAnsi="Arial Narrow" w:cs="Arial"/>
          <w:b/>
          <w:sz w:val="22"/>
          <w:szCs w:val="22"/>
        </w:rPr>
      </w:pPr>
    </w:p>
    <w:p w14:paraId="19BB663A" w14:textId="77777777" w:rsidR="00B1565E" w:rsidRPr="00672D54" w:rsidRDefault="00B1565E" w:rsidP="00B1565E">
      <w:pPr>
        <w:jc w:val="both"/>
        <w:rPr>
          <w:rFonts w:ascii="Arial Narrow" w:hAnsi="Arial Narrow" w:cs="Arial"/>
          <w:b/>
          <w:sz w:val="22"/>
          <w:szCs w:val="22"/>
        </w:rPr>
      </w:pPr>
    </w:p>
    <w:p w14:paraId="454D8308" w14:textId="77777777" w:rsidR="00B1565E" w:rsidRPr="00672D54" w:rsidRDefault="00B1565E" w:rsidP="00B1565E">
      <w:pPr>
        <w:jc w:val="both"/>
        <w:rPr>
          <w:rFonts w:ascii="Arial Narrow" w:hAnsi="Arial Narrow" w:cs="Arial"/>
          <w:b/>
          <w:sz w:val="22"/>
          <w:szCs w:val="22"/>
        </w:rPr>
      </w:pPr>
    </w:p>
    <w:p w14:paraId="49A89A14" w14:textId="77777777" w:rsidR="00B1565E" w:rsidRDefault="00B1565E" w:rsidP="00B1565E">
      <w:pPr>
        <w:jc w:val="both"/>
        <w:rPr>
          <w:rFonts w:ascii="Arial Narrow" w:hAnsi="Arial Narrow" w:cs="Arial"/>
          <w:b/>
          <w:sz w:val="22"/>
          <w:szCs w:val="22"/>
        </w:rPr>
      </w:pPr>
    </w:p>
    <w:p w14:paraId="475E3C2C" w14:textId="77777777" w:rsidR="00B1565E" w:rsidRPr="0004391B" w:rsidRDefault="00B1565E" w:rsidP="00B1565E">
      <w:pPr>
        <w:pStyle w:val="Ttulo1"/>
        <w:numPr>
          <w:ilvl w:val="0"/>
          <w:numId w:val="1"/>
        </w:numPr>
        <w:spacing w:before="0"/>
        <w:jc w:val="both"/>
        <w:rPr>
          <w:rFonts w:ascii="Arial Narrow" w:eastAsiaTheme="minorEastAsia" w:hAnsi="Arial Narrow" w:cs="Arial"/>
          <w:b/>
          <w:bCs/>
          <w:color w:val="auto"/>
          <w:sz w:val="24"/>
          <w:szCs w:val="24"/>
          <w:lang w:eastAsia="es-CO"/>
        </w:rPr>
      </w:pPr>
      <w:bookmarkStart w:id="0" w:name="_Toc534650236"/>
      <w:bookmarkStart w:id="1" w:name="_Toc92810692"/>
      <w:r w:rsidRPr="0004391B">
        <w:rPr>
          <w:rFonts w:ascii="Arial Narrow" w:eastAsiaTheme="minorEastAsia" w:hAnsi="Arial Narrow" w:cs="Arial"/>
          <w:b/>
          <w:bCs/>
          <w:color w:val="auto"/>
          <w:sz w:val="24"/>
          <w:szCs w:val="24"/>
          <w:lang w:eastAsia="es-CO"/>
        </w:rPr>
        <w:t>INTRODUCCIÓN</w:t>
      </w:r>
      <w:bookmarkEnd w:id="0"/>
      <w:bookmarkEnd w:id="1"/>
    </w:p>
    <w:p w14:paraId="05375009" w14:textId="77777777" w:rsidR="00B1565E" w:rsidRPr="0004391B" w:rsidRDefault="00B1565E" w:rsidP="00B1565E">
      <w:pPr>
        <w:jc w:val="both"/>
        <w:rPr>
          <w:rFonts w:ascii="Arial Narrow" w:hAnsi="Arial Narrow" w:cs="Arial"/>
          <w:lang w:val="es-ES"/>
        </w:rPr>
      </w:pPr>
    </w:p>
    <w:p w14:paraId="3606255D" w14:textId="4A1826A8" w:rsidR="00B1565E" w:rsidRPr="0004391B" w:rsidRDefault="00B1565E" w:rsidP="00B1565E">
      <w:pPr>
        <w:jc w:val="both"/>
        <w:rPr>
          <w:rFonts w:ascii="Arial Narrow" w:hAnsi="Arial Narrow" w:cs="Arial"/>
          <w:lang w:val="es-ES"/>
        </w:rPr>
      </w:pPr>
      <w:r w:rsidRPr="0004391B">
        <w:rPr>
          <w:rFonts w:ascii="Arial Narrow" w:hAnsi="Arial Narrow" w:cs="Arial"/>
          <w:lang w:val="es-ES"/>
        </w:rPr>
        <w:t>Con el fin de optimizar la gestión del talento humano de las entidades públicas, existe dentro del ordenamiento jurídico del Estado Colombiano el marco normativo relacionado con la planeación estratégica de talento humano, como fundamento jurídico se tiene la Ley 909 de 2004 en la cual se le atribuye a las Unidades de Personal la responsabilidad de elaborar los planes estratégicos de recursos humanos, así mismo se establece la obligación por parte de las entidades públicas de elaborar anualmente el Plan de Previsión del Recurso Humano, el cual debe cumplir con los siguientes parámetros establecidos en el artículo 17 de la aludida Ley:</w:t>
      </w:r>
    </w:p>
    <w:p w14:paraId="3DDE4FC0" w14:textId="77777777" w:rsidR="00C42BE3" w:rsidRPr="0004391B" w:rsidRDefault="00C42BE3" w:rsidP="00B1565E">
      <w:pPr>
        <w:jc w:val="both"/>
        <w:rPr>
          <w:rFonts w:ascii="Arial Narrow" w:hAnsi="Arial Narrow" w:cs="Arial"/>
          <w:lang w:val="es-ES"/>
        </w:rPr>
      </w:pPr>
    </w:p>
    <w:p w14:paraId="1B8FE4C2" w14:textId="4845EE93" w:rsidR="00B1565E" w:rsidRPr="0004391B" w:rsidRDefault="00C42BE3" w:rsidP="00B1565E">
      <w:pPr>
        <w:jc w:val="both"/>
        <w:rPr>
          <w:rFonts w:ascii="Arial Narrow" w:hAnsi="Arial Narrow" w:cs="Arial"/>
          <w:i/>
          <w:iCs/>
          <w:lang w:val="es-ES"/>
        </w:rPr>
      </w:pPr>
      <w:r w:rsidRPr="0004391B">
        <w:rPr>
          <w:rFonts w:ascii="Arial Narrow" w:hAnsi="Arial Narrow" w:cs="Arial"/>
          <w:i/>
          <w:iCs/>
          <w:lang w:val="es-ES"/>
        </w:rPr>
        <w:t>(…)</w:t>
      </w:r>
    </w:p>
    <w:p w14:paraId="783C9C52" w14:textId="77777777" w:rsidR="00C42BE3" w:rsidRPr="0004391B" w:rsidRDefault="00C42BE3" w:rsidP="00B1565E">
      <w:pPr>
        <w:jc w:val="both"/>
        <w:rPr>
          <w:rFonts w:ascii="Arial Narrow" w:hAnsi="Arial Narrow" w:cs="Arial"/>
          <w:i/>
          <w:iCs/>
          <w:lang w:val="es-ES"/>
        </w:rPr>
      </w:pPr>
    </w:p>
    <w:p w14:paraId="4CB9B92A" w14:textId="77777777" w:rsidR="00C42BE3" w:rsidRPr="00C42BE3" w:rsidRDefault="00C42BE3" w:rsidP="00C42BE3">
      <w:pPr>
        <w:jc w:val="both"/>
        <w:rPr>
          <w:rFonts w:ascii="Arial Narrow" w:hAnsi="Arial Narrow" w:cs="Arial"/>
          <w:i/>
          <w:iCs/>
          <w:lang w:val="es-ES"/>
        </w:rPr>
      </w:pPr>
      <w:r w:rsidRPr="00C42BE3">
        <w:rPr>
          <w:rFonts w:ascii="Arial Narrow" w:hAnsi="Arial Narrow" w:cs="Arial"/>
          <w:i/>
          <w:iCs/>
          <w:lang w:val="es-ES"/>
        </w:rPr>
        <w:t>1. Todas las unidades de personal o quienes hagan sus veces de los organismos o entidades a las cuales se les aplica la presente ley, deberán elaborar y actualizar anualmente planes de previsión de recursos humanos que tengan el siguiente alcance:</w:t>
      </w:r>
    </w:p>
    <w:p w14:paraId="0C016B69" w14:textId="14A64421" w:rsidR="00C42BE3" w:rsidRPr="00C42BE3" w:rsidRDefault="00C42BE3" w:rsidP="00C42BE3">
      <w:pPr>
        <w:jc w:val="both"/>
        <w:rPr>
          <w:rFonts w:ascii="Arial Narrow" w:hAnsi="Arial Narrow" w:cs="Arial"/>
          <w:i/>
          <w:iCs/>
          <w:lang w:val="es-ES"/>
        </w:rPr>
      </w:pPr>
    </w:p>
    <w:p w14:paraId="2D8244E2" w14:textId="77777777" w:rsidR="00C42BE3" w:rsidRPr="00C42BE3" w:rsidRDefault="00C42BE3" w:rsidP="00C42BE3">
      <w:pPr>
        <w:jc w:val="both"/>
        <w:rPr>
          <w:rFonts w:ascii="Arial Narrow" w:hAnsi="Arial Narrow" w:cs="Arial"/>
          <w:i/>
          <w:iCs/>
          <w:lang w:val="es-ES"/>
        </w:rPr>
      </w:pPr>
      <w:r w:rsidRPr="00C42BE3">
        <w:rPr>
          <w:rFonts w:ascii="Arial Narrow" w:hAnsi="Arial Narrow" w:cs="Arial"/>
          <w:i/>
          <w:iCs/>
          <w:lang w:val="es-ES"/>
        </w:rPr>
        <w:t>a) Cálculo de los empleos necesarios, de acuerdo con los requisitos y perfiles profesionales establecidos en los manuales específicos de funciones, con el fin de atender a las necesidades presentes y futuras derivadas del ejercicio de sus competencias;</w:t>
      </w:r>
    </w:p>
    <w:p w14:paraId="79994C3E" w14:textId="4990757D" w:rsidR="00C42BE3" w:rsidRPr="00C42BE3" w:rsidRDefault="00C42BE3" w:rsidP="00C42BE3">
      <w:pPr>
        <w:jc w:val="both"/>
        <w:rPr>
          <w:rFonts w:ascii="Arial Narrow" w:hAnsi="Arial Narrow" w:cs="Arial"/>
          <w:i/>
          <w:iCs/>
          <w:lang w:val="es-ES"/>
        </w:rPr>
      </w:pPr>
    </w:p>
    <w:p w14:paraId="090EE4EE" w14:textId="77777777" w:rsidR="00C42BE3" w:rsidRPr="00C42BE3" w:rsidRDefault="00C42BE3" w:rsidP="00C42BE3">
      <w:pPr>
        <w:jc w:val="both"/>
        <w:rPr>
          <w:rFonts w:ascii="Arial Narrow" w:hAnsi="Arial Narrow" w:cs="Arial"/>
          <w:i/>
          <w:iCs/>
          <w:lang w:val="es-ES"/>
        </w:rPr>
      </w:pPr>
      <w:r w:rsidRPr="00C42BE3">
        <w:rPr>
          <w:rFonts w:ascii="Arial Narrow" w:hAnsi="Arial Narrow" w:cs="Arial"/>
          <w:i/>
          <w:iCs/>
          <w:lang w:val="es-ES"/>
        </w:rPr>
        <w:t>b) Identificación de las formas de cubrir las necesidades cuantitativas y cualitativas de personal para el período anual, considerando las medidas de ingreso, ascenso, capacitación y formación;</w:t>
      </w:r>
    </w:p>
    <w:p w14:paraId="1B71426C" w14:textId="45F80B89" w:rsidR="00C42BE3" w:rsidRPr="00C42BE3" w:rsidRDefault="00C42BE3" w:rsidP="00C42BE3">
      <w:pPr>
        <w:jc w:val="both"/>
        <w:rPr>
          <w:rFonts w:ascii="Arial Narrow" w:hAnsi="Arial Narrow" w:cs="Arial"/>
          <w:i/>
          <w:iCs/>
          <w:lang w:val="es-ES"/>
        </w:rPr>
      </w:pPr>
    </w:p>
    <w:p w14:paraId="630DF968" w14:textId="77777777" w:rsidR="00C42BE3" w:rsidRPr="00C42BE3" w:rsidRDefault="00C42BE3" w:rsidP="00C42BE3">
      <w:pPr>
        <w:jc w:val="both"/>
        <w:rPr>
          <w:rFonts w:ascii="Arial Narrow" w:hAnsi="Arial Narrow" w:cs="Arial"/>
          <w:i/>
          <w:iCs/>
          <w:lang w:val="es-ES"/>
        </w:rPr>
      </w:pPr>
      <w:r w:rsidRPr="00C42BE3">
        <w:rPr>
          <w:rFonts w:ascii="Arial Narrow" w:hAnsi="Arial Narrow" w:cs="Arial"/>
          <w:i/>
          <w:iCs/>
          <w:lang w:val="es-ES"/>
        </w:rPr>
        <w:t>c) Estimación de todos los costos de personal derivados de las medidas anteriores y el aseguramiento de su financiación con el presupuesto asignado.</w:t>
      </w:r>
    </w:p>
    <w:p w14:paraId="299C03C9" w14:textId="57DF596A" w:rsidR="00B1565E" w:rsidRPr="0004391B" w:rsidRDefault="00B1565E" w:rsidP="00B1565E">
      <w:pPr>
        <w:jc w:val="both"/>
        <w:rPr>
          <w:rFonts w:ascii="Arial Narrow" w:hAnsi="Arial Narrow" w:cs="Arial"/>
          <w:i/>
          <w:iCs/>
          <w:lang w:val="es-ES"/>
        </w:rPr>
      </w:pPr>
    </w:p>
    <w:p w14:paraId="2E761EC3" w14:textId="1100744E" w:rsidR="00C42BE3" w:rsidRPr="0004391B" w:rsidRDefault="00C42BE3" w:rsidP="00B1565E">
      <w:pPr>
        <w:jc w:val="both"/>
        <w:rPr>
          <w:rFonts w:ascii="Arial Narrow" w:hAnsi="Arial Narrow" w:cs="Arial"/>
          <w:i/>
          <w:iCs/>
          <w:lang w:val="es-ES"/>
        </w:rPr>
      </w:pPr>
      <w:r w:rsidRPr="0004391B">
        <w:rPr>
          <w:rFonts w:ascii="Arial Narrow" w:hAnsi="Arial Narrow" w:cs="Arial"/>
          <w:i/>
          <w:iCs/>
          <w:lang w:val="es-ES"/>
        </w:rPr>
        <w:t>(…)</w:t>
      </w:r>
    </w:p>
    <w:p w14:paraId="24D42E30" w14:textId="77777777" w:rsidR="00B1565E" w:rsidRPr="0004391B" w:rsidRDefault="00B1565E" w:rsidP="00B1565E">
      <w:pPr>
        <w:jc w:val="both"/>
        <w:rPr>
          <w:rFonts w:ascii="Arial Narrow" w:hAnsi="Arial Narrow" w:cs="Arial"/>
          <w:lang w:val="es-ES"/>
        </w:rPr>
      </w:pPr>
    </w:p>
    <w:p w14:paraId="7AFCB343" w14:textId="58C36E56" w:rsidR="00B1565E" w:rsidRPr="0004391B" w:rsidRDefault="00B1565E" w:rsidP="00B1565E">
      <w:pPr>
        <w:jc w:val="both"/>
        <w:rPr>
          <w:rFonts w:ascii="Arial Narrow" w:hAnsi="Arial Narrow" w:cs="Arial"/>
          <w:lang w:val="es-ES"/>
        </w:rPr>
      </w:pPr>
      <w:r w:rsidRPr="0004391B">
        <w:rPr>
          <w:rFonts w:ascii="Arial Narrow" w:hAnsi="Arial Narrow" w:cs="Arial"/>
          <w:lang w:val="es-ES"/>
        </w:rPr>
        <w:t xml:space="preserve">Por medio del Plan de Previsión del Recurso Humano, para el año </w:t>
      </w:r>
      <w:r w:rsidR="00C42BE3" w:rsidRPr="0004391B">
        <w:rPr>
          <w:rFonts w:ascii="Arial Narrow" w:hAnsi="Arial Narrow" w:cs="Arial"/>
          <w:lang w:val="es-ES"/>
        </w:rPr>
        <w:t>2022</w:t>
      </w:r>
      <w:r w:rsidRPr="0004391B">
        <w:rPr>
          <w:rFonts w:ascii="Arial Narrow" w:hAnsi="Arial Narrow" w:cs="Arial"/>
          <w:lang w:val="es-ES"/>
        </w:rPr>
        <w:t xml:space="preserve">, la Unidad Administrativa Especial del Servicio Público de Empleo – Unidad del SPE podrá disponer de la información relacionada con los cargos que conforman la planta de empleos de la entidad, los empleos con vacancia definitiva o temporal y el procedimiento de vinculación que pueda llevarse a cabo, esto con el ánimo de garantizar el recurso humano necesario para el cumplimiento de la misionalidad. </w:t>
      </w:r>
    </w:p>
    <w:p w14:paraId="4B760AA6" w14:textId="77777777" w:rsidR="00B1565E" w:rsidRPr="0004391B" w:rsidRDefault="00B1565E" w:rsidP="00B1565E">
      <w:pPr>
        <w:jc w:val="both"/>
        <w:rPr>
          <w:rFonts w:ascii="Arial Narrow" w:hAnsi="Arial Narrow" w:cs="Arial"/>
          <w:lang w:val="es-ES"/>
        </w:rPr>
      </w:pPr>
    </w:p>
    <w:p w14:paraId="0A835F25" w14:textId="3A5FFDD2" w:rsidR="00B1565E" w:rsidRPr="0004391B" w:rsidRDefault="00B1565E" w:rsidP="00B1565E">
      <w:pPr>
        <w:jc w:val="both"/>
        <w:rPr>
          <w:rFonts w:ascii="Arial Narrow" w:hAnsi="Arial Narrow" w:cs="Arial"/>
          <w:lang w:val="es-ES"/>
        </w:rPr>
      </w:pPr>
      <w:r w:rsidRPr="0004391B">
        <w:rPr>
          <w:rFonts w:ascii="Arial Narrow" w:hAnsi="Arial Narrow" w:cs="Arial"/>
          <w:lang w:val="es-ES"/>
        </w:rPr>
        <w:t xml:space="preserve">Así mismo, el Plan Anual de Previsión del Recursos Humano </w:t>
      </w:r>
      <w:r w:rsidR="00C42BE3" w:rsidRPr="0004391B">
        <w:rPr>
          <w:rFonts w:ascii="Arial Narrow" w:hAnsi="Arial Narrow" w:cs="Arial"/>
          <w:lang w:val="es-ES"/>
        </w:rPr>
        <w:t>2022</w:t>
      </w:r>
      <w:r w:rsidRPr="0004391B">
        <w:rPr>
          <w:rFonts w:ascii="Arial Narrow" w:hAnsi="Arial Narrow" w:cs="Arial"/>
          <w:lang w:val="es-ES"/>
        </w:rPr>
        <w:t>, hace parte integral del Plan Estratégico de Talento Humano, lo cual es fundamental para cumplir con los componentes de la dimensión del talento humano establecida por el Modelo Integrado de Planeación y Gestión – MIPG.</w:t>
      </w:r>
    </w:p>
    <w:p w14:paraId="6CE5C3F0" w14:textId="77777777" w:rsidR="00B1565E" w:rsidRPr="0004391B" w:rsidRDefault="00B1565E" w:rsidP="00B1565E">
      <w:pPr>
        <w:jc w:val="both"/>
        <w:rPr>
          <w:rFonts w:ascii="Arial Narrow" w:hAnsi="Arial Narrow" w:cs="Arial"/>
          <w:lang w:val="es-ES"/>
        </w:rPr>
      </w:pPr>
    </w:p>
    <w:p w14:paraId="459AC28D" w14:textId="77777777" w:rsidR="00B1565E" w:rsidRPr="0004391B" w:rsidRDefault="00B1565E" w:rsidP="00B1565E">
      <w:pPr>
        <w:jc w:val="both"/>
        <w:rPr>
          <w:rFonts w:ascii="Arial Narrow" w:hAnsi="Arial Narrow" w:cs="Arial"/>
          <w:lang w:val="es-ES"/>
        </w:rPr>
      </w:pPr>
      <w:r w:rsidRPr="0004391B">
        <w:rPr>
          <w:rFonts w:ascii="Arial Narrow" w:hAnsi="Arial Narrow" w:cs="Arial"/>
          <w:lang w:val="es-ES"/>
        </w:rPr>
        <w:t xml:space="preserve">Es conveniente que el Plan de Previsión de Recursos Humanos cuente con la información actualizada de la planta de empleos de la entidad, así mismo que señale las condiciones en las cuales la entidad deberá proceder para cubrir las vacantes temporales y definitivas que se lleguen a presentar, para esto se tendrá en cuenta el Plan Anual de Vacantes. </w:t>
      </w:r>
    </w:p>
    <w:p w14:paraId="5D267882" w14:textId="77777777" w:rsidR="00B1565E" w:rsidRPr="0004391B" w:rsidRDefault="00B1565E" w:rsidP="00B1565E">
      <w:pPr>
        <w:jc w:val="both"/>
        <w:rPr>
          <w:rFonts w:ascii="Arial Narrow" w:hAnsi="Arial Narrow" w:cs="Arial"/>
          <w:lang w:val="es-ES"/>
        </w:rPr>
      </w:pPr>
    </w:p>
    <w:p w14:paraId="27E9F28A" w14:textId="77777777" w:rsidR="00B1565E" w:rsidRPr="0004391B" w:rsidRDefault="00B1565E" w:rsidP="00B1565E">
      <w:pPr>
        <w:pStyle w:val="Ttulo1"/>
        <w:numPr>
          <w:ilvl w:val="0"/>
          <w:numId w:val="1"/>
        </w:numPr>
        <w:spacing w:before="0"/>
        <w:jc w:val="both"/>
        <w:rPr>
          <w:rFonts w:ascii="Arial Narrow" w:eastAsiaTheme="minorEastAsia" w:hAnsi="Arial Narrow" w:cs="Arial"/>
          <w:b/>
          <w:bCs/>
          <w:color w:val="auto"/>
          <w:sz w:val="24"/>
          <w:szCs w:val="24"/>
          <w:lang w:eastAsia="es-CO"/>
        </w:rPr>
      </w:pPr>
      <w:bookmarkStart w:id="2" w:name="_Toc534650237"/>
      <w:bookmarkStart w:id="3" w:name="_Toc92810693"/>
      <w:r w:rsidRPr="0004391B">
        <w:rPr>
          <w:rFonts w:ascii="Arial Narrow" w:eastAsiaTheme="minorEastAsia" w:hAnsi="Arial Narrow" w:cs="Arial"/>
          <w:b/>
          <w:bCs/>
          <w:color w:val="auto"/>
          <w:sz w:val="24"/>
          <w:szCs w:val="24"/>
          <w:lang w:eastAsia="es-CO"/>
        </w:rPr>
        <w:t>MARCO NORMATIVO</w:t>
      </w:r>
      <w:bookmarkEnd w:id="2"/>
      <w:bookmarkEnd w:id="3"/>
    </w:p>
    <w:p w14:paraId="550A4D68" w14:textId="77777777" w:rsidR="00B1565E" w:rsidRPr="0004391B" w:rsidRDefault="00B1565E" w:rsidP="00B1565E">
      <w:pPr>
        <w:rPr>
          <w:rFonts w:ascii="Arial Narrow" w:hAnsi="Arial Narrow"/>
          <w:lang w:eastAsia="es-CO"/>
        </w:rPr>
      </w:pPr>
    </w:p>
    <w:p w14:paraId="07486E3E" w14:textId="77777777" w:rsidR="00B1565E" w:rsidRPr="0004391B" w:rsidRDefault="00B1565E" w:rsidP="00B1565E">
      <w:pPr>
        <w:jc w:val="both"/>
        <w:rPr>
          <w:rFonts w:ascii="Arial Narrow" w:hAnsi="Arial Narrow" w:cs="Arial"/>
          <w:lang w:val="es-ES"/>
        </w:rPr>
      </w:pPr>
      <w:r w:rsidRPr="0004391B">
        <w:rPr>
          <w:rFonts w:ascii="Arial Narrow" w:hAnsi="Arial Narrow" w:cs="Arial"/>
          <w:lang w:val="es-ES"/>
        </w:rPr>
        <w:t>El marco jurídico en el cual se fundamenta el Plan de Previsión del Recurso Humano, para los empleos públicos de la planta de personal de la Unidad del SPE es el siguiente:</w:t>
      </w:r>
    </w:p>
    <w:p w14:paraId="00BA03BD" w14:textId="77777777" w:rsidR="00B1565E" w:rsidRPr="0004391B" w:rsidRDefault="00B1565E" w:rsidP="00B1565E">
      <w:pPr>
        <w:jc w:val="both"/>
        <w:rPr>
          <w:rFonts w:ascii="Arial Narrow" w:hAnsi="Arial Narrow" w:cs="Arial"/>
          <w:lang w:val="es-ES"/>
        </w:rPr>
      </w:pPr>
    </w:p>
    <w:p w14:paraId="112348C7" w14:textId="77777777" w:rsidR="002B332A" w:rsidRPr="0004391B" w:rsidRDefault="002B332A" w:rsidP="002B332A">
      <w:pPr>
        <w:jc w:val="both"/>
        <w:rPr>
          <w:rFonts w:ascii="Arial Narrow" w:hAnsi="Arial Narrow" w:cs="Arial"/>
          <w:b/>
          <w:lang w:val="es-ES"/>
        </w:rPr>
      </w:pPr>
      <w:r w:rsidRPr="0004391B">
        <w:rPr>
          <w:rFonts w:ascii="Arial Narrow" w:hAnsi="Arial Narrow" w:cs="Arial"/>
          <w:b/>
          <w:lang w:val="es-ES"/>
        </w:rPr>
        <w:t>Ley 909 de 2004 “</w:t>
      </w:r>
      <w:r w:rsidRPr="0004391B">
        <w:rPr>
          <w:rFonts w:ascii="Arial Narrow" w:hAnsi="Arial Narrow" w:cs="Arial"/>
          <w:b/>
          <w:i/>
          <w:lang w:val="es-ES"/>
        </w:rPr>
        <w:t>Por la cual se expiden normas que regulan el empleo público, la carrera administrativa, gerencia pública y se dictan otras disposiciones</w:t>
      </w:r>
      <w:r w:rsidRPr="0004391B">
        <w:rPr>
          <w:rFonts w:ascii="Arial Narrow" w:hAnsi="Arial Narrow" w:cs="Arial"/>
          <w:b/>
          <w:lang w:val="es-ES"/>
        </w:rPr>
        <w:t>.”</w:t>
      </w:r>
    </w:p>
    <w:p w14:paraId="11ABC680" w14:textId="77777777" w:rsidR="002B332A" w:rsidRPr="0004391B" w:rsidRDefault="002B332A" w:rsidP="002B332A">
      <w:pPr>
        <w:jc w:val="both"/>
        <w:rPr>
          <w:rFonts w:ascii="Arial Narrow" w:hAnsi="Arial Narrow" w:cs="Arial"/>
          <w:b/>
          <w:lang w:val="es-ES"/>
        </w:rPr>
      </w:pPr>
    </w:p>
    <w:p w14:paraId="05EAC591" w14:textId="77777777" w:rsidR="002B332A" w:rsidRPr="0004391B" w:rsidRDefault="002B332A" w:rsidP="002B332A">
      <w:pPr>
        <w:jc w:val="both"/>
        <w:rPr>
          <w:rFonts w:ascii="Arial Narrow" w:hAnsi="Arial Narrow" w:cs="Arial"/>
          <w:i/>
          <w:lang w:val="es-ES"/>
        </w:rPr>
      </w:pPr>
      <w:r w:rsidRPr="0004391B">
        <w:rPr>
          <w:rFonts w:ascii="Arial Narrow" w:hAnsi="Arial Narrow" w:cs="Arial"/>
          <w:b/>
          <w:i/>
          <w:lang w:val="es-ES"/>
        </w:rPr>
        <w:t>“Artículo 17</w:t>
      </w:r>
      <w:r w:rsidRPr="0004391B">
        <w:rPr>
          <w:rFonts w:ascii="Arial Narrow" w:hAnsi="Arial Narrow" w:cs="Arial"/>
          <w:i/>
          <w:lang w:val="es-ES"/>
        </w:rPr>
        <w:t>. Planes y plantas de empleos. Todas las unidades de personal o quienes hagan sus veces de los organismos o entidades a las cuales se les aplica la presente ley, deberán elaborar y actualizar anualmente planes de previsión de recursos humanos</w:t>
      </w:r>
      <w:r w:rsidRPr="0004391B">
        <w:rPr>
          <w:rFonts w:ascii="Arial Narrow" w:hAnsi="Arial Narrow"/>
        </w:rPr>
        <w:t xml:space="preserve"> </w:t>
      </w:r>
      <w:r w:rsidRPr="0004391B">
        <w:rPr>
          <w:rFonts w:ascii="Arial Narrow" w:hAnsi="Arial Narrow" w:cs="Arial"/>
          <w:i/>
          <w:lang w:val="es-ES"/>
        </w:rPr>
        <w:t>que tengan el siguiente alcance:</w:t>
      </w:r>
    </w:p>
    <w:p w14:paraId="1AA9ED79" w14:textId="77777777" w:rsidR="002B332A" w:rsidRPr="0004391B" w:rsidRDefault="002B332A" w:rsidP="002B332A">
      <w:pPr>
        <w:jc w:val="both"/>
        <w:rPr>
          <w:rFonts w:ascii="Arial Narrow" w:hAnsi="Arial Narrow" w:cs="Arial"/>
          <w:i/>
          <w:lang w:val="es-ES"/>
        </w:rPr>
      </w:pPr>
      <w:r w:rsidRPr="0004391B">
        <w:rPr>
          <w:rFonts w:ascii="Arial Narrow" w:hAnsi="Arial Narrow" w:cs="Arial"/>
          <w:i/>
          <w:lang w:val="es-ES"/>
        </w:rPr>
        <w:t xml:space="preserve"> </w:t>
      </w:r>
    </w:p>
    <w:p w14:paraId="0407EB5D" w14:textId="77777777" w:rsidR="002B332A" w:rsidRPr="0004391B" w:rsidRDefault="002B332A" w:rsidP="002B332A">
      <w:pPr>
        <w:jc w:val="both"/>
        <w:rPr>
          <w:rFonts w:ascii="Arial Narrow" w:hAnsi="Arial Narrow" w:cs="Arial"/>
          <w:i/>
          <w:lang w:val="es-ES"/>
        </w:rPr>
      </w:pPr>
      <w:r w:rsidRPr="0004391B">
        <w:rPr>
          <w:rFonts w:ascii="Arial Narrow" w:hAnsi="Arial Narrow" w:cs="Arial"/>
          <w:i/>
          <w:lang w:val="es-ES"/>
        </w:rPr>
        <w:t>a) Cálculo de los empleos necesarios, de acuerdo con los requisitos y perfiles profesionales establecidos en los manuales específicos de funciones, con el fin de atender a las necesidades presentes y futuras derivadas del ejercicio de sus competencias;</w:t>
      </w:r>
    </w:p>
    <w:p w14:paraId="3EDD0F4C" w14:textId="77777777" w:rsidR="002B332A" w:rsidRPr="0004391B" w:rsidRDefault="002B332A" w:rsidP="002B332A">
      <w:pPr>
        <w:jc w:val="both"/>
        <w:rPr>
          <w:rFonts w:ascii="Arial Narrow" w:hAnsi="Arial Narrow" w:cs="Arial"/>
          <w:i/>
          <w:lang w:val="es-ES"/>
        </w:rPr>
      </w:pPr>
    </w:p>
    <w:p w14:paraId="41A0BF82" w14:textId="77777777" w:rsidR="002B332A" w:rsidRPr="0004391B" w:rsidRDefault="002B332A" w:rsidP="002B332A">
      <w:pPr>
        <w:jc w:val="both"/>
        <w:rPr>
          <w:rFonts w:ascii="Arial Narrow" w:hAnsi="Arial Narrow" w:cs="Arial"/>
          <w:i/>
          <w:lang w:val="es-ES"/>
        </w:rPr>
      </w:pPr>
      <w:r w:rsidRPr="0004391B">
        <w:rPr>
          <w:rFonts w:ascii="Arial Narrow" w:hAnsi="Arial Narrow" w:cs="Arial"/>
          <w:i/>
          <w:lang w:val="es-ES"/>
        </w:rPr>
        <w:t xml:space="preserve"> b) Identificación de las formas de cubrir las necesidades cuantitativas y cualitativas de personal para el período anual, considerando las medidas de ingreso, ascenso, capacitación y formación;</w:t>
      </w:r>
    </w:p>
    <w:p w14:paraId="4EDFC374" w14:textId="77777777" w:rsidR="002B332A" w:rsidRPr="0004391B" w:rsidRDefault="002B332A" w:rsidP="002B332A">
      <w:pPr>
        <w:jc w:val="both"/>
        <w:rPr>
          <w:rFonts w:ascii="Arial Narrow" w:hAnsi="Arial Narrow" w:cs="Arial"/>
          <w:i/>
          <w:lang w:val="es-ES"/>
        </w:rPr>
      </w:pPr>
    </w:p>
    <w:p w14:paraId="795A2230" w14:textId="77777777" w:rsidR="002B332A" w:rsidRPr="0004391B" w:rsidRDefault="002B332A" w:rsidP="002B332A">
      <w:pPr>
        <w:jc w:val="both"/>
        <w:rPr>
          <w:rFonts w:ascii="Arial Narrow" w:hAnsi="Arial Narrow" w:cs="Arial"/>
          <w:i/>
          <w:lang w:val="es-ES"/>
        </w:rPr>
      </w:pPr>
      <w:r w:rsidRPr="0004391B">
        <w:rPr>
          <w:rFonts w:ascii="Arial Narrow" w:hAnsi="Arial Narrow" w:cs="Arial"/>
          <w:i/>
          <w:lang w:val="es-ES"/>
        </w:rPr>
        <w:t>c) Estimación de todos los costos de personal derivados de las medidas anteriores y el aseguramiento de su financiación con el presupuesto asignado.”</w:t>
      </w:r>
    </w:p>
    <w:p w14:paraId="2B37A78B" w14:textId="77777777" w:rsidR="002B332A" w:rsidRPr="0004391B" w:rsidRDefault="002B332A" w:rsidP="00B1565E">
      <w:pPr>
        <w:jc w:val="both"/>
        <w:rPr>
          <w:rFonts w:ascii="Arial Narrow" w:hAnsi="Arial Narrow" w:cs="Arial"/>
          <w:b/>
          <w:lang w:val="es-ES"/>
        </w:rPr>
      </w:pPr>
    </w:p>
    <w:p w14:paraId="7B2E1A83" w14:textId="3165D8B7" w:rsidR="00B1565E" w:rsidRPr="0004391B" w:rsidRDefault="00B1565E" w:rsidP="00B1565E">
      <w:pPr>
        <w:jc w:val="both"/>
        <w:rPr>
          <w:rFonts w:ascii="Arial Narrow" w:hAnsi="Arial Narrow" w:cs="Arial"/>
          <w:b/>
          <w:lang w:val="es-ES"/>
        </w:rPr>
      </w:pPr>
      <w:r w:rsidRPr="0004391B">
        <w:rPr>
          <w:rFonts w:ascii="Arial Narrow" w:hAnsi="Arial Narrow" w:cs="Arial"/>
          <w:b/>
          <w:lang w:val="es-ES"/>
        </w:rPr>
        <w:t>Decreto 2521 del 2013 “</w:t>
      </w:r>
      <w:r w:rsidRPr="0004391B">
        <w:rPr>
          <w:rFonts w:ascii="Arial Narrow" w:hAnsi="Arial Narrow" w:cs="Arial"/>
          <w:b/>
          <w:i/>
          <w:lang w:val="es-ES"/>
        </w:rPr>
        <w:t>Por la cual se establece la estructura de la Unidad Administrativa Especial del Servicio Público de Empleo</w:t>
      </w:r>
      <w:r w:rsidRPr="0004391B">
        <w:rPr>
          <w:rFonts w:ascii="Arial Narrow" w:hAnsi="Arial Narrow" w:cs="Arial"/>
          <w:b/>
          <w:lang w:val="es-ES"/>
        </w:rPr>
        <w:t>.”</w:t>
      </w:r>
    </w:p>
    <w:p w14:paraId="32BBFDEA" w14:textId="77777777" w:rsidR="00B1565E" w:rsidRPr="0004391B" w:rsidRDefault="00B1565E" w:rsidP="00B1565E">
      <w:pPr>
        <w:jc w:val="both"/>
        <w:rPr>
          <w:rFonts w:ascii="Arial Narrow" w:hAnsi="Arial Narrow" w:cs="Arial"/>
          <w:b/>
          <w:lang w:val="es-ES"/>
        </w:rPr>
      </w:pPr>
    </w:p>
    <w:p w14:paraId="7108D5CB" w14:textId="04C60F6E" w:rsidR="00B1565E" w:rsidRPr="0004391B" w:rsidRDefault="00B1565E" w:rsidP="00B1565E">
      <w:pPr>
        <w:jc w:val="both"/>
        <w:rPr>
          <w:rFonts w:ascii="Arial Narrow" w:hAnsi="Arial Narrow" w:cs="Arial"/>
          <w:lang w:val="es-ES"/>
        </w:rPr>
      </w:pPr>
      <w:r w:rsidRPr="0004391B">
        <w:rPr>
          <w:rFonts w:ascii="Arial Narrow" w:hAnsi="Arial Narrow" w:cs="Arial"/>
          <w:lang w:val="es-ES"/>
        </w:rPr>
        <w:t xml:space="preserve">La naturaleza, estructura y funciones de la Unidad del SPE se encuentran señaladas en el este acto administrativo, el cual se considera la base fundamental para el </w:t>
      </w:r>
      <w:r w:rsidR="00C42BE3" w:rsidRPr="0004391B">
        <w:rPr>
          <w:rFonts w:ascii="Arial Narrow" w:hAnsi="Arial Narrow" w:cs="Arial"/>
          <w:lang w:val="es-ES"/>
        </w:rPr>
        <w:t>cálculo</w:t>
      </w:r>
      <w:r w:rsidRPr="0004391B">
        <w:rPr>
          <w:rFonts w:ascii="Arial Narrow" w:hAnsi="Arial Narrow" w:cs="Arial"/>
          <w:lang w:val="es-ES"/>
        </w:rPr>
        <w:t xml:space="preserve"> de los empleos necesarios para atender las funciones de la entidad. </w:t>
      </w:r>
    </w:p>
    <w:p w14:paraId="7AFEBA23" w14:textId="77777777" w:rsidR="00B1565E" w:rsidRPr="0004391B" w:rsidRDefault="00B1565E" w:rsidP="00B1565E">
      <w:pPr>
        <w:jc w:val="both"/>
        <w:rPr>
          <w:rFonts w:ascii="Arial Narrow" w:hAnsi="Arial Narrow" w:cs="Arial"/>
          <w:lang w:val="es-ES"/>
        </w:rPr>
      </w:pPr>
    </w:p>
    <w:p w14:paraId="1937D86A" w14:textId="77777777" w:rsidR="00B1565E" w:rsidRPr="0004391B" w:rsidRDefault="00B1565E" w:rsidP="00B1565E">
      <w:pPr>
        <w:jc w:val="both"/>
        <w:rPr>
          <w:rFonts w:ascii="Arial Narrow" w:hAnsi="Arial Narrow" w:cs="Arial"/>
          <w:b/>
          <w:lang w:val="es-ES"/>
        </w:rPr>
      </w:pPr>
      <w:r w:rsidRPr="0004391B">
        <w:rPr>
          <w:rFonts w:ascii="Arial Narrow" w:hAnsi="Arial Narrow" w:cs="Arial"/>
          <w:b/>
          <w:lang w:val="es-ES"/>
        </w:rPr>
        <w:t>Decreto 2676 del 2013 “</w:t>
      </w:r>
      <w:r w:rsidRPr="0004391B">
        <w:rPr>
          <w:rFonts w:ascii="Arial Narrow" w:hAnsi="Arial Narrow" w:cs="Arial"/>
          <w:b/>
          <w:i/>
          <w:lang w:val="es-ES"/>
        </w:rPr>
        <w:t>Por la cual se establece la planta de personal de la Unidad Administrativa Especial del Servicio Público de Empleo</w:t>
      </w:r>
      <w:r w:rsidRPr="0004391B">
        <w:rPr>
          <w:rFonts w:ascii="Arial Narrow" w:hAnsi="Arial Narrow" w:cs="Arial"/>
          <w:b/>
          <w:lang w:val="es-ES"/>
        </w:rPr>
        <w:t>.”</w:t>
      </w:r>
    </w:p>
    <w:p w14:paraId="0E760C30" w14:textId="77777777" w:rsidR="00B1565E" w:rsidRPr="0004391B" w:rsidRDefault="00B1565E" w:rsidP="00B1565E">
      <w:pPr>
        <w:jc w:val="both"/>
        <w:rPr>
          <w:rFonts w:ascii="Arial Narrow" w:hAnsi="Arial Narrow" w:cs="Arial"/>
          <w:b/>
          <w:lang w:val="es-ES"/>
        </w:rPr>
      </w:pPr>
    </w:p>
    <w:p w14:paraId="61BE5152" w14:textId="77777777" w:rsidR="00B1565E" w:rsidRPr="0004391B" w:rsidRDefault="00B1565E" w:rsidP="00B1565E">
      <w:pPr>
        <w:jc w:val="both"/>
        <w:rPr>
          <w:rFonts w:ascii="Arial Narrow" w:hAnsi="Arial Narrow" w:cs="Arial"/>
          <w:lang w:val="es-ES"/>
        </w:rPr>
      </w:pPr>
      <w:r w:rsidRPr="0004391B">
        <w:rPr>
          <w:rFonts w:ascii="Arial Narrow" w:hAnsi="Arial Narrow" w:cs="Arial"/>
          <w:lang w:val="es-ES"/>
        </w:rPr>
        <w:t xml:space="preserve">El artículo primero establece la planta de personal de la Unidad del SPE mencionando el número de cargos, nivel jerárquico y naturaleza de estos, a partir de dicha planta de personal se debe realizar la formulación del Plan Anual de Previsión del Talento Humano y el Plan Anual de Vacantes. </w:t>
      </w:r>
    </w:p>
    <w:p w14:paraId="2ABC3BA1" w14:textId="77777777" w:rsidR="00B1565E" w:rsidRPr="0004391B" w:rsidRDefault="00B1565E" w:rsidP="00B1565E">
      <w:pPr>
        <w:jc w:val="both"/>
        <w:rPr>
          <w:rFonts w:ascii="Arial Narrow" w:hAnsi="Arial Narrow" w:cs="Arial"/>
          <w:lang w:val="es-ES"/>
        </w:rPr>
      </w:pPr>
    </w:p>
    <w:p w14:paraId="124860CA" w14:textId="77777777" w:rsidR="00B1565E" w:rsidRPr="0004391B" w:rsidRDefault="00B1565E" w:rsidP="00B1565E">
      <w:pPr>
        <w:jc w:val="both"/>
        <w:rPr>
          <w:rFonts w:ascii="Arial Narrow" w:hAnsi="Arial Narrow" w:cs="Arial"/>
          <w:b/>
          <w:bCs/>
          <w:lang w:val="es-ES"/>
        </w:rPr>
      </w:pPr>
      <w:r w:rsidRPr="0004391B">
        <w:rPr>
          <w:rFonts w:ascii="Arial Narrow" w:hAnsi="Arial Narrow" w:cs="Arial"/>
          <w:b/>
          <w:bCs/>
          <w:lang w:val="es-ES"/>
        </w:rPr>
        <w:t>Decreto 612 de 2017 “Por el cual se fijan directrices para la integración de los planes institucionales y estratégicos al Plan de Acción por parte de las entidades del Estado.”</w:t>
      </w:r>
    </w:p>
    <w:p w14:paraId="7DB5DBED" w14:textId="77777777" w:rsidR="00B1565E" w:rsidRPr="0004391B" w:rsidRDefault="00B1565E" w:rsidP="00B1565E">
      <w:pPr>
        <w:jc w:val="both"/>
        <w:rPr>
          <w:rFonts w:ascii="Arial Narrow" w:hAnsi="Arial Narrow" w:cs="Arial"/>
          <w:b/>
          <w:lang w:val="es-ES"/>
        </w:rPr>
      </w:pPr>
    </w:p>
    <w:p w14:paraId="44C31C4B" w14:textId="77777777" w:rsidR="00B1565E" w:rsidRPr="0004391B" w:rsidRDefault="00B1565E" w:rsidP="00B1565E">
      <w:pPr>
        <w:jc w:val="both"/>
        <w:rPr>
          <w:rFonts w:ascii="Arial Narrow" w:hAnsi="Arial Narrow" w:cs="Arial"/>
          <w:i/>
          <w:lang w:val="es-ES"/>
        </w:rPr>
      </w:pPr>
      <w:r w:rsidRPr="0004391B">
        <w:rPr>
          <w:rFonts w:ascii="Arial Narrow" w:hAnsi="Arial Narrow" w:cs="Arial"/>
          <w:b/>
          <w:bCs/>
          <w:i/>
          <w:lang w:val="es-ES"/>
        </w:rPr>
        <w:t>Artículo 2.2.22.3</w:t>
      </w:r>
      <w:r w:rsidRPr="0004391B">
        <w:rPr>
          <w:rFonts w:ascii="Arial Narrow" w:hAnsi="Arial Narrow" w:cs="Arial"/>
          <w:i/>
          <w:lang w:val="es-ES"/>
        </w:rPr>
        <w:t>.</w:t>
      </w:r>
      <w:r w:rsidRPr="0004391B">
        <w:rPr>
          <w:rFonts w:ascii="Arial Narrow" w:hAnsi="Arial Narrow" w:cs="Arial"/>
          <w:b/>
          <w:i/>
          <w:lang w:val="es-ES"/>
        </w:rPr>
        <w:t>14</w:t>
      </w:r>
      <w:r w:rsidRPr="0004391B">
        <w:rPr>
          <w:rFonts w:ascii="Arial Narrow" w:hAnsi="Arial Narrow" w:cs="Arial"/>
          <w:i/>
          <w:lang w:val="es-ES"/>
        </w:rPr>
        <w:t xml:space="preserve"> </w:t>
      </w:r>
      <w:r w:rsidRPr="0004391B">
        <w:rPr>
          <w:rFonts w:ascii="Arial Narrow" w:hAnsi="Arial Narrow" w:cs="Arial"/>
          <w:b/>
          <w:i/>
          <w:lang w:val="es-ES"/>
        </w:rPr>
        <w:t>Integración de los planes institucionales y estratégicos al Plan de Acción.</w:t>
      </w:r>
      <w:r w:rsidRPr="0004391B">
        <w:rPr>
          <w:rFonts w:ascii="Arial Narrow" w:hAnsi="Arial Narrow" w:cs="Arial"/>
          <w:i/>
          <w:lang w:val="es-ES"/>
        </w:rPr>
        <w:t xml:space="preserve"> Las entidades del Estado, de acuerdo con el ámbito de aplicación del Modelo Integrado de Planeación y Gestión, al Plan de Acción de que trata el artículo 74 de la Ley 1474 de 2011, deberán integrar los </w:t>
      </w:r>
      <w:r w:rsidRPr="0004391B">
        <w:rPr>
          <w:rFonts w:ascii="Arial Narrow" w:hAnsi="Arial Narrow" w:cs="Arial"/>
          <w:i/>
          <w:lang w:val="es-ES"/>
        </w:rPr>
        <w:lastRenderedPageBreak/>
        <w:t>planes institucionales y estratégicos que se relacionan a continuación y publicarlo, en su respectiva página web, a más tardar el 31 de enero de cada año:</w:t>
      </w:r>
    </w:p>
    <w:p w14:paraId="0C213334" w14:textId="77777777" w:rsidR="00B1565E" w:rsidRPr="0004391B" w:rsidRDefault="00B1565E" w:rsidP="00B1565E">
      <w:pPr>
        <w:jc w:val="both"/>
        <w:rPr>
          <w:rFonts w:ascii="Arial Narrow" w:hAnsi="Arial Narrow" w:cs="Arial"/>
          <w:lang w:val="es-ES"/>
        </w:rPr>
      </w:pPr>
    </w:p>
    <w:p w14:paraId="70B61014" w14:textId="77777777" w:rsidR="00B1565E" w:rsidRPr="0004391B" w:rsidRDefault="00B1565E" w:rsidP="00B1565E">
      <w:pPr>
        <w:jc w:val="both"/>
        <w:rPr>
          <w:rFonts w:ascii="Arial Narrow" w:hAnsi="Arial Narrow" w:cs="Arial"/>
          <w:i/>
          <w:lang w:val="es-ES"/>
        </w:rPr>
      </w:pPr>
      <w:r w:rsidRPr="0004391B">
        <w:rPr>
          <w:rFonts w:ascii="Arial Narrow" w:hAnsi="Arial Narrow" w:cs="Arial"/>
          <w:i/>
          <w:lang w:val="es-ES"/>
        </w:rPr>
        <w:t>1Plan Institucional de Archivos de la Entidad ­PINAR</w:t>
      </w:r>
    </w:p>
    <w:p w14:paraId="1393C654" w14:textId="77777777" w:rsidR="00B1565E" w:rsidRPr="0004391B" w:rsidRDefault="00B1565E" w:rsidP="00B1565E">
      <w:pPr>
        <w:pStyle w:val="Prrafodelista"/>
        <w:ind w:left="0"/>
        <w:jc w:val="both"/>
        <w:rPr>
          <w:rFonts w:ascii="Arial Narrow" w:hAnsi="Arial Narrow" w:cs="Arial"/>
          <w:i/>
          <w:lang w:val="es-ES"/>
        </w:rPr>
      </w:pPr>
      <w:r w:rsidRPr="0004391B">
        <w:rPr>
          <w:rFonts w:ascii="Arial Narrow" w:hAnsi="Arial Narrow" w:cs="Arial"/>
          <w:i/>
          <w:lang w:val="es-ES"/>
        </w:rPr>
        <w:t>2 Plan Anual de Adquisiciones</w:t>
      </w:r>
    </w:p>
    <w:p w14:paraId="272C501F" w14:textId="77777777" w:rsidR="00B1565E" w:rsidRPr="0004391B" w:rsidRDefault="00B1565E" w:rsidP="00B1565E">
      <w:pPr>
        <w:jc w:val="both"/>
        <w:rPr>
          <w:rFonts w:ascii="Arial Narrow" w:hAnsi="Arial Narrow" w:cs="Arial"/>
          <w:i/>
          <w:lang w:val="es-ES"/>
        </w:rPr>
      </w:pPr>
      <w:r w:rsidRPr="0004391B">
        <w:rPr>
          <w:rFonts w:ascii="Arial Narrow" w:hAnsi="Arial Narrow" w:cs="Arial"/>
          <w:i/>
          <w:lang w:val="es-ES"/>
        </w:rPr>
        <w:t>3. Plan Anual de Vacantes</w:t>
      </w:r>
    </w:p>
    <w:p w14:paraId="6A0A734D" w14:textId="77777777" w:rsidR="00B1565E" w:rsidRPr="0004391B" w:rsidRDefault="00B1565E" w:rsidP="00B1565E">
      <w:pPr>
        <w:jc w:val="both"/>
        <w:rPr>
          <w:rFonts w:ascii="Arial Narrow" w:hAnsi="Arial Narrow" w:cs="Arial"/>
          <w:i/>
          <w:lang w:val="es-ES"/>
        </w:rPr>
      </w:pPr>
      <w:r w:rsidRPr="0004391B">
        <w:rPr>
          <w:rFonts w:ascii="Arial Narrow" w:hAnsi="Arial Narrow" w:cs="Arial"/>
          <w:i/>
          <w:lang w:val="es-ES"/>
        </w:rPr>
        <w:t xml:space="preserve">4. </w:t>
      </w:r>
      <w:r w:rsidRPr="0004391B">
        <w:rPr>
          <w:rFonts w:ascii="Arial Narrow" w:hAnsi="Arial Narrow" w:cs="Arial"/>
          <w:b/>
          <w:i/>
          <w:u w:val="single"/>
          <w:lang w:val="es-ES"/>
        </w:rPr>
        <w:t>Plan de Previsión de Recursos Humanos</w:t>
      </w:r>
      <w:r w:rsidRPr="0004391B">
        <w:rPr>
          <w:rFonts w:ascii="Arial Narrow" w:hAnsi="Arial Narrow" w:cs="Arial"/>
          <w:b/>
          <w:i/>
          <w:lang w:val="es-ES"/>
        </w:rPr>
        <w:t xml:space="preserve"> </w:t>
      </w:r>
      <w:r w:rsidRPr="0004391B">
        <w:rPr>
          <w:rFonts w:ascii="Arial Narrow" w:hAnsi="Arial Narrow" w:cs="Arial"/>
          <w:i/>
          <w:lang w:val="es-ES"/>
        </w:rPr>
        <w:t>(Subrayado fuera de texto)</w:t>
      </w:r>
    </w:p>
    <w:p w14:paraId="2DF63A19" w14:textId="77777777" w:rsidR="00B1565E" w:rsidRPr="0004391B" w:rsidRDefault="00B1565E" w:rsidP="00B1565E">
      <w:pPr>
        <w:jc w:val="both"/>
        <w:rPr>
          <w:rFonts w:ascii="Arial Narrow" w:hAnsi="Arial Narrow" w:cs="Arial"/>
          <w:i/>
          <w:lang w:val="es-ES"/>
        </w:rPr>
      </w:pPr>
      <w:r w:rsidRPr="0004391B">
        <w:rPr>
          <w:rFonts w:ascii="Arial Narrow" w:hAnsi="Arial Narrow" w:cs="Arial"/>
          <w:i/>
          <w:lang w:val="es-ES"/>
        </w:rPr>
        <w:t>5. Plan Estratégico de Talento Humano</w:t>
      </w:r>
    </w:p>
    <w:p w14:paraId="5A1FA4DA" w14:textId="77777777" w:rsidR="00B1565E" w:rsidRPr="0004391B" w:rsidRDefault="00B1565E" w:rsidP="00B1565E">
      <w:pPr>
        <w:jc w:val="both"/>
        <w:rPr>
          <w:rFonts w:ascii="Arial Narrow" w:hAnsi="Arial Narrow" w:cs="Arial"/>
          <w:i/>
          <w:lang w:val="es-ES"/>
        </w:rPr>
      </w:pPr>
      <w:r w:rsidRPr="0004391B">
        <w:rPr>
          <w:rFonts w:ascii="Arial Narrow" w:hAnsi="Arial Narrow" w:cs="Arial"/>
          <w:i/>
          <w:lang w:val="es-ES"/>
        </w:rPr>
        <w:t>6. Plan Institucional de Capacitación</w:t>
      </w:r>
    </w:p>
    <w:p w14:paraId="0B041BE3" w14:textId="77777777" w:rsidR="00B1565E" w:rsidRPr="0004391B" w:rsidRDefault="00B1565E" w:rsidP="00B1565E">
      <w:pPr>
        <w:jc w:val="both"/>
        <w:rPr>
          <w:rFonts w:ascii="Arial Narrow" w:hAnsi="Arial Narrow" w:cs="Arial"/>
          <w:i/>
          <w:lang w:val="es-ES"/>
        </w:rPr>
      </w:pPr>
      <w:r w:rsidRPr="0004391B">
        <w:rPr>
          <w:rFonts w:ascii="Arial Narrow" w:hAnsi="Arial Narrow" w:cs="Arial"/>
          <w:i/>
          <w:lang w:val="es-ES"/>
        </w:rPr>
        <w:t>7. Plan de Incentivos Institucionales</w:t>
      </w:r>
    </w:p>
    <w:p w14:paraId="37AE7B07" w14:textId="77777777" w:rsidR="00B1565E" w:rsidRPr="0004391B" w:rsidRDefault="00B1565E" w:rsidP="00B1565E">
      <w:pPr>
        <w:jc w:val="both"/>
        <w:rPr>
          <w:rFonts w:ascii="Arial Narrow" w:hAnsi="Arial Narrow" w:cs="Arial"/>
          <w:i/>
          <w:lang w:val="es-ES"/>
        </w:rPr>
      </w:pPr>
      <w:r w:rsidRPr="0004391B">
        <w:rPr>
          <w:rFonts w:ascii="Arial Narrow" w:hAnsi="Arial Narrow" w:cs="Arial"/>
          <w:i/>
          <w:lang w:val="es-ES"/>
        </w:rPr>
        <w:t>8. Plan de Trabajo Anual en Seguridad y Salud en el Trabajo</w:t>
      </w:r>
    </w:p>
    <w:p w14:paraId="3BB291C9" w14:textId="1A2B2B8A" w:rsidR="00B1565E" w:rsidRPr="0004391B" w:rsidRDefault="00B1565E" w:rsidP="00B1565E">
      <w:pPr>
        <w:jc w:val="both"/>
        <w:rPr>
          <w:rFonts w:ascii="Arial Narrow" w:hAnsi="Arial Narrow" w:cs="Arial"/>
          <w:lang w:val="es-ES"/>
        </w:rPr>
      </w:pPr>
    </w:p>
    <w:p w14:paraId="14C272AB" w14:textId="739C94BE" w:rsidR="002B332A" w:rsidRPr="0004391B" w:rsidRDefault="002B332A" w:rsidP="002B332A">
      <w:pPr>
        <w:jc w:val="both"/>
        <w:rPr>
          <w:rFonts w:ascii="Arial Narrow" w:hAnsi="Arial Narrow" w:cs="Arial"/>
          <w:b/>
          <w:bCs/>
          <w:lang w:val="es-ES"/>
        </w:rPr>
      </w:pPr>
      <w:r w:rsidRPr="0004391B">
        <w:rPr>
          <w:rFonts w:ascii="Arial Narrow" w:hAnsi="Arial Narrow" w:cs="Arial"/>
          <w:b/>
          <w:bCs/>
          <w:lang w:val="es-ES"/>
        </w:rPr>
        <w:t xml:space="preserve">Decreto 051 de 2018 “Por el cual se modifica parcialmente el Decreto </w:t>
      </w:r>
      <w:hyperlink r:id="rId9" w:anchor="1083" w:history="1">
        <w:r w:rsidRPr="0004391B">
          <w:rPr>
            <w:rFonts w:ascii="Arial Narrow" w:hAnsi="Arial Narrow" w:cs="Arial"/>
            <w:b/>
            <w:bCs/>
            <w:lang w:val="es-ES"/>
          </w:rPr>
          <w:t>1083</w:t>
        </w:r>
      </w:hyperlink>
      <w:r w:rsidRPr="0004391B">
        <w:rPr>
          <w:rFonts w:ascii="Arial Narrow" w:hAnsi="Arial Narrow" w:cs="Arial"/>
          <w:b/>
          <w:bCs/>
          <w:lang w:val="es-ES"/>
        </w:rPr>
        <w:t xml:space="preserve"> de 2015, Único Reglamentario del Sector de Función Pública, y se deroga el Decreto </w:t>
      </w:r>
      <w:hyperlink r:id="rId10" w:anchor="1737" w:history="1">
        <w:r w:rsidRPr="0004391B">
          <w:rPr>
            <w:rFonts w:ascii="Arial Narrow" w:hAnsi="Arial Narrow" w:cs="Arial"/>
            <w:b/>
            <w:bCs/>
            <w:lang w:val="es-ES"/>
          </w:rPr>
          <w:t>1737</w:t>
        </w:r>
      </w:hyperlink>
      <w:r w:rsidRPr="0004391B">
        <w:rPr>
          <w:rFonts w:ascii="Arial Narrow" w:hAnsi="Arial Narrow" w:cs="Arial"/>
          <w:b/>
          <w:bCs/>
          <w:lang w:val="es-ES"/>
        </w:rPr>
        <w:t xml:space="preserve"> de 2009.”</w:t>
      </w:r>
    </w:p>
    <w:p w14:paraId="0531FC6B" w14:textId="69AD3995" w:rsidR="002B332A" w:rsidRPr="0004391B" w:rsidRDefault="002B332A" w:rsidP="00B1565E">
      <w:pPr>
        <w:jc w:val="both"/>
        <w:rPr>
          <w:rFonts w:ascii="Arial Narrow" w:hAnsi="Arial Narrow" w:cs="Arial"/>
          <w:b/>
          <w:bCs/>
          <w:lang w:val="es-ES"/>
        </w:rPr>
      </w:pPr>
    </w:p>
    <w:p w14:paraId="5192A61D" w14:textId="63DE5241" w:rsidR="002B332A" w:rsidRPr="002B332A" w:rsidRDefault="002B332A" w:rsidP="002B332A">
      <w:pPr>
        <w:jc w:val="both"/>
        <w:rPr>
          <w:rFonts w:ascii="Arial Narrow" w:hAnsi="Arial Narrow" w:cs="Arial"/>
          <w:i/>
          <w:lang w:val="es-ES"/>
        </w:rPr>
      </w:pPr>
      <w:r w:rsidRPr="002B332A">
        <w:rPr>
          <w:rFonts w:ascii="Arial Narrow" w:hAnsi="Arial Narrow" w:cs="Arial"/>
          <w:b/>
          <w:bCs/>
          <w:i/>
          <w:lang w:val="es-ES"/>
        </w:rPr>
        <w:t>ARTÍCULO</w:t>
      </w:r>
      <w:r w:rsidRPr="0004391B">
        <w:rPr>
          <w:rFonts w:ascii="Arial Narrow" w:hAnsi="Arial Narrow" w:cs="Arial"/>
          <w:b/>
          <w:bCs/>
          <w:i/>
          <w:lang w:val="es-ES"/>
        </w:rPr>
        <w:t xml:space="preserve"> </w:t>
      </w:r>
      <w:r w:rsidRPr="002B332A">
        <w:rPr>
          <w:rFonts w:ascii="Arial Narrow" w:hAnsi="Arial Narrow" w:cs="Arial"/>
          <w:b/>
          <w:bCs/>
          <w:i/>
          <w:lang w:val="es-ES"/>
        </w:rPr>
        <w:t>2.2.6.34.</w:t>
      </w:r>
      <w:r w:rsidRPr="0004391B">
        <w:rPr>
          <w:rFonts w:ascii="Arial Narrow" w:hAnsi="Arial Narrow" w:cs="Arial"/>
          <w:b/>
          <w:bCs/>
          <w:i/>
          <w:lang w:val="es-ES"/>
        </w:rPr>
        <w:t xml:space="preserve"> </w:t>
      </w:r>
      <w:r w:rsidRPr="002B332A">
        <w:rPr>
          <w:rFonts w:ascii="Arial Narrow" w:hAnsi="Arial Narrow" w:cs="Arial"/>
          <w:b/>
          <w:bCs/>
          <w:i/>
          <w:lang w:val="es-ES"/>
        </w:rPr>
        <w:t>Registro de los empleos vacantes de manera definitiva</w:t>
      </w:r>
      <w:r w:rsidRPr="002B332A">
        <w:rPr>
          <w:rFonts w:ascii="Arial Narrow" w:hAnsi="Arial Narrow" w:cs="Arial"/>
          <w:i/>
          <w:lang w:val="es-ES"/>
        </w:rPr>
        <w:t>.</w:t>
      </w:r>
      <w:r w:rsidRPr="0004391B">
        <w:rPr>
          <w:rFonts w:ascii="Arial Narrow" w:hAnsi="Arial Narrow" w:cs="Arial"/>
          <w:i/>
          <w:lang w:val="es-ES"/>
        </w:rPr>
        <w:t xml:space="preserve"> </w:t>
      </w:r>
      <w:r w:rsidRPr="002B332A">
        <w:rPr>
          <w:rFonts w:ascii="Arial Narrow" w:hAnsi="Arial Narrow" w:cs="Arial"/>
          <w:i/>
          <w:lang w:val="es-ES"/>
        </w:rPr>
        <w:t>Los jefes de personal o quienes hagan sus veces en las entidades pertenecientes a los sistemas general de carrera y especifico o especial de origen legal vigilados por la Comisión Nacional del Servicio Civil, deberán reportar los empleos vacantes de manera definitiva, en el aplicativo Oferta Pública de Empleos de Carrera - OPEC de la Comisión Nacional del Servicio Civil, con la periodicidad y lineamientos que esta establezca.</w:t>
      </w:r>
    </w:p>
    <w:p w14:paraId="01FB8014" w14:textId="77777777" w:rsidR="002B332A" w:rsidRPr="002B332A" w:rsidRDefault="002B332A" w:rsidP="002B332A">
      <w:pPr>
        <w:jc w:val="both"/>
        <w:rPr>
          <w:rFonts w:ascii="Arial Narrow" w:hAnsi="Arial Narrow" w:cs="Arial"/>
          <w:i/>
          <w:lang w:val="es-ES"/>
        </w:rPr>
      </w:pPr>
      <w:r w:rsidRPr="002B332A">
        <w:rPr>
          <w:rFonts w:ascii="Arial Narrow" w:hAnsi="Arial Narrow" w:cs="Arial"/>
          <w:i/>
          <w:lang w:val="es-ES"/>
        </w:rPr>
        <w:t> </w:t>
      </w:r>
    </w:p>
    <w:p w14:paraId="286D3511" w14:textId="63066B31" w:rsidR="002B332A" w:rsidRPr="0004391B" w:rsidRDefault="002B332A" w:rsidP="002B332A">
      <w:pPr>
        <w:jc w:val="both"/>
        <w:rPr>
          <w:rFonts w:ascii="Arial Narrow" w:hAnsi="Arial Narrow" w:cs="Arial"/>
          <w:i/>
          <w:lang w:val="es-ES"/>
        </w:rPr>
      </w:pPr>
      <w:r w:rsidRPr="002B332A">
        <w:rPr>
          <w:rFonts w:ascii="Arial Narrow" w:hAnsi="Arial Narrow" w:cs="Arial"/>
          <w:i/>
          <w:lang w:val="es-ES"/>
        </w:rPr>
        <w:t>Las entidades deben participar con la Comisión Nacional de Servicio Civil en el proceso de planeación conjunta y armónica del concurso de méritos. La convocatoria deberá ser firmada por la Comisión Nacional de Servicio Civil y por el jefe de la entidad pública respectiva.</w:t>
      </w:r>
    </w:p>
    <w:p w14:paraId="084B2001" w14:textId="45177ABD" w:rsidR="002B332A" w:rsidRPr="0004391B" w:rsidRDefault="002B332A" w:rsidP="002B332A">
      <w:pPr>
        <w:jc w:val="both"/>
        <w:rPr>
          <w:rFonts w:ascii="Arial Narrow" w:hAnsi="Arial Narrow" w:cs="Arial"/>
          <w:i/>
          <w:lang w:val="es-ES"/>
        </w:rPr>
      </w:pPr>
    </w:p>
    <w:p w14:paraId="30CC7D3A" w14:textId="39B59237" w:rsidR="002B332A" w:rsidRPr="002B332A" w:rsidRDefault="002B332A" w:rsidP="002B332A">
      <w:pPr>
        <w:jc w:val="both"/>
        <w:rPr>
          <w:rFonts w:ascii="Arial Narrow" w:hAnsi="Arial Narrow" w:cs="Arial"/>
          <w:i/>
          <w:lang w:val="es-ES"/>
        </w:rPr>
      </w:pPr>
      <w:r w:rsidRPr="0004391B">
        <w:rPr>
          <w:rFonts w:ascii="Arial Narrow" w:hAnsi="Arial Narrow" w:cs="Arial"/>
          <w:i/>
          <w:lang w:val="es-ES"/>
        </w:rPr>
        <w:t>(…)</w:t>
      </w:r>
    </w:p>
    <w:p w14:paraId="009990B1" w14:textId="763CD49F" w:rsidR="002B332A" w:rsidRPr="0004391B" w:rsidRDefault="002B332A" w:rsidP="002B332A">
      <w:pPr>
        <w:jc w:val="both"/>
        <w:rPr>
          <w:rFonts w:ascii="Arial Narrow" w:hAnsi="Arial Narrow" w:cs="Arial"/>
          <w:i/>
          <w:lang w:val="es-ES"/>
        </w:rPr>
      </w:pPr>
    </w:p>
    <w:p w14:paraId="598417EE" w14:textId="12917753" w:rsidR="00A80C1E" w:rsidRPr="0004391B" w:rsidRDefault="00A80C1E" w:rsidP="00A80C1E">
      <w:pPr>
        <w:pStyle w:val="Ttulo1"/>
        <w:numPr>
          <w:ilvl w:val="0"/>
          <w:numId w:val="1"/>
        </w:numPr>
        <w:spacing w:before="0"/>
        <w:jc w:val="both"/>
        <w:rPr>
          <w:rFonts w:ascii="Arial Narrow" w:eastAsiaTheme="minorEastAsia" w:hAnsi="Arial Narrow" w:cs="Arial"/>
          <w:b/>
          <w:bCs/>
          <w:color w:val="auto"/>
          <w:sz w:val="24"/>
          <w:szCs w:val="24"/>
          <w:lang w:eastAsia="es-CO"/>
        </w:rPr>
      </w:pPr>
      <w:bookmarkStart w:id="4" w:name="_Toc92810694"/>
      <w:r w:rsidRPr="0004391B">
        <w:rPr>
          <w:rFonts w:ascii="Arial Narrow" w:eastAsiaTheme="minorEastAsia" w:hAnsi="Arial Narrow" w:cs="Arial"/>
          <w:b/>
          <w:bCs/>
          <w:color w:val="auto"/>
          <w:sz w:val="24"/>
          <w:szCs w:val="24"/>
          <w:lang w:eastAsia="es-CO"/>
        </w:rPr>
        <w:t>DEFINICIONES</w:t>
      </w:r>
      <w:bookmarkEnd w:id="4"/>
    </w:p>
    <w:p w14:paraId="16B5DA4A" w14:textId="77777777" w:rsidR="00A80C1E" w:rsidRPr="002B332A" w:rsidRDefault="00A80C1E" w:rsidP="002B332A">
      <w:pPr>
        <w:jc w:val="both"/>
        <w:rPr>
          <w:rFonts w:ascii="Arial Narrow" w:hAnsi="Arial Narrow" w:cs="Arial"/>
          <w:i/>
          <w:lang w:val="es-ES"/>
        </w:rPr>
      </w:pPr>
    </w:p>
    <w:p w14:paraId="3587097B" w14:textId="34193DED" w:rsidR="002B332A" w:rsidRPr="0004391B" w:rsidRDefault="007C09E3" w:rsidP="007C09E3">
      <w:pPr>
        <w:jc w:val="both"/>
        <w:rPr>
          <w:rFonts w:ascii="Arial Narrow" w:hAnsi="Arial Narrow" w:cs="Arial"/>
          <w:lang w:val="es-ES"/>
        </w:rPr>
      </w:pPr>
      <w:r w:rsidRPr="0004391B">
        <w:rPr>
          <w:rFonts w:ascii="Arial Narrow" w:hAnsi="Arial Narrow" w:cs="Arial"/>
          <w:b/>
          <w:bCs/>
          <w:lang w:val="es-ES"/>
        </w:rPr>
        <w:t>Carrera Administrativa:</w:t>
      </w:r>
      <w:r w:rsidRPr="0004391B">
        <w:rPr>
          <w:rFonts w:ascii="Arial Narrow" w:hAnsi="Arial Narrow" w:cs="Arial"/>
          <w:lang w:val="es-ES"/>
        </w:rPr>
        <w:t xml:space="preserve"> La Carrera Administrativa es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w:t>
      </w:r>
      <w:r w:rsidRPr="0004391B">
        <w:rPr>
          <w:rStyle w:val="Refdenotaalpie"/>
          <w:rFonts w:ascii="Arial Narrow" w:hAnsi="Arial Narrow" w:cs="Arial"/>
          <w:lang w:val="es-ES"/>
        </w:rPr>
        <w:footnoteReference w:id="1"/>
      </w:r>
    </w:p>
    <w:p w14:paraId="5D1F2436" w14:textId="719B642C" w:rsidR="007C09E3" w:rsidRPr="0004391B" w:rsidRDefault="007C09E3" w:rsidP="00B1565E">
      <w:pPr>
        <w:jc w:val="both"/>
        <w:rPr>
          <w:rFonts w:ascii="Arial Narrow" w:hAnsi="Arial Narrow" w:cs="Arial"/>
          <w:lang w:val="es-ES"/>
        </w:rPr>
      </w:pPr>
    </w:p>
    <w:p w14:paraId="7351133D" w14:textId="6B51116A" w:rsidR="00A80C1E" w:rsidRPr="0004391B" w:rsidRDefault="00A80C1E" w:rsidP="00A80C1E">
      <w:pPr>
        <w:jc w:val="both"/>
        <w:rPr>
          <w:rFonts w:ascii="Arial Narrow" w:hAnsi="Arial Narrow" w:cs="Arial"/>
          <w:i/>
          <w:iCs/>
          <w:lang w:val="es-ES"/>
        </w:rPr>
      </w:pPr>
      <w:r w:rsidRPr="0004391B">
        <w:rPr>
          <w:rFonts w:ascii="Arial Narrow" w:hAnsi="Arial Narrow" w:cs="Arial"/>
          <w:b/>
          <w:bCs/>
          <w:lang w:val="es-ES"/>
        </w:rPr>
        <w:t>Encargo</w:t>
      </w:r>
      <w:r w:rsidRPr="0004391B">
        <w:rPr>
          <w:rStyle w:val="Refdenotaalpie"/>
          <w:rFonts w:ascii="Arial Narrow" w:hAnsi="Arial Narrow" w:cs="Arial"/>
          <w:lang w:val="es-ES"/>
        </w:rPr>
        <w:footnoteReference w:id="2"/>
      </w:r>
      <w:r w:rsidRPr="0004391B">
        <w:rPr>
          <w:rFonts w:ascii="Arial Narrow" w:hAnsi="Arial Narrow" w:cs="Arial"/>
          <w:lang w:val="es-ES"/>
        </w:rPr>
        <w:t xml:space="preserve">: </w:t>
      </w:r>
      <w:r w:rsidRPr="0004391B">
        <w:rPr>
          <w:rFonts w:ascii="Arial Narrow" w:hAnsi="Arial Narrow" w:cs="Arial"/>
          <w:i/>
          <w:iCs/>
          <w:lang w:val="es-ES"/>
        </w:rPr>
        <w:t xml:space="preserve">“El encargo ha sido concebido como: i) instrumento de movilidad laboral personal de los empleados que se encuentren en servicio activo; ii) situación administrativa; iii) forma de provisión </w:t>
      </w:r>
      <w:r w:rsidRPr="0004391B">
        <w:rPr>
          <w:rFonts w:ascii="Arial Narrow" w:hAnsi="Arial Narrow" w:cs="Arial"/>
          <w:i/>
          <w:iCs/>
          <w:lang w:val="es-ES"/>
        </w:rPr>
        <w:lastRenderedPageBreak/>
        <w:t>transitoria de un empleo y iv) derecho preferencial de promoción o ascenso temporal de los servidores de carrera administrativa”.</w:t>
      </w:r>
    </w:p>
    <w:p w14:paraId="6438B6D2" w14:textId="77777777" w:rsidR="00A80C1E" w:rsidRPr="0004391B" w:rsidRDefault="00A80C1E" w:rsidP="00A80C1E">
      <w:pPr>
        <w:jc w:val="both"/>
        <w:rPr>
          <w:rFonts w:ascii="Arial Narrow" w:hAnsi="Arial Narrow" w:cs="Arial"/>
          <w:lang w:val="es-ES"/>
        </w:rPr>
      </w:pPr>
    </w:p>
    <w:p w14:paraId="09012D5C" w14:textId="6EC6BEB2" w:rsidR="00A80C1E" w:rsidRPr="0004391B" w:rsidRDefault="00A80C1E" w:rsidP="00B21F8C">
      <w:pPr>
        <w:pStyle w:val="Prrafodelista"/>
        <w:numPr>
          <w:ilvl w:val="0"/>
          <w:numId w:val="4"/>
        </w:numPr>
        <w:jc w:val="both"/>
        <w:rPr>
          <w:rFonts w:ascii="Arial Narrow" w:hAnsi="Arial Narrow" w:cs="Arial"/>
          <w:i/>
          <w:iCs/>
          <w:lang w:val="es-ES"/>
        </w:rPr>
      </w:pPr>
      <w:r w:rsidRPr="0004391B">
        <w:rPr>
          <w:rFonts w:ascii="Arial Narrow" w:hAnsi="Arial Narrow" w:cs="Arial"/>
          <w:i/>
          <w:iCs/>
          <w:lang w:val="es-ES"/>
        </w:rPr>
        <w:t>Instrumento de movilidad laboral personal de los empleados que se encuentren en servicio activo: Los empleados podrán ser encargados para asumir parcial o totalmente las funciones de empleos diferentes de aquellos para los cuales han sido nombrados, por ausencia temporal o definitiva del titular, desvinculándose temporalmente de las propias de su cargo.</w:t>
      </w:r>
    </w:p>
    <w:p w14:paraId="04924A1F" w14:textId="3CE285A9" w:rsidR="00A80C1E" w:rsidRPr="0004391B" w:rsidRDefault="00A80C1E" w:rsidP="00B21F8C">
      <w:pPr>
        <w:pStyle w:val="Prrafodelista"/>
        <w:numPr>
          <w:ilvl w:val="0"/>
          <w:numId w:val="4"/>
        </w:numPr>
        <w:jc w:val="both"/>
        <w:rPr>
          <w:rFonts w:ascii="Arial Narrow" w:hAnsi="Arial Narrow" w:cs="Arial"/>
          <w:i/>
          <w:iCs/>
          <w:lang w:val="es-ES"/>
        </w:rPr>
      </w:pPr>
      <w:r w:rsidRPr="0004391B">
        <w:rPr>
          <w:rFonts w:ascii="Arial Narrow" w:hAnsi="Arial Narrow" w:cs="Arial"/>
          <w:i/>
          <w:iCs/>
          <w:lang w:val="es-ES"/>
        </w:rPr>
        <w:t>Como situación administrativa: De conformidad con lo establecido en el artículo 2.2.5.5.1 del Decreto 3 de 2015, modificado y adicionado por el Decreto 648 de 2017, el ejercicio de funciones de otro empleo por encargo se constituye en una situación administrativa. El encargo no interrumpe el tiempo de servicio para efectos de la antigüedad en el empleo del cual es titular, ni afecta los derechos de carrera del empleado.</w:t>
      </w:r>
    </w:p>
    <w:p w14:paraId="528844DF" w14:textId="688DCB61" w:rsidR="00A80C1E" w:rsidRPr="0004391B" w:rsidRDefault="00A80C1E" w:rsidP="00B21F8C">
      <w:pPr>
        <w:pStyle w:val="Prrafodelista"/>
        <w:numPr>
          <w:ilvl w:val="0"/>
          <w:numId w:val="4"/>
        </w:numPr>
        <w:jc w:val="both"/>
        <w:rPr>
          <w:rFonts w:ascii="Arial Narrow" w:hAnsi="Arial Narrow" w:cs="Arial"/>
          <w:i/>
          <w:iCs/>
          <w:lang w:val="es-ES"/>
        </w:rPr>
      </w:pPr>
      <w:r w:rsidRPr="0004391B">
        <w:rPr>
          <w:rFonts w:ascii="Arial Narrow" w:hAnsi="Arial Narrow" w:cs="Arial"/>
          <w:i/>
          <w:iCs/>
          <w:lang w:val="es-ES"/>
        </w:rPr>
        <w:t>Como forma de provisión del empleo: el encargo es un mecanismo transitorio para suplir vacancias temporales o definitivas, no sólo de empleos de carrera sino también de libre nombramiento y remoción.</w:t>
      </w:r>
    </w:p>
    <w:p w14:paraId="68AEBA9F" w14:textId="1C7BBC55" w:rsidR="00A80C1E" w:rsidRPr="0004391B" w:rsidRDefault="00A80C1E" w:rsidP="00B21F8C">
      <w:pPr>
        <w:pStyle w:val="Prrafodelista"/>
        <w:numPr>
          <w:ilvl w:val="0"/>
          <w:numId w:val="4"/>
        </w:numPr>
        <w:jc w:val="both"/>
        <w:rPr>
          <w:rFonts w:ascii="Arial Narrow" w:hAnsi="Arial Narrow" w:cs="Arial"/>
          <w:i/>
          <w:iCs/>
          <w:lang w:val="es-ES"/>
        </w:rPr>
      </w:pPr>
      <w:r w:rsidRPr="0004391B">
        <w:rPr>
          <w:rFonts w:ascii="Arial Narrow" w:hAnsi="Arial Narrow" w:cs="Arial"/>
          <w:i/>
          <w:iCs/>
          <w:lang w:val="es-ES"/>
        </w:rPr>
        <w:t>Como derecho preferencial de promoción o ascenso temporal de los servidores de carrera administrativa: Para los empleados con derechos de carrera, el encargo es un derecho preferencial, siempre y cuando se cumplan los requisitos previstos en el artículo 24 de la Ley 909 de 2004, modificado por el artículo1◦ de Ia Ley 1960 de 2019, por lo tanto, no comporta una decisión discrecional del nominador, ya que es una competencia reglada. En todo caso, el encargo en empleos de carrera administrativa prevalece sobre el nombramiento en provisionalidad, salvo que la entidad decida no proveer el empleo.</w:t>
      </w:r>
    </w:p>
    <w:p w14:paraId="51F4CC63" w14:textId="77777777" w:rsidR="00A80C1E" w:rsidRPr="0004391B" w:rsidRDefault="00A80C1E" w:rsidP="00A80C1E">
      <w:pPr>
        <w:jc w:val="both"/>
        <w:rPr>
          <w:rFonts w:ascii="Arial Narrow" w:hAnsi="Arial Narrow" w:cs="Arial"/>
          <w:lang w:val="es-ES"/>
        </w:rPr>
      </w:pPr>
    </w:p>
    <w:p w14:paraId="715ECE96" w14:textId="50DC67D4" w:rsidR="00A80C1E" w:rsidRPr="0004391B" w:rsidRDefault="00A80C1E" w:rsidP="00A80C1E">
      <w:pPr>
        <w:jc w:val="both"/>
        <w:rPr>
          <w:rFonts w:ascii="Arial Narrow" w:hAnsi="Arial Narrow" w:cs="Arial"/>
          <w:lang w:val="es-ES"/>
        </w:rPr>
      </w:pPr>
      <w:r w:rsidRPr="0004391B">
        <w:rPr>
          <w:rFonts w:ascii="Arial Narrow" w:hAnsi="Arial Narrow" w:cs="Arial"/>
          <w:b/>
          <w:bCs/>
          <w:lang w:val="es-ES"/>
        </w:rPr>
        <w:t>Estudio de provisión de vacantes</w:t>
      </w:r>
      <w:r w:rsidRPr="0004391B">
        <w:rPr>
          <w:rFonts w:ascii="Arial Narrow" w:hAnsi="Arial Narrow" w:cs="Arial"/>
          <w:lang w:val="es-ES"/>
        </w:rPr>
        <w:t>: Mecanismo mediante el cual se establece el resultado del estudio de verificación que permita la expedición del acto administrativo de provisión de los empleos vacantes de carrera administrativa generados en la Entidad, mediante la figura de encargo o nombramiento en provisionalidad, a través de la revisión y agotamiento del orden excepcional, ordinario o transitorio de provisión de empleos, que en el último caso incluye la verificación de los requisitos para el otorgamiento de encargo.</w:t>
      </w:r>
    </w:p>
    <w:p w14:paraId="32881326" w14:textId="295363A9" w:rsidR="00A80C1E" w:rsidRPr="0004391B" w:rsidRDefault="00A80C1E" w:rsidP="00A80C1E">
      <w:pPr>
        <w:jc w:val="both"/>
        <w:rPr>
          <w:rFonts w:ascii="Arial Narrow" w:hAnsi="Arial Narrow" w:cs="Arial"/>
          <w:lang w:val="es-ES"/>
        </w:rPr>
      </w:pPr>
    </w:p>
    <w:p w14:paraId="7F230F7A" w14:textId="038FC635" w:rsidR="00A80C1E" w:rsidRPr="0004391B" w:rsidRDefault="00A80C1E" w:rsidP="00A80C1E">
      <w:pPr>
        <w:jc w:val="both"/>
        <w:rPr>
          <w:rFonts w:ascii="Arial Narrow" w:hAnsi="Arial Narrow" w:cs="Arial"/>
          <w:lang w:val="es-ES"/>
        </w:rPr>
      </w:pPr>
      <w:r w:rsidRPr="0004391B">
        <w:rPr>
          <w:rFonts w:ascii="Arial Narrow" w:hAnsi="Arial Narrow" w:cs="Arial"/>
          <w:b/>
          <w:bCs/>
          <w:lang w:val="es-ES"/>
        </w:rPr>
        <w:t>Lista de elegibles</w:t>
      </w:r>
      <w:r w:rsidRPr="0004391B">
        <w:rPr>
          <w:rStyle w:val="Refdenotaalpie"/>
          <w:rFonts w:ascii="Arial Narrow" w:hAnsi="Arial Narrow" w:cs="Arial"/>
          <w:lang w:val="es-ES"/>
        </w:rPr>
        <w:footnoteReference w:id="3"/>
      </w:r>
      <w:r w:rsidRPr="0004391B">
        <w:rPr>
          <w:rFonts w:ascii="Arial Narrow" w:hAnsi="Arial Narrow" w:cs="Arial"/>
          <w:lang w:val="es-ES"/>
        </w:rPr>
        <w:t>: Listado que se conforma con base en los resultados obtenidos en el concurso o proceso de selección, cuya vigencia es de dos años y en la cual se incluye a los aspirantes que han aprobado el proceso en estricto orden de mérito.</w:t>
      </w:r>
    </w:p>
    <w:p w14:paraId="6EE60BD2" w14:textId="6BBC24D2" w:rsidR="00A80C1E" w:rsidRPr="0004391B" w:rsidRDefault="00A80C1E" w:rsidP="00B1565E">
      <w:pPr>
        <w:jc w:val="both"/>
        <w:rPr>
          <w:rFonts w:ascii="Arial Narrow" w:hAnsi="Arial Narrow" w:cs="Arial"/>
          <w:lang w:val="es-ES"/>
        </w:rPr>
      </w:pPr>
    </w:p>
    <w:p w14:paraId="2BDD7F3B" w14:textId="3C5D9458" w:rsidR="00A80C1E" w:rsidRPr="0004391B" w:rsidRDefault="00A80C1E" w:rsidP="00B1565E">
      <w:pPr>
        <w:jc w:val="both"/>
        <w:rPr>
          <w:rFonts w:ascii="Arial Narrow" w:hAnsi="Arial Narrow" w:cs="Arial"/>
          <w:lang w:val="es-ES"/>
        </w:rPr>
      </w:pPr>
      <w:r w:rsidRPr="0004391B">
        <w:rPr>
          <w:rFonts w:ascii="Arial Narrow" w:hAnsi="Arial Narrow" w:cs="Arial"/>
          <w:b/>
          <w:bCs/>
          <w:lang w:val="es-ES"/>
        </w:rPr>
        <w:t>Nombramiento ordinario</w:t>
      </w:r>
      <w:r w:rsidRPr="0004391B">
        <w:rPr>
          <w:rStyle w:val="Refdenotaalpie"/>
          <w:rFonts w:ascii="Arial Narrow" w:hAnsi="Arial Narrow" w:cs="Arial"/>
          <w:lang w:val="es-ES"/>
        </w:rPr>
        <w:footnoteReference w:id="4"/>
      </w:r>
      <w:r w:rsidRPr="0004391B">
        <w:rPr>
          <w:rFonts w:ascii="Arial Narrow" w:hAnsi="Arial Narrow" w:cs="Arial"/>
          <w:lang w:val="es-ES"/>
        </w:rPr>
        <w:t>: Designación que recae en una persona para proveer un empleo de libre nombramiento y remoción. La autoridad nominadora, en todo caso, tendrá en cuenta para proveerlos que la persona en quien recaiga el nombramiento reúna las cualidades exigidas para el ejercicio del cargo y el mérito como principio rector. Se cumplirá con los procedimientos señalados por el gobierno nacional para tal fin y las normas que modifiquen o adicionen la materia.</w:t>
      </w:r>
    </w:p>
    <w:p w14:paraId="6D10D60C" w14:textId="39F081A5" w:rsidR="00E46685" w:rsidRPr="0004391B" w:rsidRDefault="00E46685" w:rsidP="00B1565E">
      <w:pPr>
        <w:jc w:val="both"/>
        <w:rPr>
          <w:rFonts w:ascii="Arial Narrow" w:hAnsi="Arial Narrow" w:cs="Arial"/>
          <w:lang w:val="es-ES"/>
        </w:rPr>
      </w:pPr>
    </w:p>
    <w:p w14:paraId="5AAA775F" w14:textId="67E3908A" w:rsidR="00E46685" w:rsidRPr="0004391B" w:rsidRDefault="00E46685" w:rsidP="00B1565E">
      <w:pPr>
        <w:jc w:val="both"/>
        <w:rPr>
          <w:rFonts w:ascii="Arial Narrow" w:hAnsi="Arial Narrow" w:cs="Arial"/>
          <w:lang w:val="es-ES"/>
        </w:rPr>
      </w:pPr>
      <w:r w:rsidRPr="0004391B">
        <w:rPr>
          <w:rFonts w:ascii="Arial Narrow" w:hAnsi="Arial Narrow" w:cs="Arial"/>
          <w:b/>
          <w:bCs/>
          <w:lang w:val="es-ES"/>
        </w:rPr>
        <w:lastRenderedPageBreak/>
        <w:t>Nombramiento provisional</w:t>
      </w:r>
      <w:r w:rsidRPr="0004391B">
        <w:rPr>
          <w:rFonts w:ascii="Arial Narrow" w:hAnsi="Arial Narrow" w:cs="Arial"/>
          <w:lang w:val="es-ES"/>
        </w:rPr>
        <w:t>: Nombramiento mediante el cual se provee empleos de carrera administrativa cuando no es posible proveerlos mediante encargo, por no existir dentro de la planta de personal, servidores públicos de carrera administrativa que cumplan con los requisitos para ser encargados. Opera mientras se provee el empleo mediante concurso de méritos que adelanta la Comisión Nacional del Servicio Civil.</w:t>
      </w:r>
    </w:p>
    <w:p w14:paraId="1CB0A004" w14:textId="77777777" w:rsidR="00A80C1E" w:rsidRPr="0004391B" w:rsidRDefault="00A80C1E" w:rsidP="00B1565E">
      <w:pPr>
        <w:jc w:val="both"/>
        <w:rPr>
          <w:rFonts w:ascii="Arial Narrow" w:hAnsi="Arial Narrow" w:cs="Arial"/>
          <w:lang w:val="es-ES"/>
        </w:rPr>
      </w:pPr>
    </w:p>
    <w:p w14:paraId="2FB7B019" w14:textId="2A1B288F" w:rsidR="00A80C1E" w:rsidRPr="0004391B" w:rsidRDefault="00A80C1E" w:rsidP="00A80C1E">
      <w:pPr>
        <w:jc w:val="both"/>
        <w:rPr>
          <w:rFonts w:ascii="Arial Narrow" w:hAnsi="Arial Narrow" w:cs="Arial"/>
          <w:lang w:val="es-ES"/>
        </w:rPr>
      </w:pPr>
      <w:r w:rsidRPr="0004391B">
        <w:rPr>
          <w:rFonts w:ascii="Arial Narrow" w:hAnsi="Arial Narrow" w:cs="Arial"/>
          <w:b/>
          <w:bCs/>
          <w:lang w:val="es-ES"/>
        </w:rPr>
        <w:t>Planta Global De Empleos:</w:t>
      </w:r>
      <w:r w:rsidRPr="0004391B">
        <w:rPr>
          <w:rFonts w:ascii="Arial Narrow" w:hAnsi="Arial Narrow" w:cs="Arial"/>
          <w:lang w:val="es-ES"/>
        </w:rPr>
        <w:t xml:space="preserve"> Consiste en la relación detallada de los empleos requeridos para el cumplimiento de las funciones de una entidad, sin identificar su ubicación en las unidades o dependencias que hacen parte de la organización interna de la institución. (DAFP)</w:t>
      </w:r>
    </w:p>
    <w:p w14:paraId="484A35ED" w14:textId="77777777" w:rsidR="00A80C1E" w:rsidRPr="0004391B" w:rsidRDefault="00A80C1E" w:rsidP="00B1565E">
      <w:pPr>
        <w:jc w:val="both"/>
        <w:rPr>
          <w:rFonts w:ascii="Arial Narrow" w:hAnsi="Arial Narrow" w:cs="Arial"/>
          <w:lang w:val="es-ES"/>
        </w:rPr>
      </w:pPr>
    </w:p>
    <w:p w14:paraId="070B0E36" w14:textId="1890FAEB" w:rsidR="007C09E3" w:rsidRPr="0004391B" w:rsidRDefault="007C09E3" w:rsidP="007C09E3">
      <w:pPr>
        <w:jc w:val="both"/>
        <w:rPr>
          <w:rFonts w:ascii="Arial Narrow" w:hAnsi="Arial Narrow" w:cs="Arial"/>
          <w:lang w:val="es-ES"/>
        </w:rPr>
      </w:pPr>
      <w:r w:rsidRPr="0004391B">
        <w:rPr>
          <w:rFonts w:ascii="Arial Narrow" w:hAnsi="Arial Narrow" w:cs="Arial"/>
          <w:b/>
          <w:bCs/>
          <w:lang w:val="es-ES"/>
        </w:rPr>
        <w:t>Vacante definitiva:</w:t>
      </w:r>
      <w:r w:rsidRPr="0004391B">
        <w:rPr>
          <w:rFonts w:ascii="Arial Narrow" w:hAnsi="Arial Narrow" w:cs="Arial"/>
          <w:lang w:val="es-ES"/>
        </w:rPr>
        <w:t xml:space="preserve"> Se configura la vacancia definitiva cuando se presentan las siguientes situaciones: Por renuncia regularmente aceptada; por declaratoria de insubsistencia del nombramiento en los empleos de libre nombramiento y remoción; por declaratoria de insubsistencia del nombramiento, como consecuencia del resultado no satisfactorio en la evaluación del desempeño laboral de un empleado de carrera administrativa; por declaratoria de insubsistencia del nombramiento provisional; por destitución, como consecuencia de proceso disciplinario; por revocatoria del nombramiento; por invalidez absoluta; por estar gozando de pensión;</w:t>
      </w:r>
      <w:r w:rsidR="00A80C1E" w:rsidRPr="0004391B">
        <w:rPr>
          <w:rFonts w:ascii="Arial Narrow" w:hAnsi="Arial Narrow" w:cs="Arial"/>
          <w:lang w:val="es-ES"/>
        </w:rPr>
        <w:t xml:space="preserve"> </w:t>
      </w:r>
      <w:r w:rsidRPr="0004391B">
        <w:rPr>
          <w:rFonts w:ascii="Arial Narrow" w:hAnsi="Arial Narrow" w:cs="Arial"/>
          <w:lang w:val="es-ES"/>
        </w:rPr>
        <w:t>por edad de retiro forzoso; por traslado; por declaratoria de nulidad del nombramiento por decisión judicial o en los casos en que la vacancia se ordene judicialmente; por declaratoria de abandono del empleo; por muerte;</w:t>
      </w:r>
      <w:r w:rsidR="00A80C1E" w:rsidRPr="0004391B">
        <w:rPr>
          <w:rFonts w:ascii="Arial Narrow" w:hAnsi="Arial Narrow" w:cs="Arial"/>
          <w:lang w:val="es-ES"/>
        </w:rPr>
        <w:t xml:space="preserve"> </w:t>
      </w:r>
      <w:r w:rsidRPr="0004391B">
        <w:rPr>
          <w:rFonts w:ascii="Arial Narrow" w:hAnsi="Arial Narrow" w:cs="Arial"/>
          <w:lang w:val="es-ES"/>
        </w:rPr>
        <w:t>por terminación del período para el cual fue nombrado y por las demás que determinen la Constitución Política</w:t>
      </w:r>
      <w:r w:rsidR="0004391B">
        <w:rPr>
          <w:rFonts w:ascii="Arial Narrow" w:hAnsi="Arial Narrow" w:cs="Arial"/>
          <w:lang w:val="es-ES"/>
        </w:rPr>
        <w:t xml:space="preserve"> </w:t>
      </w:r>
      <w:r w:rsidRPr="0004391B">
        <w:rPr>
          <w:rFonts w:ascii="Arial Narrow" w:hAnsi="Arial Narrow" w:cs="Arial"/>
          <w:lang w:val="es-ES"/>
        </w:rPr>
        <w:t>y las leyes.</w:t>
      </w:r>
      <w:r w:rsidRPr="0004391B">
        <w:rPr>
          <w:rStyle w:val="Refdenotaalpie"/>
          <w:rFonts w:ascii="Arial Narrow" w:hAnsi="Arial Narrow" w:cs="Arial"/>
          <w:lang w:val="es-ES"/>
        </w:rPr>
        <w:footnoteReference w:id="5"/>
      </w:r>
    </w:p>
    <w:p w14:paraId="2689FFEA" w14:textId="172B70ED" w:rsidR="007C09E3" w:rsidRPr="0004391B" w:rsidRDefault="007C09E3" w:rsidP="007C09E3">
      <w:pPr>
        <w:jc w:val="both"/>
        <w:rPr>
          <w:rFonts w:ascii="Arial Narrow" w:hAnsi="Arial Narrow" w:cs="Arial"/>
          <w:lang w:val="es-ES"/>
        </w:rPr>
      </w:pPr>
    </w:p>
    <w:p w14:paraId="7898016C" w14:textId="00A0A39B" w:rsidR="007C09E3" w:rsidRPr="0004391B" w:rsidRDefault="007C09E3" w:rsidP="007C09E3">
      <w:pPr>
        <w:jc w:val="both"/>
        <w:rPr>
          <w:rFonts w:ascii="Arial Narrow" w:hAnsi="Arial Narrow" w:cs="Arial"/>
          <w:lang w:val="es-ES"/>
        </w:rPr>
      </w:pPr>
      <w:r w:rsidRPr="0004391B">
        <w:rPr>
          <w:rFonts w:ascii="Arial Narrow" w:hAnsi="Arial Narrow" w:cs="Arial"/>
          <w:b/>
          <w:bCs/>
          <w:lang w:val="es-ES"/>
        </w:rPr>
        <w:t>Vacante temporal:</w:t>
      </w:r>
      <w:r w:rsidRPr="0004391B">
        <w:rPr>
          <w:rFonts w:ascii="Arial Narrow" w:hAnsi="Arial Narrow" w:cs="Arial"/>
          <w:lang w:val="es-ES"/>
        </w:rPr>
        <w:t xml:space="preserve"> Se configura la vacancia temporal cuando se presentan las siguientes situaciones: Vacaciones; licencia; permiso remunerado; comisión salvo en la de servicios al interior; encargo separándose de las funciones del empleo del cual es titular; suspendido en el ejercicio del cargo por decisión disciplinaria, fiscal o judicial y período de prueba en otro empleo de carrera. </w:t>
      </w:r>
      <w:r w:rsidRPr="0004391B">
        <w:rPr>
          <w:rStyle w:val="Refdenotaalpie"/>
          <w:rFonts w:ascii="Arial Narrow" w:hAnsi="Arial Narrow" w:cs="Arial"/>
          <w:lang w:val="es-ES"/>
        </w:rPr>
        <w:footnoteReference w:id="6"/>
      </w:r>
    </w:p>
    <w:p w14:paraId="1F2030CA" w14:textId="77777777" w:rsidR="007C09E3" w:rsidRPr="0004391B" w:rsidRDefault="007C09E3" w:rsidP="007C09E3">
      <w:pPr>
        <w:jc w:val="both"/>
        <w:rPr>
          <w:rFonts w:ascii="Arial Narrow" w:hAnsi="Arial Narrow" w:cs="Arial"/>
          <w:lang w:val="es-ES"/>
        </w:rPr>
      </w:pPr>
    </w:p>
    <w:p w14:paraId="4C8FA87B" w14:textId="77777777" w:rsidR="00B1565E" w:rsidRPr="0004391B" w:rsidRDefault="00B1565E" w:rsidP="00E46685">
      <w:pPr>
        <w:pStyle w:val="Ttulo1"/>
        <w:numPr>
          <w:ilvl w:val="0"/>
          <w:numId w:val="1"/>
        </w:numPr>
        <w:spacing w:before="0"/>
        <w:jc w:val="both"/>
        <w:rPr>
          <w:rFonts w:ascii="Arial Narrow" w:eastAsiaTheme="minorEastAsia" w:hAnsi="Arial Narrow" w:cs="Arial"/>
          <w:b/>
          <w:bCs/>
          <w:color w:val="auto"/>
          <w:sz w:val="24"/>
          <w:szCs w:val="24"/>
          <w:lang w:eastAsia="es-CO"/>
        </w:rPr>
      </w:pPr>
      <w:bookmarkStart w:id="5" w:name="_Toc534650238"/>
      <w:bookmarkStart w:id="6" w:name="_Toc92810695"/>
      <w:r w:rsidRPr="0004391B">
        <w:rPr>
          <w:rFonts w:ascii="Arial Narrow" w:eastAsiaTheme="minorEastAsia" w:hAnsi="Arial Narrow" w:cs="Arial"/>
          <w:b/>
          <w:bCs/>
          <w:color w:val="auto"/>
          <w:sz w:val="24"/>
          <w:szCs w:val="24"/>
          <w:lang w:eastAsia="es-CO"/>
        </w:rPr>
        <w:t>OBJETIVOS DEL PLAN DE PREVISION DEL RECURSO HUMANO</w:t>
      </w:r>
      <w:bookmarkEnd w:id="5"/>
      <w:bookmarkEnd w:id="6"/>
    </w:p>
    <w:p w14:paraId="3E3F5611" w14:textId="02849EC9" w:rsidR="00B1565E" w:rsidRPr="0004391B" w:rsidRDefault="00B1565E" w:rsidP="00B21F8C">
      <w:pPr>
        <w:pStyle w:val="Ttulo2"/>
        <w:numPr>
          <w:ilvl w:val="1"/>
          <w:numId w:val="5"/>
        </w:numPr>
        <w:jc w:val="both"/>
        <w:rPr>
          <w:rFonts w:ascii="Arial Narrow" w:hAnsi="Arial Narrow" w:cs="Arial"/>
          <w:color w:val="auto"/>
          <w:sz w:val="24"/>
          <w:szCs w:val="24"/>
          <w:lang w:val="es-ES"/>
        </w:rPr>
      </w:pPr>
      <w:bookmarkStart w:id="7" w:name="_Toc534650239"/>
      <w:bookmarkStart w:id="8" w:name="_Toc92810696"/>
      <w:r w:rsidRPr="0004391B">
        <w:rPr>
          <w:rFonts w:ascii="Arial Narrow" w:hAnsi="Arial Narrow" w:cs="Arial"/>
          <w:color w:val="auto"/>
          <w:sz w:val="24"/>
          <w:szCs w:val="24"/>
          <w:lang w:val="es-ES"/>
        </w:rPr>
        <w:t>GENERAL</w:t>
      </w:r>
      <w:bookmarkEnd w:id="7"/>
      <w:bookmarkEnd w:id="8"/>
    </w:p>
    <w:p w14:paraId="1479D0C4" w14:textId="77777777" w:rsidR="00C42BE3" w:rsidRPr="0004391B" w:rsidRDefault="00C42BE3" w:rsidP="00C42BE3">
      <w:pPr>
        <w:rPr>
          <w:rFonts w:ascii="Arial Narrow" w:hAnsi="Arial Narrow"/>
          <w:lang w:val="es-ES"/>
        </w:rPr>
      </w:pPr>
    </w:p>
    <w:p w14:paraId="1ED5ACC9" w14:textId="3CBC174B"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 xml:space="preserve">Establecer estrategias y mecanismos </w:t>
      </w:r>
      <w:r w:rsidR="00C42BE3" w:rsidRPr="0004391B">
        <w:rPr>
          <w:rFonts w:ascii="Arial Narrow" w:hAnsi="Arial Narrow" w:cs="Arial"/>
          <w:lang w:val="es-ES"/>
        </w:rPr>
        <w:t xml:space="preserve">de control para </w:t>
      </w:r>
      <w:r w:rsidRPr="0004391B">
        <w:rPr>
          <w:rFonts w:ascii="Arial Narrow" w:hAnsi="Arial Narrow" w:cs="Arial"/>
          <w:lang w:val="es-ES"/>
        </w:rPr>
        <w:t>la provisión del talento humano</w:t>
      </w:r>
      <w:r w:rsidR="00C42BE3" w:rsidRPr="0004391B">
        <w:rPr>
          <w:rFonts w:ascii="Arial Narrow" w:hAnsi="Arial Narrow" w:cs="Arial"/>
          <w:lang w:val="es-ES"/>
        </w:rPr>
        <w:t xml:space="preserve"> y</w:t>
      </w:r>
      <w:r w:rsidRPr="0004391B">
        <w:rPr>
          <w:rFonts w:ascii="Arial Narrow" w:hAnsi="Arial Narrow" w:cs="Arial"/>
          <w:lang w:val="es-ES"/>
        </w:rPr>
        <w:t xml:space="preserve"> solventar las necesidades de personal que se presente en la Unidad del SPE.</w:t>
      </w:r>
    </w:p>
    <w:p w14:paraId="06524FFF" w14:textId="7AC1D1B8" w:rsidR="00B1565E" w:rsidRPr="0004391B" w:rsidRDefault="00B1565E" w:rsidP="00B21F8C">
      <w:pPr>
        <w:pStyle w:val="Ttulo2"/>
        <w:numPr>
          <w:ilvl w:val="1"/>
          <w:numId w:val="5"/>
        </w:numPr>
        <w:jc w:val="both"/>
        <w:rPr>
          <w:rFonts w:ascii="Arial Narrow" w:hAnsi="Arial Narrow" w:cs="Arial"/>
          <w:color w:val="auto"/>
          <w:sz w:val="24"/>
          <w:szCs w:val="24"/>
          <w:lang w:val="es-ES"/>
        </w:rPr>
      </w:pPr>
      <w:bookmarkStart w:id="9" w:name="_Toc534650240"/>
      <w:bookmarkStart w:id="10" w:name="_Toc92810697"/>
      <w:r w:rsidRPr="0004391B">
        <w:rPr>
          <w:rFonts w:ascii="Arial Narrow" w:hAnsi="Arial Narrow" w:cs="Arial"/>
          <w:color w:val="auto"/>
          <w:sz w:val="24"/>
          <w:szCs w:val="24"/>
          <w:lang w:val="es-ES"/>
        </w:rPr>
        <w:t>ESPECIFICOS</w:t>
      </w:r>
      <w:bookmarkEnd w:id="9"/>
      <w:bookmarkEnd w:id="10"/>
    </w:p>
    <w:p w14:paraId="6B27552E" w14:textId="77777777" w:rsidR="00C42BE3" w:rsidRPr="0004391B" w:rsidRDefault="00C42BE3" w:rsidP="00C42BE3">
      <w:pPr>
        <w:rPr>
          <w:rFonts w:ascii="Arial Narrow" w:hAnsi="Arial Narrow"/>
          <w:lang w:val="es-ES"/>
        </w:rPr>
      </w:pPr>
    </w:p>
    <w:p w14:paraId="3D4F1F30" w14:textId="77777777" w:rsidR="00C42BE3" w:rsidRPr="0004391B" w:rsidRDefault="00C42BE3" w:rsidP="00B21F8C">
      <w:pPr>
        <w:pStyle w:val="Prrafodelista"/>
        <w:numPr>
          <w:ilvl w:val="0"/>
          <w:numId w:val="3"/>
        </w:numPr>
        <w:autoSpaceDE w:val="0"/>
        <w:autoSpaceDN w:val="0"/>
        <w:adjustRightInd w:val="0"/>
        <w:jc w:val="both"/>
        <w:rPr>
          <w:rFonts w:ascii="Arial Narrow" w:hAnsi="Arial Narrow" w:cs="Arial"/>
          <w:lang w:val="es-ES"/>
        </w:rPr>
      </w:pPr>
      <w:r w:rsidRPr="0004391B">
        <w:rPr>
          <w:rFonts w:ascii="Arial Narrow" w:hAnsi="Arial Narrow" w:cs="Arial"/>
          <w:lang w:val="es-ES"/>
        </w:rPr>
        <w:t>Determinar el cálculo de los empleados necesarios de acuerdo con los requisitos y perfiles profesionales para asegurar el servicio actual y futuro, de las competencias misionales de la Entidad;</w:t>
      </w:r>
    </w:p>
    <w:p w14:paraId="4978F409" w14:textId="77777777" w:rsidR="00C42BE3" w:rsidRPr="0004391B" w:rsidRDefault="00C42BE3" w:rsidP="00B21F8C">
      <w:pPr>
        <w:pStyle w:val="Prrafodelista"/>
        <w:numPr>
          <w:ilvl w:val="0"/>
          <w:numId w:val="3"/>
        </w:numPr>
        <w:autoSpaceDE w:val="0"/>
        <w:autoSpaceDN w:val="0"/>
        <w:adjustRightInd w:val="0"/>
        <w:jc w:val="both"/>
        <w:rPr>
          <w:rFonts w:ascii="Arial Narrow" w:hAnsi="Arial Narrow" w:cs="Arial"/>
          <w:lang w:val="es-ES"/>
        </w:rPr>
      </w:pPr>
      <w:r w:rsidRPr="0004391B">
        <w:rPr>
          <w:rFonts w:ascii="Arial Narrow" w:hAnsi="Arial Narrow" w:cs="Arial"/>
          <w:lang w:val="es-ES"/>
        </w:rPr>
        <w:t>Identificar las necesidades cuantitativas y cualitativas de personal para el período anual, considerando medidas de ingreso, ascenso, capacitación y formación y,</w:t>
      </w:r>
    </w:p>
    <w:p w14:paraId="630C50C2" w14:textId="0E72B6E1" w:rsidR="00B1565E" w:rsidRPr="0004391B" w:rsidRDefault="00C42BE3" w:rsidP="00B21F8C">
      <w:pPr>
        <w:pStyle w:val="Prrafodelista"/>
        <w:numPr>
          <w:ilvl w:val="0"/>
          <w:numId w:val="3"/>
        </w:numPr>
        <w:autoSpaceDE w:val="0"/>
        <w:autoSpaceDN w:val="0"/>
        <w:adjustRightInd w:val="0"/>
        <w:jc w:val="both"/>
        <w:rPr>
          <w:rFonts w:ascii="Arial Narrow" w:hAnsi="Arial Narrow" w:cs="Arial"/>
          <w:lang w:val="es-ES"/>
        </w:rPr>
      </w:pPr>
      <w:r w:rsidRPr="0004391B">
        <w:rPr>
          <w:rFonts w:ascii="Arial Narrow" w:hAnsi="Arial Narrow" w:cs="Arial"/>
          <w:lang w:val="es-ES"/>
        </w:rPr>
        <w:lastRenderedPageBreak/>
        <w:t>Efectuar la estimación de los costos de personal derivados de la identificación anteriormente expuesta, con el fin de asegurar su financiamiento y disponibilidad.</w:t>
      </w:r>
    </w:p>
    <w:p w14:paraId="6A831EB5" w14:textId="77777777" w:rsidR="00B1565E" w:rsidRPr="0004391B" w:rsidRDefault="00B1565E" w:rsidP="00B1565E">
      <w:pPr>
        <w:autoSpaceDE w:val="0"/>
        <w:autoSpaceDN w:val="0"/>
        <w:adjustRightInd w:val="0"/>
        <w:jc w:val="both"/>
        <w:rPr>
          <w:rFonts w:ascii="Arial Narrow" w:hAnsi="Arial Narrow" w:cs="Arial"/>
          <w:lang w:val="es-ES"/>
        </w:rPr>
      </w:pPr>
    </w:p>
    <w:p w14:paraId="433DE5BD" w14:textId="77777777" w:rsidR="00B1565E" w:rsidRPr="0004391B" w:rsidRDefault="00B1565E" w:rsidP="00B21F8C">
      <w:pPr>
        <w:pStyle w:val="Ttulo1"/>
        <w:numPr>
          <w:ilvl w:val="0"/>
          <w:numId w:val="5"/>
        </w:numPr>
        <w:spacing w:before="0"/>
        <w:jc w:val="both"/>
        <w:rPr>
          <w:rFonts w:ascii="Arial Narrow" w:eastAsiaTheme="minorEastAsia" w:hAnsi="Arial Narrow" w:cs="Arial"/>
          <w:b/>
          <w:bCs/>
          <w:color w:val="auto"/>
          <w:sz w:val="24"/>
          <w:szCs w:val="24"/>
          <w:lang w:eastAsia="es-CO"/>
        </w:rPr>
      </w:pPr>
      <w:bookmarkStart w:id="11" w:name="_Toc534650241"/>
      <w:bookmarkStart w:id="12" w:name="_Toc92810698"/>
      <w:r w:rsidRPr="0004391B">
        <w:rPr>
          <w:rFonts w:ascii="Arial Narrow" w:eastAsiaTheme="minorEastAsia" w:hAnsi="Arial Narrow" w:cs="Arial"/>
          <w:b/>
          <w:bCs/>
          <w:color w:val="auto"/>
          <w:sz w:val="24"/>
          <w:szCs w:val="24"/>
          <w:lang w:eastAsia="es-CO"/>
        </w:rPr>
        <w:t>METODOLOGIA</w:t>
      </w:r>
      <w:bookmarkEnd w:id="11"/>
      <w:bookmarkEnd w:id="12"/>
    </w:p>
    <w:p w14:paraId="38A35149" w14:textId="77777777" w:rsidR="00B1565E" w:rsidRPr="0004391B" w:rsidRDefault="00B1565E" w:rsidP="00B1565E">
      <w:pPr>
        <w:rPr>
          <w:rFonts w:ascii="Arial Narrow" w:hAnsi="Arial Narrow"/>
          <w:lang w:eastAsia="es-CO"/>
        </w:rPr>
      </w:pPr>
    </w:p>
    <w:p w14:paraId="6C723E40" w14:textId="7DDA0BC1" w:rsidR="00B1565E" w:rsidRPr="0004391B" w:rsidRDefault="00B1565E" w:rsidP="00B1565E">
      <w:pPr>
        <w:jc w:val="both"/>
        <w:rPr>
          <w:rFonts w:ascii="Arial Narrow" w:hAnsi="Arial Narrow" w:cs="Arial"/>
          <w:lang w:eastAsia="es-CO"/>
        </w:rPr>
      </w:pPr>
      <w:r w:rsidRPr="0004391B">
        <w:rPr>
          <w:rFonts w:ascii="Arial Narrow" w:hAnsi="Arial Narrow" w:cs="Arial"/>
          <w:lang w:eastAsia="es-CO"/>
        </w:rPr>
        <w:t xml:space="preserve">Con el fin de identificar y solventar las necesidades de personal que tiene la Unidad del SPE, se requiere realizar un diagnóstico de la situación actual de la planta de personal de la entidad, para ello se tendrá en cuenta la caracterización de los empleos públicos que la conforman, las situaciones que generan la variación en </w:t>
      </w:r>
      <w:r w:rsidR="00E46685" w:rsidRPr="0004391B">
        <w:rPr>
          <w:rFonts w:ascii="Arial Narrow" w:hAnsi="Arial Narrow" w:cs="Arial"/>
          <w:lang w:eastAsia="es-CO"/>
        </w:rPr>
        <w:t>su</w:t>
      </w:r>
      <w:r w:rsidRPr="0004391B">
        <w:rPr>
          <w:rFonts w:ascii="Arial Narrow" w:hAnsi="Arial Narrow" w:cs="Arial"/>
          <w:lang w:eastAsia="es-CO"/>
        </w:rPr>
        <w:t xml:space="preserve"> conformación y por último </w:t>
      </w:r>
      <w:r w:rsidR="00E46685" w:rsidRPr="0004391B">
        <w:rPr>
          <w:rFonts w:ascii="Arial Narrow" w:hAnsi="Arial Narrow" w:cs="Arial"/>
          <w:lang w:eastAsia="es-CO"/>
        </w:rPr>
        <w:t xml:space="preserve">se </w:t>
      </w:r>
      <w:r w:rsidRPr="0004391B">
        <w:rPr>
          <w:rFonts w:ascii="Arial Narrow" w:hAnsi="Arial Narrow" w:cs="Arial"/>
          <w:lang w:eastAsia="es-CO"/>
        </w:rPr>
        <w:t>defin</w:t>
      </w:r>
      <w:r w:rsidR="00E46685" w:rsidRPr="0004391B">
        <w:rPr>
          <w:rFonts w:ascii="Arial Narrow" w:hAnsi="Arial Narrow" w:cs="Arial"/>
          <w:lang w:eastAsia="es-CO"/>
        </w:rPr>
        <w:t>en</w:t>
      </w:r>
      <w:r w:rsidRPr="0004391B">
        <w:rPr>
          <w:rFonts w:ascii="Arial Narrow" w:hAnsi="Arial Narrow" w:cs="Arial"/>
          <w:lang w:eastAsia="es-CO"/>
        </w:rPr>
        <w:t xml:space="preserve"> las necesidades de previsión del talento humano. </w:t>
      </w:r>
    </w:p>
    <w:p w14:paraId="75CB0A31" w14:textId="17E960B4" w:rsidR="00B1565E" w:rsidRPr="0004391B" w:rsidRDefault="00B1565E" w:rsidP="00B21F8C">
      <w:pPr>
        <w:pStyle w:val="Ttulo2"/>
        <w:numPr>
          <w:ilvl w:val="1"/>
          <w:numId w:val="5"/>
        </w:numPr>
        <w:jc w:val="both"/>
        <w:rPr>
          <w:rFonts w:ascii="Arial Narrow" w:hAnsi="Arial Narrow" w:cs="Arial"/>
          <w:color w:val="auto"/>
          <w:sz w:val="24"/>
          <w:szCs w:val="24"/>
          <w:lang w:val="es-ES"/>
        </w:rPr>
      </w:pPr>
      <w:bookmarkStart w:id="13" w:name="_Toc534650242"/>
      <w:bookmarkStart w:id="14" w:name="_Toc92810699"/>
      <w:r w:rsidRPr="0004391B">
        <w:rPr>
          <w:rFonts w:ascii="Arial Narrow" w:hAnsi="Arial Narrow" w:cs="Arial"/>
          <w:color w:val="auto"/>
          <w:sz w:val="24"/>
          <w:szCs w:val="24"/>
          <w:lang w:val="es-ES"/>
        </w:rPr>
        <w:t>ANALISIS DE LA PLANTA DE PERSONAL</w:t>
      </w:r>
      <w:bookmarkEnd w:id="13"/>
      <w:r w:rsidR="00E46685" w:rsidRPr="0004391B">
        <w:rPr>
          <w:rFonts w:ascii="Arial Narrow" w:hAnsi="Arial Narrow" w:cs="Arial"/>
          <w:color w:val="auto"/>
          <w:sz w:val="24"/>
          <w:szCs w:val="24"/>
          <w:lang w:val="es-ES"/>
        </w:rPr>
        <w:t xml:space="preserve"> ACTUAL</w:t>
      </w:r>
      <w:bookmarkEnd w:id="14"/>
    </w:p>
    <w:p w14:paraId="0952FE34" w14:textId="77777777" w:rsidR="00B1565E" w:rsidRPr="0004391B" w:rsidRDefault="00B1565E" w:rsidP="00B1565E">
      <w:pPr>
        <w:jc w:val="both"/>
        <w:rPr>
          <w:rFonts w:ascii="Arial Narrow" w:hAnsi="Arial Narrow" w:cs="Arial"/>
          <w:lang w:val="es-ES"/>
        </w:rPr>
      </w:pPr>
    </w:p>
    <w:p w14:paraId="344D1D8D" w14:textId="3FED1DC9" w:rsidR="00E46685" w:rsidRPr="0004391B" w:rsidRDefault="00E46685" w:rsidP="00B1565E">
      <w:pPr>
        <w:jc w:val="both"/>
        <w:rPr>
          <w:rFonts w:ascii="Arial Narrow" w:hAnsi="Arial Narrow" w:cs="Arial"/>
          <w:lang w:eastAsia="es-CO"/>
        </w:rPr>
      </w:pPr>
      <w:r w:rsidRPr="0004391B">
        <w:rPr>
          <w:rFonts w:ascii="Arial Narrow" w:hAnsi="Arial Narrow" w:cs="Arial"/>
          <w:lang w:eastAsia="es-CO"/>
        </w:rPr>
        <w:t>La planta de personal aprobada para la Unidad Administrativa Especial del Servicio Público de Empleo, compuesta por setenta (70) empleos, para atender los compromisos y responsabilidades estratégicas, misionales y de apoyo, de acuerdo con las atribuciones dadas en el Decreto No. 2521 del 2013 al Director General, se ha distribuido de la siguiente manera</w:t>
      </w:r>
    </w:p>
    <w:p w14:paraId="15B69E69" w14:textId="77777777" w:rsidR="00B1565E" w:rsidRDefault="00B1565E" w:rsidP="00B1565E">
      <w:pPr>
        <w:jc w:val="both"/>
        <w:rPr>
          <w:rFonts w:ascii="Arial Narrow" w:hAnsi="Arial Narrow" w:cs="Arial"/>
          <w:sz w:val="22"/>
          <w:szCs w:val="22"/>
          <w:lang w:val="es-ES"/>
        </w:rPr>
      </w:pPr>
    </w:p>
    <w:tbl>
      <w:tblPr>
        <w:tblW w:w="5000" w:type="pct"/>
        <w:jc w:val="center"/>
        <w:tblCellMar>
          <w:left w:w="70" w:type="dxa"/>
          <w:right w:w="70" w:type="dxa"/>
        </w:tblCellMar>
        <w:tblLook w:val="04A0" w:firstRow="1" w:lastRow="0" w:firstColumn="1" w:lastColumn="0" w:noHBand="0" w:noVBand="1"/>
      </w:tblPr>
      <w:tblGrid>
        <w:gridCol w:w="1770"/>
        <w:gridCol w:w="3514"/>
        <w:gridCol w:w="1771"/>
        <w:gridCol w:w="1773"/>
      </w:tblGrid>
      <w:tr w:rsidR="00C92CC5" w:rsidRPr="00C92CC5" w14:paraId="2A856492" w14:textId="77777777" w:rsidTr="00C92CC5">
        <w:trPr>
          <w:trHeight w:val="300"/>
          <w:jc w:val="center"/>
        </w:trPr>
        <w:tc>
          <w:tcPr>
            <w:tcW w:w="1003"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703E40B" w14:textId="77777777" w:rsidR="00C92CC5" w:rsidRPr="00C92CC5" w:rsidRDefault="00C92CC5" w:rsidP="00C92CC5">
            <w:pPr>
              <w:jc w:val="center"/>
              <w:rPr>
                <w:rFonts w:ascii="Arial" w:eastAsia="Times New Roman" w:hAnsi="Arial" w:cs="Arial"/>
                <w:b/>
                <w:bCs/>
                <w:color w:val="000000"/>
                <w:sz w:val="16"/>
                <w:szCs w:val="16"/>
                <w:lang w:val="es-CO" w:eastAsia="es-CO"/>
              </w:rPr>
            </w:pPr>
            <w:r w:rsidRPr="00C92CC5">
              <w:rPr>
                <w:rFonts w:ascii="Arial" w:eastAsia="Times New Roman" w:hAnsi="Arial" w:cs="Arial"/>
                <w:b/>
                <w:bCs/>
                <w:color w:val="000000"/>
                <w:sz w:val="16"/>
                <w:szCs w:val="16"/>
                <w:lang w:val="es-CO" w:eastAsia="es-CO"/>
              </w:rPr>
              <w:t>No. CARGOS</w:t>
            </w:r>
          </w:p>
        </w:tc>
        <w:tc>
          <w:tcPr>
            <w:tcW w:w="1990" w:type="pct"/>
            <w:tcBorders>
              <w:top w:val="single" w:sz="4" w:space="0" w:color="auto"/>
              <w:left w:val="nil"/>
              <w:bottom w:val="single" w:sz="4" w:space="0" w:color="auto"/>
              <w:right w:val="single" w:sz="4" w:space="0" w:color="auto"/>
            </w:tcBorders>
            <w:shd w:val="clear" w:color="D9D9D9" w:fill="D9D9D9"/>
            <w:vAlign w:val="center"/>
            <w:hideMark/>
          </w:tcPr>
          <w:p w14:paraId="3B503869" w14:textId="77777777" w:rsidR="00C92CC5" w:rsidRPr="00C92CC5" w:rsidRDefault="00C92CC5" w:rsidP="00C92CC5">
            <w:pPr>
              <w:jc w:val="center"/>
              <w:rPr>
                <w:rFonts w:ascii="Arial" w:eastAsia="Times New Roman" w:hAnsi="Arial" w:cs="Arial"/>
                <w:b/>
                <w:bCs/>
                <w:color w:val="000000"/>
                <w:sz w:val="16"/>
                <w:szCs w:val="16"/>
                <w:lang w:val="es-CO" w:eastAsia="es-CO"/>
              </w:rPr>
            </w:pPr>
            <w:r w:rsidRPr="00C92CC5">
              <w:rPr>
                <w:rFonts w:ascii="Arial" w:eastAsia="Times New Roman" w:hAnsi="Arial" w:cs="Arial"/>
                <w:b/>
                <w:bCs/>
                <w:color w:val="000000"/>
                <w:sz w:val="16"/>
                <w:szCs w:val="16"/>
                <w:lang w:val="es-CO" w:eastAsia="es-CO"/>
              </w:rPr>
              <w:t>CARGO</w:t>
            </w:r>
          </w:p>
        </w:tc>
        <w:tc>
          <w:tcPr>
            <w:tcW w:w="1003" w:type="pct"/>
            <w:tcBorders>
              <w:top w:val="single" w:sz="4" w:space="0" w:color="auto"/>
              <w:left w:val="nil"/>
              <w:bottom w:val="single" w:sz="4" w:space="0" w:color="auto"/>
              <w:right w:val="single" w:sz="4" w:space="0" w:color="auto"/>
            </w:tcBorders>
            <w:shd w:val="clear" w:color="D9D9D9" w:fill="D9D9D9"/>
            <w:vAlign w:val="center"/>
            <w:hideMark/>
          </w:tcPr>
          <w:p w14:paraId="0F90F9C0" w14:textId="77777777" w:rsidR="00C92CC5" w:rsidRPr="00C92CC5" w:rsidRDefault="00C92CC5" w:rsidP="00C92CC5">
            <w:pPr>
              <w:jc w:val="center"/>
              <w:rPr>
                <w:rFonts w:ascii="Arial" w:eastAsia="Times New Roman" w:hAnsi="Arial" w:cs="Arial"/>
                <w:b/>
                <w:bCs/>
                <w:color w:val="000000"/>
                <w:sz w:val="16"/>
                <w:szCs w:val="16"/>
                <w:lang w:val="es-CO" w:eastAsia="es-CO"/>
              </w:rPr>
            </w:pPr>
            <w:r w:rsidRPr="00C92CC5">
              <w:rPr>
                <w:rFonts w:ascii="Arial" w:eastAsia="Times New Roman" w:hAnsi="Arial" w:cs="Arial"/>
                <w:b/>
                <w:bCs/>
                <w:color w:val="000000"/>
                <w:sz w:val="16"/>
                <w:szCs w:val="16"/>
                <w:lang w:val="es-CO" w:eastAsia="es-CO"/>
              </w:rPr>
              <w:t>CÓDIGO</w:t>
            </w:r>
          </w:p>
        </w:tc>
        <w:tc>
          <w:tcPr>
            <w:tcW w:w="1003" w:type="pct"/>
            <w:tcBorders>
              <w:top w:val="single" w:sz="4" w:space="0" w:color="auto"/>
              <w:left w:val="nil"/>
              <w:bottom w:val="single" w:sz="4" w:space="0" w:color="auto"/>
              <w:right w:val="single" w:sz="4" w:space="0" w:color="auto"/>
            </w:tcBorders>
            <w:shd w:val="clear" w:color="D9D9D9" w:fill="D9D9D9"/>
            <w:vAlign w:val="center"/>
            <w:hideMark/>
          </w:tcPr>
          <w:p w14:paraId="47C9F9EA" w14:textId="77777777" w:rsidR="00C92CC5" w:rsidRPr="00C92CC5" w:rsidRDefault="00C92CC5" w:rsidP="00C92CC5">
            <w:pPr>
              <w:jc w:val="center"/>
              <w:rPr>
                <w:rFonts w:ascii="Arial" w:eastAsia="Times New Roman" w:hAnsi="Arial" w:cs="Arial"/>
                <w:b/>
                <w:bCs/>
                <w:color w:val="000000"/>
                <w:sz w:val="16"/>
                <w:szCs w:val="16"/>
                <w:lang w:val="es-CO" w:eastAsia="es-CO"/>
              </w:rPr>
            </w:pPr>
            <w:r w:rsidRPr="00C92CC5">
              <w:rPr>
                <w:rFonts w:ascii="Arial" w:eastAsia="Times New Roman" w:hAnsi="Arial" w:cs="Arial"/>
                <w:b/>
                <w:bCs/>
                <w:color w:val="000000"/>
                <w:sz w:val="16"/>
                <w:szCs w:val="16"/>
                <w:lang w:val="es-CO" w:eastAsia="es-CO"/>
              </w:rPr>
              <w:t>GRADO</w:t>
            </w:r>
          </w:p>
        </w:tc>
      </w:tr>
      <w:tr w:rsidR="00C92CC5" w:rsidRPr="00C92CC5" w14:paraId="138B125E" w14:textId="77777777" w:rsidTr="00C92CC5">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A6FF15B" w14:textId="77777777" w:rsidR="00C92CC5" w:rsidRPr="00C92CC5" w:rsidRDefault="00C92CC5" w:rsidP="00C92CC5">
            <w:pPr>
              <w:jc w:val="center"/>
              <w:rPr>
                <w:rFonts w:ascii="Arial" w:eastAsia="Times New Roman" w:hAnsi="Arial" w:cs="Arial"/>
                <w:b/>
                <w:bCs/>
                <w:color w:val="000000"/>
                <w:sz w:val="16"/>
                <w:szCs w:val="16"/>
                <w:lang w:val="es-CO" w:eastAsia="es-CO"/>
              </w:rPr>
            </w:pPr>
            <w:r w:rsidRPr="00C92CC5">
              <w:rPr>
                <w:rFonts w:ascii="Arial" w:eastAsia="Times New Roman" w:hAnsi="Arial" w:cs="Arial"/>
                <w:b/>
                <w:bCs/>
                <w:color w:val="000000"/>
                <w:sz w:val="16"/>
                <w:szCs w:val="16"/>
                <w:lang w:val="es-CO" w:eastAsia="es-CO"/>
              </w:rPr>
              <w:t>DESPACHO DEL DIRECTOR GENERAL</w:t>
            </w:r>
          </w:p>
        </w:tc>
      </w:tr>
      <w:tr w:rsidR="00C92CC5" w:rsidRPr="00C92CC5" w14:paraId="25D08F5D" w14:textId="77777777" w:rsidTr="00C92CC5">
        <w:trPr>
          <w:trHeight w:val="300"/>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594C5F9D"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w:t>
            </w:r>
          </w:p>
        </w:tc>
        <w:tc>
          <w:tcPr>
            <w:tcW w:w="1990" w:type="pct"/>
            <w:tcBorders>
              <w:top w:val="nil"/>
              <w:left w:val="nil"/>
              <w:bottom w:val="single" w:sz="4" w:space="0" w:color="auto"/>
              <w:right w:val="single" w:sz="4" w:space="0" w:color="auto"/>
            </w:tcBorders>
            <w:shd w:val="clear" w:color="FFFFFF" w:fill="FFFFFF"/>
            <w:vAlign w:val="bottom"/>
            <w:hideMark/>
          </w:tcPr>
          <w:p w14:paraId="61FCDE1A"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DIRECTOR GENERAL</w:t>
            </w:r>
          </w:p>
        </w:tc>
        <w:tc>
          <w:tcPr>
            <w:tcW w:w="1003" w:type="pct"/>
            <w:tcBorders>
              <w:top w:val="nil"/>
              <w:left w:val="nil"/>
              <w:bottom w:val="single" w:sz="4" w:space="0" w:color="auto"/>
              <w:right w:val="single" w:sz="4" w:space="0" w:color="auto"/>
            </w:tcBorders>
            <w:shd w:val="clear" w:color="FFFFFF" w:fill="FFFFFF"/>
            <w:vAlign w:val="bottom"/>
            <w:hideMark/>
          </w:tcPr>
          <w:p w14:paraId="3CE18401"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15</w:t>
            </w:r>
          </w:p>
        </w:tc>
        <w:tc>
          <w:tcPr>
            <w:tcW w:w="1003" w:type="pct"/>
            <w:tcBorders>
              <w:top w:val="nil"/>
              <w:left w:val="nil"/>
              <w:bottom w:val="single" w:sz="4" w:space="0" w:color="auto"/>
              <w:right w:val="single" w:sz="4" w:space="0" w:color="auto"/>
            </w:tcBorders>
            <w:shd w:val="clear" w:color="FFFFFF" w:fill="FFFFFF"/>
            <w:vAlign w:val="bottom"/>
            <w:hideMark/>
          </w:tcPr>
          <w:p w14:paraId="3291FE2B"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25</w:t>
            </w:r>
          </w:p>
        </w:tc>
      </w:tr>
      <w:tr w:rsidR="00C92CC5" w:rsidRPr="00C92CC5" w14:paraId="7349F5DD" w14:textId="77777777" w:rsidTr="00C92CC5">
        <w:trPr>
          <w:trHeight w:val="300"/>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4D18B129"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w:t>
            </w:r>
          </w:p>
        </w:tc>
        <w:tc>
          <w:tcPr>
            <w:tcW w:w="1990" w:type="pct"/>
            <w:tcBorders>
              <w:top w:val="nil"/>
              <w:left w:val="nil"/>
              <w:bottom w:val="single" w:sz="4" w:space="0" w:color="auto"/>
              <w:right w:val="single" w:sz="4" w:space="0" w:color="auto"/>
            </w:tcBorders>
            <w:shd w:val="clear" w:color="FFFFFF" w:fill="FFFFFF"/>
            <w:vAlign w:val="bottom"/>
            <w:hideMark/>
          </w:tcPr>
          <w:p w14:paraId="47514B95"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ASESOR</w:t>
            </w:r>
          </w:p>
        </w:tc>
        <w:tc>
          <w:tcPr>
            <w:tcW w:w="1003" w:type="pct"/>
            <w:tcBorders>
              <w:top w:val="nil"/>
              <w:left w:val="nil"/>
              <w:bottom w:val="single" w:sz="4" w:space="0" w:color="auto"/>
              <w:right w:val="single" w:sz="4" w:space="0" w:color="auto"/>
            </w:tcBorders>
            <w:shd w:val="clear" w:color="FFFFFF" w:fill="FFFFFF"/>
            <w:vAlign w:val="bottom"/>
            <w:hideMark/>
          </w:tcPr>
          <w:p w14:paraId="14CD7D3B"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1020</w:t>
            </w:r>
          </w:p>
        </w:tc>
        <w:tc>
          <w:tcPr>
            <w:tcW w:w="1003" w:type="pct"/>
            <w:tcBorders>
              <w:top w:val="nil"/>
              <w:left w:val="nil"/>
              <w:bottom w:val="single" w:sz="4" w:space="0" w:color="auto"/>
              <w:right w:val="single" w:sz="4" w:space="0" w:color="auto"/>
            </w:tcBorders>
            <w:shd w:val="clear" w:color="FFFFFF" w:fill="FFFFFF"/>
            <w:vAlign w:val="bottom"/>
            <w:hideMark/>
          </w:tcPr>
          <w:p w14:paraId="2A49FBB4"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15</w:t>
            </w:r>
          </w:p>
        </w:tc>
      </w:tr>
      <w:tr w:rsidR="00C92CC5" w:rsidRPr="00C92CC5" w14:paraId="3946F428" w14:textId="77777777" w:rsidTr="00C92CC5">
        <w:trPr>
          <w:trHeight w:val="300"/>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776A1871"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4</w:t>
            </w:r>
          </w:p>
        </w:tc>
        <w:tc>
          <w:tcPr>
            <w:tcW w:w="1990" w:type="pct"/>
            <w:tcBorders>
              <w:top w:val="nil"/>
              <w:left w:val="nil"/>
              <w:bottom w:val="single" w:sz="4" w:space="0" w:color="auto"/>
              <w:right w:val="single" w:sz="4" w:space="0" w:color="auto"/>
            </w:tcBorders>
            <w:shd w:val="clear" w:color="FFFFFF" w:fill="FFFFFF"/>
            <w:vAlign w:val="bottom"/>
            <w:hideMark/>
          </w:tcPr>
          <w:p w14:paraId="3C389C50"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ASESOR</w:t>
            </w:r>
          </w:p>
        </w:tc>
        <w:tc>
          <w:tcPr>
            <w:tcW w:w="1003" w:type="pct"/>
            <w:tcBorders>
              <w:top w:val="nil"/>
              <w:left w:val="nil"/>
              <w:bottom w:val="single" w:sz="4" w:space="0" w:color="auto"/>
              <w:right w:val="single" w:sz="4" w:space="0" w:color="auto"/>
            </w:tcBorders>
            <w:shd w:val="clear" w:color="FFFFFF" w:fill="FFFFFF"/>
            <w:vAlign w:val="bottom"/>
            <w:hideMark/>
          </w:tcPr>
          <w:p w14:paraId="62D18D3D"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1020</w:t>
            </w:r>
          </w:p>
        </w:tc>
        <w:tc>
          <w:tcPr>
            <w:tcW w:w="1003" w:type="pct"/>
            <w:tcBorders>
              <w:top w:val="nil"/>
              <w:left w:val="nil"/>
              <w:bottom w:val="single" w:sz="4" w:space="0" w:color="auto"/>
              <w:right w:val="single" w:sz="4" w:space="0" w:color="auto"/>
            </w:tcBorders>
            <w:shd w:val="clear" w:color="FFFFFF" w:fill="FFFFFF"/>
            <w:vAlign w:val="bottom"/>
            <w:hideMark/>
          </w:tcPr>
          <w:p w14:paraId="1C2457BF"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14</w:t>
            </w:r>
          </w:p>
        </w:tc>
      </w:tr>
      <w:tr w:rsidR="00C92CC5" w:rsidRPr="00C92CC5" w14:paraId="73BED4A2" w14:textId="77777777" w:rsidTr="00C92CC5">
        <w:trPr>
          <w:trHeight w:val="300"/>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72117E17"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w:t>
            </w:r>
          </w:p>
        </w:tc>
        <w:tc>
          <w:tcPr>
            <w:tcW w:w="1990" w:type="pct"/>
            <w:tcBorders>
              <w:top w:val="nil"/>
              <w:left w:val="nil"/>
              <w:bottom w:val="single" w:sz="4" w:space="0" w:color="auto"/>
              <w:right w:val="single" w:sz="4" w:space="0" w:color="auto"/>
            </w:tcBorders>
            <w:shd w:val="clear" w:color="FFFFFF" w:fill="FFFFFF"/>
            <w:vAlign w:val="bottom"/>
            <w:hideMark/>
          </w:tcPr>
          <w:p w14:paraId="241F3736"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TÉCNICO ADMINISTRATIVO</w:t>
            </w:r>
          </w:p>
        </w:tc>
        <w:tc>
          <w:tcPr>
            <w:tcW w:w="1003" w:type="pct"/>
            <w:tcBorders>
              <w:top w:val="nil"/>
              <w:left w:val="nil"/>
              <w:bottom w:val="single" w:sz="4" w:space="0" w:color="auto"/>
              <w:right w:val="single" w:sz="4" w:space="0" w:color="auto"/>
            </w:tcBorders>
            <w:shd w:val="clear" w:color="FFFFFF" w:fill="FFFFFF"/>
            <w:vAlign w:val="bottom"/>
            <w:hideMark/>
          </w:tcPr>
          <w:p w14:paraId="5C95DA06"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3124</w:t>
            </w:r>
          </w:p>
        </w:tc>
        <w:tc>
          <w:tcPr>
            <w:tcW w:w="1003" w:type="pct"/>
            <w:tcBorders>
              <w:top w:val="nil"/>
              <w:left w:val="nil"/>
              <w:bottom w:val="single" w:sz="4" w:space="0" w:color="auto"/>
              <w:right w:val="single" w:sz="4" w:space="0" w:color="auto"/>
            </w:tcBorders>
            <w:shd w:val="clear" w:color="FFFFFF" w:fill="FFFFFF"/>
            <w:vAlign w:val="bottom"/>
            <w:hideMark/>
          </w:tcPr>
          <w:p w14:paraId="7BD9F5FD"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12</w:t>
            </w:r>
          </w:p>
        </w:tc>
      </w:tr>
      <w:tr w:rsidR="00C92CC5" w:rsidRPr="00C92CC5" w14:paraId="04DAF455" w14:textId="77777777" w:rsidTr="00C92CC5">
        <w:trPr>
          <w:trHeight w:val="300"/>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7AF03014"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w:t>
            </w:r>
          </w:p>
        </w:tc>
        <w:tc>
          <w:tcPr>
            <w:tcW w:w="1990" w:type="pct"/>
            <w:tcBorders>
              <w:top w:val="nil"/>
              <w:left w:val="nil"/>
              <w:bottom w:val="single" w:sz="4" w:space="0" w:color="auto"/>
              <w:right w:val="single" w:sz="4" w:space="0" w:color="auto"/>
            </w:tcBorders>
            <w:shd w:val="clear" w:color="FFFFFF" w:fill="FFFFFF"/>
            <w:vAlign w:val="bottom"/>
            <w:hideMark/>
          </w:tcPr>
          <w:p w14:paraId="6B715863"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SECRETARIO EJECUTIVO</w:t>
            </w:r>
          </w:p>
        </w:tc>
        <w:tc>
          <w:tcPr>
            <w:tcW w:w="1003" w:type="pct"/>
            <w:tcBorders>
              <w:top w:val="nil"/>
              <w:left w:val="nil"/>
              <w:bottom w:val="single" w:sz="4" w:space="0" w:color="auto"/>
              <w:right w:val="single" w:sz="4" w:space="0" w:color="auto"/>
            </w:tcBorders>
            <w:shd w:val="clear" w:color="FFFFFF" w:fill="FFFFFF"/>
            <w:vAlign w:val="bottom"/>
            <w:hideMark/>
          </w:tcPr>
          <w:p w14:paraId="7658C82B"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4210</w:t>
            </w:r>
          </w:p>
        </w:tc>
        <w:tc>
          <w:tcPr>
            <w:tcW w:w="1003" w:type="pct"/>
            <w:tcBorders>
              <w:top w:val="nil"/>
              <w:left w:val="nil"/>
              <w:bottom w:val="single" w:sz="4" w:space="0" w:color="auto"/>
              <w:right w:val="single" w:sz="4" w:space="0" w:color="auto"/>
            </w:tcBorders>
            <w:shd w:val="clear" w:color="FFFFFF" w:fill="FFFFFF"/>
            <w:vAlign w:val="bottom"/>
            <w:hideMark/>
          </w:tcPr>
          <w:p w14:paraId="470423B7"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21</w:t>
            </w:r>
          </w:p>
        </w:tc>
      </w:tr>
      <w:tr w:rsidR="00C92CC5" w:rsidRPr="00C92CC5" w14:paraId="3DED5525" w14:textId="77777777" w:rsidTr="00C92CC5">
        <w:trPr>
          <w:trHeight w:val="300"/>
          <w:jc w:val="center"/>
        </w:trPr>
        <w:tc>
          <w:tcPr>
            <w:tcW w:w="1003" w:type="pct"/>
            <w:tcBorders>
              <w:top w:val="nil"/>
              <w:left w:val="nil"/>
              <w:bottom w:val="nil"/>
              <w:right w:val="nil"/>
            </w:tcBorders>
            <w:shd w:val="clear" w:color="auto" w:fill="auto"/>
            <w:noWrap/>
            <w:vAlign w:val="bottom"/>
            <w:hideMark/>
          </w:tcPr>
          <w:p w14:paraId="5EDC13FA" w14:textId="77777777" w:rsidR="00C92CC5" w:rsidRPr="00C92CC5" w:rsidRDefault="00C92CC5" w:rsidP="00C92CC5">
            <w:pPr>
              <w:jc w:val="center"/>
              <w:rPr>
                <w:rFonts w:ascii="Arial" w:eastAsia="Times New Roman" w:hAnsi="Arial" w:cs="Arial"/>
                <w:color w:val="000000"/>
                <w:sz w:val="16"/>
                <w:szCs w:val="16"/>
                <w:lang w:val="es-CO" w:eastAsia="es-CO"/>
              </w:rPr>
            </w:pPr>
          </w:p>
        </w:tc>
        <w:tc>
          <w:tcPr>
            <w:tcW w:w="1990" w:type="pct"/>
            <w:tcBorders>
              <w:top w:val="nil"/>
              <w:left w:val="nil"/>
              <w:bottom w:val="nil"/>
              <w:right w:val="nil"/>
            </w:tcBorders>
            <w:shd w:val="clear" w:color="auto" w:fill="auto"/>
            <w:noWrap/>
            <w:vAlign w:val="bottom"/>
            <w:hideMark/>
          </w:tcPr>
          <w:p w14:paraId="3BF75961" w14:textId="77777777" w:rsidR="00C92CC5" w:rsidRPr="00C92CC5" w:rsidRDefault="00C92CC5" w:rsidP="00C92CC5">
            <w:pPr>
              <w:jc w:val="center"/>
              <w:rPr>
                <w:rFonts w:ascii="Times New Roman" w:eastAsia="Times New Roman" w:hAnsi="Times New Roman" w:cs="Times New Roman"/>
                <w:sz w:val="20"/>
                <w:szCs w:val="20"/>
                <w:lang w:val="es-CO" w:eastAsia="es-CO"/>
              </w:rPr>
            </w:pPr>
          </w:p>
        </w:tc>
        <w:tc>
          <w:tcPr>
            <w:tcW w:w="1003" w:type="pct"/>
            <w:tcBorders>
              <w:top w:val="nil"/>
              <w:left w:val="nil"/>
              <w:bottom w:val="nil"/>
              <w:right w:val="nil"/>
            </w:tcBorders>
            <w:shd w:val="clear" w:color="auto" w:fill="auto"/>
            <w:noWrap/>
            <w:vAlign w:val="bottom"/>
            <w:hideMark/>
          </w:tcPr>
          <w:p w14:paraId="1B2CA5DF" w14:textId="77777777" w:rsidR="00C92CC5" w:rsidRPr="00C92CC5" w:rsidRDefault="00C92CC5" w:rsidP="00C92CC5">
            <w:pPr>
              <w:rPr>
                <w:rFonts w:ascii="Times New Roman" w:eastAsia="Times New Roman" w:hAnsi="Times New Roman" w:cs="Times New Roman"/>
                <w:sz w:val="20"/>
                <w:szCs w:val="20"/>
                <w:lang w:val="es-CO" w:eastAsia="es-CO"/>
              </w:rPr>
            </w:pPr>
          </w:p>
        </w:tc>
        <w:tc>
          <w:tcPr>
            <w:tcW w:w="1003" w:type="pct"/>
            <w:tcBorders>
              <w:top w:val="nil"/>
              <w:left w:val="nil"/>
              <w:bottom w:val="nil"/>
              <w:right w:val="nil"/>
            </w:tcBorders>
            <w:shd w:val="clear" w:color="auto" w:fill="auto"/>
            <w:noWrap/>
            <w:vAlign w:val="bottom"/>
            <w:hideMark/>
          </w:tcPr>
          <w:p w14:paraId="1AE4285E" w14:textId="77777777" w:rsidR="00C92CC5" w:rsidRPr="00C92CC5" w:rsidRDefault="00C92CC5" w:rsidP="00C92CC5">
            <w:pPr>
              <w:jc w:val="center"/>
              <w:rPr>
                <w:rFonts w:ascii="Times New Roman" w:eastAsia="Times New Roman" w:hAnsi="Times New Roman" w:cs="Times New Roman"/>
                <w:sz w:val="20"/>
                <w:szCs w:val="20"/>
                <w:lang w:val="es-CO" w:eastAsia="es-CO"/>
              </w:rPr>
            </w:pPr>
          </w:p>
        </w:tc>
      </w:tr>
      <w:tr w:rsidR="00C92CC5" w:rsidRPr="00C92CC5" w14:paraId="6FBA345B" w14:textId="77777777" w:rsidTr="00C92CC5">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4E852B8" w14:textId="77777777" w:rsidR="00C92CC5" w:rsidRPr="00C92CC5" w:rsidRDefault="00C92CC5" w:rsidP="00C92CC5">
            <w:pPr>
              <w:jc w:val="center"/>
              <w:rPr>
                <w:rFonts w:ascii="Arial" w:eastAsia="Times New Roman" w:hAnsi="Arial" w:cs="Arial"/>
                <w:b/>
                <w:bCs/>
                <w:color w:val="000000"/>
                <w:sz w:val="16"/>
                <w:szCs w:val="16"/>
                <w:lang w:val="es-CO" w:eastAsia="es-CO"/>
              </w:rPr>
            </w:pPr>
            <w:r w:rsidRPr="00C92CC5">
              <w:rPr>
                <w:rFonts w:ascii="Arial" w:eastAsia="Times New Roman" w:hAnsi="Arial" w:cs="Arial"/>
                <w:b/>
                <w:bCs/>
                <w:color w:val="000000"/>
                <w:sz w:val="16"/>
                <w:szCs w:val="16"/>
                <w:lang w:val="es-CO" w:eastAsia="es-CO"/>
              </w:rPr>
              <w:t>PLANTA GLOBAL</w:t>
            </w:r>
          </w:p>
        </w:tc>
      </w:tr>
      <w:tr w:rsidR="00C92CC5" w:rsidRPr="00C92CC5" w14:paraId="65C54F1E" w14:textId="77777777" w:rsidTr="00C92CC5">
        <w:trPr>
          <w:trHeight w:val="300"/>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55778D41"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w:t>
            </w:r>
          </w:p>
        </w:tc>
        <w:tc>
          <w:tcPr>
            <w:tcW w:w="1990" w:type="pct"/>
            <w:tcBorders>
              <w:top w:val="nil"/>
              <w:left w:val="nil"/>
              <w:bottom w:val="single" w:sz="4" w:space="0" w:color="auto"/>
              <w:right w:val="single" w:sz="4" w:space="0" w:color="auto"/>
            </w:tcBorders>
            <w:shd w:val="clear" w:color="FFFFFF" w:fill="FFFFFF"/>
            <w:vAlign w:val="bottom"/>
            <w:hideMark/>
          </w:tcPr>
          <w:p w14:paraId="6672DCBD"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SECRETARIO GENERAL</w:t>
            </w:r>
          </w:p>
        </w:tc>
        <w:tc>
          <w:tcPr>
            <w:tcW w:w="1003" w:type="pct"/>
            <w:tcBorders>
              <w:top w:val="nil"/>
              <w:left w:val="nil"/>
              <w:bottom w:val="single" w:sz="4" w:space="0" w:color="auto"/>
              <w:right w:val="single" w:sz="4" w:space="0" w:color="auto"/>
            </w:tcBorders>
            <w:shd w:val="clear" w:color="FFFFFF" w:fill="FFFFFF"/>
            <w:vAlign w:val="bottom"/>
            <w:hideMark/>
          </w:tcPr>
          <w:p w14:paraId="5F8B2E9A"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37</w:t>
            </w:r>
          </w:p>
        </w:tc>
        <w:tc>
          <w:tcPr>
            <w:tcW w:w="1003" w:type="pct"/>
            <w:tcBorders>
              <w:top w:val="nil"/>
              <w:left w:val="nil"/>
              <w:bottom w:val="single" w:sz="4" w:space="0" w:color="auto"/>
              <w:right w:val="single" w:sz="4" w:space="0" w:color="auto"/>
            </w:tcBorders>
            <w:shd w:val="clear" w:color="FFFFFF" w:fill="FFFFFF"/>
            <w:vAlign w:val="bottom"/>
            <w:hideMark/>
          </w:tcPr>
          <w:p w14:paraId="7987B204"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23</w:t>
            </w:r>
          </w:p>
        </w:tc>
      </w:tr>
      <w:tr w:rsidR="00C92CC5" w:rsidRPr="00C92CC5" w14:paraId="5BF8F438" w14:textId="77777777" w:rsidTr="00C92CC5">
        <w:trPr>
          <w:trHeight w:val="300"/>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5D7921EA"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3</w:t>
            </w:r>
          </w:p>
        </w:tc>
        <w:tc>
          <w:tcPr>
            <w:tcW w:w="1990" w:type="pct"/>
            <w:tcBorders>
              <w:top w:val="nil"/>
              <w:left w:val="nil"/>
              <w:bottom w:val="single" w:sz="4" w:space="0" w:color="auto"/>
              <w:right w:val="single" w:sz="4" w:space="0" w:color="auto"/>
            </w:tcBorders>
            <w:shd w:val="clear" w:color="FFFFFF" w:fill="FFFFFF"/>
            <w:vAlign w:val="bottom"/>
            <w:hideMark/>
          </w:tcPr>
          <w:p w14:paraId="0B16FD0E"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SUBDIRECTOR TÉCNICO</w:t>
            </w:r>
          </w:p>
        </w:tc>
        <w:tc>
          <w:tcPr>
            <w:tcW w:w="1003" w:type="pct"/>
            <w:tcBorders>
              <w:top w:val="nil"/>
              <w:left w:val="nil"/>
              <w:bottom w:val="single" w:sz="4" w:space="0" w:color="auto"/>
              <w:right w:val="single" w:sz="4" w:space="0" w:color="auto"/>
            </w:tcBorders>
            <w:shd w:val="clear" w:color="FFFFFF" w:fill="FFFFFF"/>
            <w:vAlign w:val="bottom"/>
            <w:hideMark/>
          </w:tcPr>
          <w:p w14:paraId="0BF6BCE8"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40</w:t>
            </w:r>
          </w:p>
        </w:tc>
        <w:tc>
          <w:tcPr>
            <w:tcW w:w="1003" w:type="pct"/>
            <w:tcBorders>
              <w:top w:val="nil"/>
              <w:left w:val="nil"/>
              <w:bottom w:val="single" w:sz="4" w:space="0" w:color="auto"/>
              <w:right w:val="single" w:sz="4" w:space="0" w:color="auto"/>
            </w:tcBorders>
            <w:shd w:val="clear" w:color="FFFFFF" w:fill="FFFFFF"/>
            <w:vAlign w:val="bottom"/>
            <w:hideMark/>
          </w:tcPr>
          <w:p w14:paraId="13B9DA50"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23</w:t>
            </w:r>
          </w:p>
        </w:tc>
      </w:tr>
      <w:tr w:rsidR="00C92CC5" w:rsidRPr="00C92CC5" w14:paraId="797B1E92" w14:textId="77777777" w:rsidTr="00C92CC5">
        <w:trPr>
          <w:trHeight w:val="465"/>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78BDFB48"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18</w:t>
            </w:r>
          </w:p>
        </w:tc>
        <w:tc>
          <w:tcPr>
            <w:tcW w:w="1990" w:type="pct"/>
            <w:tcBorders>
              <w:top w:val="nil"/>
              <w:left w:val="nil"/>
              <w:bottom w:val="single" w:sz="4" w:space="0" w:color="auto"/>
              <w:right w:val="single" w:sz="4" w:space="0" w:color="auto"/>
            </w:tcBorders>
            <w:shd w:val="clear" w:color="FFFFFF" w:fill="FFFFFF"/>
            <w:vAlign w:val="bottom"/>
            <w:hideMark/>
          </w:tcPr>
          <w:p w14:paraId="2B5DEB6C"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PROFESIONAL ESPECIALIZADO</w:t>
            </w:r>
          </w:p>
        </w:tc>
        <w:tc>
          <w:tcPr>
            <w:tcW w:w="1003" w:type="pct"/>
            <w:tcBorders>
              <w:top w:val="nil"/>
              <w:left w:val="nil"/>
              <w:bottom w:val="single" w:sz="4" w:space="0" w:color="auto"/>
              <w:right w:val="single" w:sz="4" w:space="0" w:color="auto"/>
            </w:tcBorders>
            <w:shd w:val="clear" w:color="FFFFFF" w:fill="FFFFFF"/>
            <w:vAlign w:val="bottom"/>
            <w:hideMark/>
          </w:tcPr>
          <w:p w14:paraId="4D1D6839"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2028</w:t>
            </w:r>
          </w:p>
        </w:tc>
        <w:tc>
          <w:tcPr>
            <w:tcW w:w="1003" w:type="pct"/>
            <w:tcBorders>
              <w:top w:val="nil"/>
              <w:left w:val="nil"/>
              <w:bottom w:val="single" w:sz="4" w:space="0" w:color="auto"/>
              <w:right w:val="single" w:sz="4" w:space="0" w:color="auto"/>
            </w:tcBorders>
            <w:shd w:val="clear" w:color="FFFFFF" w:fill="FFFFFF"/>
            <w:vAlign w:val="bottom"/>
            <w:hideMark/>
          </w:tcPr>
          <w:p w14:paraId="7C343250"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22</w:t>
            </w:r>
          </w:p>
        </w:tc>
      </w:tr>
      <w:tr w:rsidR="00C92CC5" w:rsidRPr="00C92CC5" w14:paraId="78768DAD" w14:textId="77777777" w:rsidTr="00C92CC5">
        <w:trPr>
          <w:trHeight w:val="465"/>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0350BC75"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6</w:t>
            </w:r>
          </w:p>
        </w:tc>
        <w:tc>
          <w:tcPr>
            <w:tcW w:w="1990" w:type="pct"/>
            <w:tcBorders>
              <w:top w:val="nil"/>
              <w:left w:val="nil"/>
              <w:bottom w:val="single" w:sz="4" w:space="0" w:color="auto"/>
              <w:right w:val="single" w:sz="4" w:space="0" w:color="auto"/>
            </w:tcBorders>
            <w:shd w:val="clear" w:color="FFFFFF" w:fill="FFFFFF"/>
            <w:vAlign w:val="bottom"/>
            <w:hideMark/>
          </w:tcPr>
          <w:p w14:paraId="4B5A79E5"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PROFESIONAL ESPECIALIZADO</w:t>
            </w:r>
          </w:p>
        </w:tc>
        <w:tc>
          <w:tcPr>
            <w:tcW w:w="1003" w:type="pct"/>
            <w:tcBorders>
              <w:top w:val="nil"/>
              <w:left w:val="nil"/>
              <w:bottom w:val="single" w:sz="4" w:space="0" w:color="auto"/>
              <w:right w:val="single" w:sz="4" w:space="0" w:color="auto"/>
            </w:tcBorders>
            <w:shd w:val="clear" w:color="FFFFFF" w:fill="FFFFFF"/>
            <w:vAlign w:val="bottom"/>
            <w:hideMark/>
          </w:tcPr>
          <w:p w14:paraId="6903122B"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2028</w:t>
            </w:r>
          </w:p>
        </w:tc>
        <w:tc>
          <w:tcPr>
            <w:tcW w:w="1003" w:type="pct"/>
            <w:tcBorders>
              <w:top w:val="nil"/>
              <w:left w:val="nil"/>
              <w:bottom w:val="single" w:sz="4" w:space="0" w:color="auto"/>
              <w:right w:val="single" w:sz="4" w:space="0" w:color="auto"/>
            </w:tcBorders>
            <w:shd w:val="clear" w:color="FFFFFF" w:fill="FFFFFF"/>
            <w:vAlign w:val="bottom"/>
            <w:hideMark/>
          </w:tcPr>
          <w:p w14:paraId="35DCF382"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20</w:t>
            </w:r>
          </w:p>
        </w:tc>
      </w:tr>
      <w:tr w:rsidR="00C92CC5" w:rsidRPr="00C92CC5" w14:paraId="0A81C902" w14:textId="77777777" w:rsidTr="00C92CC5">
        <w:trPr>
          <w:trHeight w:val="465"/>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772622AD"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w:t>
            </w:r>
          </w:p>
        </w:tc>
        <w:tc>
          <w:tcPr>
            <w:tcW w:w="1990" w:type="pct"/>
            <w:tcBorders>
              <w:top w:val="nil"/>
              <w:left w:val="nil"/>
              <w:bottom w:val="single" w:sz="4" w:space="0" w:color="auto"/>
              <w:right w:val="single" w:sz="4" w:space="0" w:color="auto"/>
            </w:tcBorders>
            <w:shd w:val="clear" w:color="FFFFFF" w:fill="FFFFFF"/>
            <w:vAlign w:val="bottom"/>
            <w:hideMark/>
          </w:tcPr>
          <w:p w14:paraId="0D0D385E"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PROFESIONAL ESPECIALIZADO</w:t>
            </w:r>
          </w:p>
        </w:tc>
        <w:tc>
          <w:tcPr>
            <w:tcW w:w="1003" w:type="pct"/>
            <w:tcBorders>
              <w:top w:val="nil"/>
              <w:left w:val="nil"/>
              <w:bottom w:val="single" w:sz="4" w:space="0" w:color="auto"/>
              <w:right w:val="single" w:sz="4" w:space="0" w:color="auto"/>
            </w:tcBorders>
            <w:shd w:val="clear" w:color="FFFFFF" w:fill="FFFFFF"/>
            <w:vAlign w:val="bottom"/>
            <w:hideMark/>
          </w:tcPr>
          <w:p w14:paraId="4F3828D1"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2028</w:t>
            </w:r>
          </w:p>
        </w:tc>
        <w:tc>
          <w:tcPr>
            <w:tcW w:w="1003" w:type="pct"/>
            <w:tcBorders>
              <w:top w:val="nil"/>
              <w:left w:val="nil"/>
              <w:bottom w:val="single" w:sz="4" w:space="0" w:color="auto"/>
              <w:right w:val="single" w:sz="4" w:space="0" w:color="auto"/>
            </w:tcBorders>
            <w:shd w:val="clear" w:color="FFFFFF" w:fill="FFFFFF"/>
            <w:vAlign w:val="bottom"/>
            <w:hideMark/>
          </w:tcPr>
          <w:p w14:paraId="3882BC62"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18</w:t>
            </w:r>
          </w:p>
        </w:tc>
      </w:tr>
      <w:tr w:rsidR="00C92CC5" w:rsidRPr="00C92CC5" w14:paraId="41CC2826" w14:textId="77777777" w:rsidTr="00C92CC5">
        <w:trPr>
          <w:trHeight w:val="465"/>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3008F731"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3</w:t>
            </w:r>
          </w:p>
        </w:tc>
        <w:tc>
          <w:tcPr>
            <w:tcW w:w="1990" w:type="pct"/>
            <w:tcBorders>
              <w:top w:val="nil"/>
              <w:left w:val="nil"/>
              <w:bottom w:val="single" w:sz="4" w:space="0" w:color="auto"/>
              <w:right w:val="single" w:sz="4" w:space="0" w:color="auto"/>
            </w:tcBorders>
            <w:shd w:val="clear" w:color="FFFFFF" w:fill="FFFFFF"/>
            <w:vAlign w:val="bottom"/>
            <w:hideMark/>
          </w:tcPr>
          <w:p w14:paraId="62FFE5BF"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PROFESIONAL ESPECIALIZADO</w:t>
            </w:r>
          </w:p>
        </w:tc>
        <w:tc>
          <w:tcPr>
            <w:tcW w:w="1003" w:type="pct"/>
            <w:tcBorders>
              <w:top w:val="nil"/>
              <w:left w:val="nil"/>
              <w:bottom w:val="single" w:sz="4" w:space="0" w:color="auto"/>
              <w:right w:val="single" w:sz="4" w:space="0" w:color="auto"/>
            </w:tcBorders>
            <w:shd w:val="clear" w:color="FFFFFF" w:fill="FFFFFF"/>
            <w:vAlign w:val="bottom"/>
            <w:hideMark/>
          </w:tcPr>
          <w:p w14:paraId="0E1DAD27"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2028</w:t>
            </w:r>
          </w:p>
        </w:tc>
        <w:tc>
          <w:tcPr>
            <w:tcW w:w="1003" w:type="pct"/>
            <w:tcBorders>
              <w:top w:val="nil"/>
              <w:left w:val="nil"/>
              <w:bottom w:val="single" w:sz="4" w:space="0" w:color="auto"/>
              <w:right w:val="single" w:sz="4" w:space="0" w:color="auto"/>
            </w:tcBorders>
            <w:shd w:val="clear" w:color="FFFFFF" w:fill="FFFFFF"/>
            <w:vAlign w:val="bottom"/>
            <w:hideMark/>
          </w:tcPr>
          <w:p w14:paraId="23885FB3"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16</w:t>
            </w:r>
          </w:p>
        </w:tc>
      </w:tr>
      <w:tr w:rsidR="00C92CC5" w:rsidRPr="00C92CC5" w14:paraId="004D420A" w14:textId="77777777" w:rsidTr="00C92CC5">
        <w:trPr>
          <w:trHeight w:val="465"/>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502D16A4"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10</w:t>
            </w:r>
          </w:p>
        </w:tc>
        <w:tc>
          <w:tcPr>
            <w:tcW w:w="1990" w:type="pct"/>
            <w:tcBorders>
              <w:top w:val="nil"/>
              <w:left w:val="nil"/>
              <w:bottom w:val="single" w:sz="4" w:space="0" w:color="auto"/>
              <w:right w:val="single" w:sz="4" w:space="0" w:color="auto"/>
            </w:tcBorders>
            <w:shd w:val="clear" w:color="FFFFFF" w:fill="FFFFFF"/>
            <w:vAlign w:val="bottom"/>
            <w:hideMark/>
          </w:tcPr>
          <w:p w14:paraId="6CCA6D70"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PROFESIONAL UNIVERSITARIO</w:t>
            </w:r>
          </w:p>
        </w:tc>
        <w:tc>
          <w:tcPr>
            <w:tcW w:w="1003" w:type="pct"/>
            <w:tcBorders>
              <w:top w:val="nil"/>
              <w:left w:val="nil"/>
              <w:bottom w:val="single" w:sz="4" w:space="0" w:color="auto"/>
              <w:right w:val="single" w:sz="4" w:space="0" w:color="auto"/>
            </w:tcBorders>
            <w:shd w:val="clear" w:color="FFFFFF" w:fill="FFFFFF"/>
            <w:vAlign w:val="bottom"/>
            <w:hideMark/>
          </w:tcPr>
          <w:p w14:paraId="2CD5560D"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2044</w:t>
            </w:r>
          </w:p>
        </w:tc>
        <w:tc>
          <w:tcPr>
            <w:tcW w:w="1003" w:type="pct"/>
            <w:tcBorders>
              <w:top w:val="nil"/>
              <w:left w:val="nil"/>
              <w:bottom w:val="single" w:sz="4" w:space="0" w:color="auto"/>
              <w:right w:val="single" w:sz="4" w:space="0" w:color="auto"/>
            </w:tcBorders>
            <w:shd w:val="clear" w:color="FFFFFF" w:fill="FFFFFF"/>
            <w:vAlign w:val="bottom"/>
            <w:hideMark/>
          </w:tcPr>
          <w:p w14:paraId="0F530E03"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11</w:t>
            </w:r>
          </w:p>
        </w:tc>
      </w:tr>
      <w:tr w:rsidR="00C92CC5" w:rsidRPr="00C92CC5" w14:paraId="32DE026C" w14:textId="77777777" w:rsidTr="00C92CC5">
        <w:trPr>
          <w:trHeight w:val="465"/>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2EEB2EE8"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4</w:t>
            </w:r>
          </w:p>
        </w:tc>
        <w:tc>
          <w:tcPr>
            <w:tcW w:w="1990" w:type="pct"/>
            <w:tcBorders>
              <w:top w:val="nil"/>
              <w:left w:val="nil"/>
              <w:bottom w:val="single" w:sz="4" w:space="0" w:color="auto"/>
              <w:right w:val="single" w:sz="4" w:space="0" w:color="auto"/>
            </w:tcBorders>
            <w:shd w:val="clear" w:color="FFFFFF" w:fill="FFFFFF"/>
            <w:vAlign w:val="bottom"/>
            <w:hideMark/>
          </w:tcPr>
          <w:p w14:paraId="0F7359BF"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PROFESIONAL UNIVERSITARIO</w:t>
            </w:r>
          </w:p>
        </w:tc>
        <w:tc>
          <w:tcPr>
            <w:tcW w:w="1003" w:type="pct"/>
            <w:tcBorders>
              <w:top w:val="nil"/>
              <w:left w:val="nil"/>
              <w:bottom w:val="single" w:sz="4" w:space="0" w:color="auto"/>
              <w:right w:val="single" w:sz="4" w:space="0" w:color="auto"/>
            </w:tcBorders>
            <w:shd w:val="clear" w:color="FFFFFF" w:fill="FFFFFF"/>
            <w:vAlign w:val="bottom"/>
            <w:hideMark/>
          </w:tcPr>
          <w:p w14:paraId="57469F9F"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2044</w:t>
            </w:r>
          </w:p>
        </w:tc>
        <w:tc>
          <w:tcPr>
            <w:tcW w:w="1003" w:type="pct"/>
            <w:tcBorders>
              <w:top w:val="nil"/>
              <w:left w:val="nil"/>
              <w:bottom w:val="single" w:sz="4" w:space="0" w:color="auto"/>
              <w:right w:val="single" w:sz="4" w:space="0" w:color="auto"/>
            </w:tcBorders>
            <w:shd w:val="clear" w:color="FFFFFF" w:fill="FFFFFF"/>
            <w:vAlign w:val="bottom"/>
            <w:hideMark/>
          </w:tcPr>
          <w:p w14:paraId="4B66692F"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8</w:t>
            </w:r>
          </w:p>
        </w:tc>
      </w:tr>
      <w:tr w:rsidR="00C92CC5" w:rsidRPr="00C92CC5" w14:paraId="634CD7FE" w14:textId="77777777" w:rsidTr="00C92CC5">
        <w:trPr>
          <w:trHeight w:val="465"/>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0A0FB49E"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4</w:t>
            </w:r>
          </w:p>
        </w:tc>
        <w:tc>
          <w:tcPr>
            <w:tcW w:w="1990" w:type="pct"/>
            <w:tcBorders>
              <w:top w:val="nil"/>
              <w:left w:val="nil"/>
              <w:bottom w:val="single" w:sz="4" w:space="0" w:color="auto"/>
              <w:right w:val="single" w:sz="4" w:space="0" w:color="auto"/>
            </w:tcBorders>
            <w:shd w:val="clear" w:color="FFFFFF" w:fill="FFFFFF"/>
            <w:vAlign w:val="bottom"/>
            <w:hideMark/>
          </w:tcPr>
          <w:p w14:paraId="1790BA89"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PROFESIONAL UNIVERSITARIO</w:t>
            </w:r>
          </w:p>
        </w:tc>
        <w:tc>
          <w:tcPr>
            <w:tcW w:w="1003" w:type="pct"/>
            <w:tcBorders>
              <w:top w:val="nil"/>
              <w:left w:val="nil"/>
              <w:bottom w:val="single" w:sz="4" w:space="0" w:color="auto"/>
              <w:right w:val="single" w:sz="4" w:space="0" w:color="auto"/>
            </w:tcBorders>
            <w:shd w:val="clear" w:color="FFFFFF" w:fill="FFFFFF"/>
            <w:vAlign w:val="bottom"/>
            <w:hideMark/>
          </w:tcPr>
          <w:p w14:paraId="2650E8E5"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2044</w:t>
            </w:r>
          </w:p>
        </w:tc>
        <w:tc>
          <w:tcPr>
            <w:tcW w:w="1003" w:type="pct"/>
            <w:tcBorders>
              <w:top w:val="nil"/>
              <w:left w:val="nil"/>
              <w:bottom w:val="single" w:sz="4" w:space="0" w:color="auto"/>
              <w:right w:val="single" w:sz="4" w:space="0" w:color="auto"/>
            </w:tcBorders>
            <w:shd w:val="clear" w:color="FFFFFF" w:fill="FFFFFF"/>
            <w:vAlign w:val="bottom"/>
            <w:hideMark/>
          </w:tcPr>
          <w:p w14:paraId="09036BD7"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4</w:t>
            </w:r>
          </w:p>
        </w:tc>
      </w:tr>
      <w:tr w:rsidR="00C92CC5" w:rsidRPr="00C92CC5" w14:paraId="55FFB533" w14:textId="77777777" w:rsidTr="00C92CC5">
        <w:trPr>
          <w:trHeight w:val="465"/>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160710A8"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4</w:t>
            </w:r>
          </w:p>
        </w:tc>
        <w:tc>
          <w:tcPr>
            <w:tcW w:w="1990" w:type="pct"/>
            <w:tcBorders>
              <w:top w:val="nil"/>
              <w:left w:val="nil"/>
              <w:bottom w:val="single" w:sz="4" w:space="0" w:color="auto"/>
              <w:right w:val="single" w:sz="4" w:space="0" w:color="auto"/>
            </w:tcBorders>
            <w:shd w:val="clear" w:color="FFFFFF" w:fill="FFFFFF"/>
            <w:vAlign w:val="bottom"/>
            <w:hideMark/>
          </w:tcPr>
          <w:p w14:paraId="2816A74B"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PROFESIONAL UNIVERSITARIO</w:t>
            </w:r>
          </w:p>
        </w:tc>
        <w:tc>
          <w:tcPr>
            <w:tcW w:w="1003" w:type="pct"/>
            <w:tcBorders>
              <w:top w:val="nil"/>
              <w:left w:val="nil"/>
              <w:bottom w:val="single" w:sz="4" w:space="0" w:color="auto"/>
              <w:right w:val="single" w:sz="4" w:space="0" w:color="auto"/>
            </w:tcBorders>
            <w:shd w:val="clear" w:color="FFFFFF" w:fill="FFFFFF"/>
            <w:vAlign w:val="bottom"/>
            <w:hideMark/>
          </w:tcPr>
          <w:p w14:paraId="081CACCF"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2044</w:t>
            </w:r>
          </w:p>
        </w:tc>
        <w:tc>
          <w:tcPr>
            <w:tcW w:w="1003" w:type="pct"/>
            <w:tcBorders>
              <w:top w:val="nil"/>
              <w:left w:val="nil"/>
              <w:bottom w:val="single" w:sz="4" w:space="0" w:color="auto"/>
              <w:right w:val="single" w:sz="4" w:space="0" w:color="auto"/>
            </w:tcBorders>
            <w:shd w:val="clear" w:color="FFFFFF" w:fill="FFFFFF"/>
            <w:vAlign w:val="bottom"/>
            <w:hideMark/>
          </w:tcPr>
          <w:p w14:paraId="4F1E3C64"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w:t>
            </w:r>
          </w:p>
        </w:tc>
      </w:tr>
      <w:tr w:rsidR="00C92CC5" w:rsidRPr="00C92CC5" w14:paraId="2FCD0D0D" w14:textId="77777777" w:rsidTr="00C92CC5">
        <w:trPr>
          <w:trHeight w:val="300"/>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4DD73C72"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lastRenderedPageBreak/>
              <w:t>5</w:t>
            </w:r>
          </w:p>
        </w:tc>
        <w:tc>
          <w:tcPr>
            <w:tcW w:w="1990" w:type="pct"/>
            <w:tcBorders>
              <w:top w:val="nil"/>
              <w:left w:val="nil"/>
              <w:bottom w:val="single" w:sz="4" w:space="0" w:color="auto"/>
              <w:right w:val="single" w:sz="4" w:space="0" w:color="auto"/>
            </w:tcBorders>
            <w:shd w:val="clear" w:color="FFFFFF" w:fill="FFFFFF"/>
            <w:vAlign w:val="bottom"/>
            <w:hideMark/>
          </w:tcPr>
          <w:p w14:paraId="5536AFDD"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TÉCNICO ADMINISTRATIVO</w:t>
            </w:r>
          </w:p>
        </w:tc>
        <w:tc>
          <w:tcPr>
            <w:tcW w:w="1003" w:type="pct"/>
            <w:tcBorders>
              <w:top w:val="nil"/>
              <w:left w:val="nil"/>
              <w:bottom w:val="single" w:sz="4" w:space="0" w:color="auto"/>
              <w:right w:val="single" w:sz="4" w:space="0" w:color="auto"/>
            </w:tcBorders>
            <w:shd w:val="clear" w:color="FFFFFF" w:fill="FFFFFF"/>
            <w:vAlign w:val="bottom"/>
            <w:hideMark/>
          </w:tcPr>
          <w:p w14:paraId="2E0591F2"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3124</w:t>
            </w:r>
          </w:p>
        </w:tc>
        <w:tc>
          <w:tcPr>
            <w:tcW w:w="1003" w:type="pct"/>
            <w:tcBorders>
              <w:top w:val="nil"/>
              <w:left w:val="nil"/>
              <w:bottom w:val="single" w:sz="4" w:space="0" w:color="auto"/>
              <w:right w:val="single" w:sz="4" w:space="0" w:color="auto"/>
            </w:tcBorders>
            <w:shd w:val="clear" w:color="FFFFFF" w:fill="FFFFFF"/>
            <w:vAlign w:val="bottom"/>
            <w:hideMark/>
          </w:tcPr>
          <w:p w14:paraId="26BCB088"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12</w:t>
            </w:r>
          </w:p>
        </w:tc>
      </w:tr>
      <w:tr w:rsidR="00C92CC5" w:rsidRPr="00C92CC5" w14:paraId="34E5EF09" w14:textId="77777777" w:rsidTr="00C92CC5">
        <w:trPr>
          <w:trHeight w:val="300"/>
          <w:jc w:val="center"/>
        </w:trPr>
        <w:tc>
          <w:tcPr>
            <w:tcW w:w="1003" w:type="pct"/>
            <w:tcBorders>
              <w:top w:val="nil"/>
              <w:left w:val="single" w:sz="4" w:space="0" w:color="auto"/>
              <w:bottom w:val="single" w:sz="4" w:space="0" w:color="auto"/>
              <w:right w:val="single" w:sz="4" w:space="0" w:color="auto"/>
            </w:tcBorders>
            <w:shd w:val="clear" w:color="FFFFFF" w:fill="FFFFFF"/>
            <w:vAlign w:val="bottom"/>
            <w:hideMark/>
          </w:tcPr>
          <w:p w14:paraId="687A75AD"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1</w:t>
            </w:r>
          </w:p>
        </w:tc>
        <w:tc>
          <w:tcPr>
            <w:tcW w:w="1990" w:type="pct"/>
            <w:tcBorders>
              <w:top w:val="nil"/>
              <w:left w:val="nil"/>
              <w:bottom w:val="single" w:sz="4" w:space="0" w:color="auto"/>
              <w:right w:val="single" w:sz="4" w:space="0" w:color="auto"/>
            </w:tcBorders>
            <w:shd w:val="clear" w:color="FFFFFF" w:fill="FFFFFF"/>
            <w:vAlign w:val="bottom"/>
            <w:hideMark/>
          </w:tcPr>
          <w:p w14:paraId="3D015267" w14:textId="77777777" w:rsidR="00C92CC5" w:rsidRPr="00C92CC5" w:rsidRDefault="00C92CC5" w:rsidP="00C92CC5">
            <w:pP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SECRETARIO EJECUTIVO</w:t>
            </w:r>
          </w:p>
        </w:tc>
        <w:tc>
          <w:tcPr>
            <w:tcW w:w="1003" w:type="pct"/>
            <w:tcBorders>
              <w:top w:val="nil"/>
              <w:left w:val="nil"/>
              <w:bottom w:val="single" w:sz="4" w:space="0" w:color="auto"/>
              <w:right w:val="single" w:sz="4" w:space="0" w:color="auto"/>
            </w:tcBorders>
            <w:shd w:val="clear" w:color="FFFFFF" w:fill="FFFFFF"/>
            <w:vAlign w:val="bottom"/>
            <w:hideMark/>
          </w:tcPr>
          <w:p w14:paraId="76C30A1D"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4210</w:t>
            </w:r>
          </w:p>
        </w:tc>
        <w:tc>
          <w:tcPr>
            <w:tcW w:w="1003" w:type="pct"/>
            <w:tcBorders>
              <w:top w:val="nil"/>
              <w:left w:val="nil"/>
              <w:bottom w:val="single" w:sz="4" w:space="0" w:color="auto"/>
              <w:right w:val="single" w:sz="4" w:space="0" w:color="auto"/>
            </w:tcBorders>
            <w:shd w:val="clear" w:color="FFFFFF" w:fill="FFFFFF"/>
            <w:vAlign w:val="bottom"/>
            <w:hideMark/>
          </w:tcPr>
          <w:p w14:paraId="3367EC6D" w14:textId="77777777" w:rsidR="00C92CC5" w:rsidRPr="00C92CC5" w:rsidRDefault="00C92CC5" w:rsidP="00C92CC5">
            <w:pPr>
              <w:jc w:val="center"/>
              <w:rPr>
                <w:rFonts w:ascii="Arial" w:eastAsia="Times New Roman" w:hAnsi="Arial" w:cs="Arial"/>
                <w:color w:val="000000"/>
                <w:sz w:val="16"/>
                <w:szCs w:val="16"/>
                <w:lang w:val="es-CO" w:eastAsia="es-CO"/>
              </w:rPr>
            </w:pPr>
            <w:r w:rsidRPr="00C92CC5">
              <w:rPr>
                <w:rFonts w:ascii="Arial" w:eastAsia="Times New Roman" w:hAnsi="Arial" w:cs="Arial"/>
                <w:color w:val="000000"/>
                <w:sz w:val="16"/>
                <w:szCs w:val="16"/>
                <w:lang w:val="es-CO" w:eastAsia="es-CO"/>
              </w:rPr>
              <w:t>22</w:t>
            </w:r>
          </w:p>
        </w:tc>
      </w:tr>
    </w:tbl>
    <w:p w14:paraId="3BC9F730" w14:textId="210E96F8" w:rsidR="00B1565E" w:rsidRPr="00845CEE" w:rsidRDefault="00B1565E" w:rsidP="00E46685">
      <w:pPr>
        <w:jc w:val="center"/>
        <w:rPr>
          <w:rFonts w:ascii="Arial Narrow" w:hAnsi="Arial Narrow"/>
          <w:sz w:val="16"/>
          <w:szCs w:val="16"/>
          <w:lang w:val="es-ES"/>
        </w:rPr>
      </w:pPr>
      <w:r w:rsidRPr="00845CEE">
        <w:rPr>
          <w:rFonts w:ascii="Arial Narrow" w:hAnsi="Arial Narrow"/>
          <w:sz w:val="16"/>
          <w:szCs w:val="16"/>
          <w:lang w:val="es-ES"/>
        </w:rPr>
        <w:t>Tabla 1. Distribución de la Pla</w:t>
      </w:r>
      <w:r w:rsidR="00E46685">
        <w:rPr>
          <w:rFonts w:ascii="Arial Narrow" w:hAnsi="Arial Narrow"/>
          <w:sz w:val="16"/>
          <w:szCs w:val="16"/>
          <w:lang w:val="es-ES"/>
        </w:rPr>
        <w:t>n</w:t>
      </w:r>
      <w:r w:rsidRPr="00845CEE">
        <w:rPr>
          <w:rFonts w:ascii="Arial Narrow" w:hAnsi="Arial Narrow"/>
          <w:sz w:val="16"/>
          <w:szCs w:val="16"/>
          <w:lang w:val="es-ES"/>
        </w:rPr>
        <w:t>ta de Personal</w:t>
      </w:r>
      <w:r w:rsidR="00E46685">
        <w:rPr>
          <w:rFonts w:ascii="Arial Narrow" w:hAnsi="Arial Narrow"/>
          <w:sz w:val="16"/>
          <w:szCs w:val="16"/>
          <w:lang w:val="es-ES"/>
        </w:rPr>
        <w:t xml:space="preserve"> Decreto 2676 de 2013</w:t>
      </w:r>
    </w:p>
    <w:p w14:paraId="4E1CB09F" w14:textId="77777777" w:rsidR="00B1565E" w:rsidRPr="00672D54" w:rsidRDefault="00B1565E" w:rsidP="00B1565E">
      <w:pPr>
        <w:jc w:val="both"/>
        <w:rPr>
          <w:rFonts w:ascii="Arial Narrow" w:hAnsi="Arial Narrow" w:cs="Arial"/>
          <w:sz w:val="22"/>
          <w:szCs w:val="22"/>
          <w:lang w:val="es-ES"/>
        </w:rPr>
      </w:pPr>
    </w:p>
    <w:p w14:paraId="3DB0A8D7" w14:textId="10A457B0" w:rsidR="00B1565E" w:rsidRPr="0004391B" w:rsidRDefault="00C92CC5" w:rsidP="00B1565E">
      <w:pPr>
        <w:jc w:val="both"/>
        <w:rPr>
          <w:rFonts w:ascii="Arial Narrow" w:hAnsi="Arial Narrow" w:cs="Arial"/>
          <w:lang w:val="es-ES"/>
        </w:rPr>
      </w:pPr>
      <w:r w:rsidRPr="0004391B">
        <w:rPr>
          <w:rFonts w:ascii="Arial Narrow" w:hAnsi="Arial Narrow" w:cs="Arial"/>
          <w:lang w:val="es-ES"/>
        </w:rPr>
        <w:t>Igualmente</w:t>
      </w:r>
      <w:r w:rsidR="00B1565E" w:rsidRPr="0004391B">
        <w:rPr>
          <w:rFonts w:ascii="Arial Narrow" w:hAnsi="Arial Narrow" w:cs="Arial"/>
          <w:lang w:val="es-ES"/>
        </w:rPr>
        <w:t xml:space="preserve"> la planta de personal está compuesta por quince (15) empleos de libre nombramiento y remoción lo cual implica que su nombramiento es a discrecionalidad del nominador de la entidad, y cincuenta y cinco (55) empleos de carrera administrativa, para un total de setenta (70) empleos, objeto de este Plan de Previsión de Recurso Humano. </w:t>
      </w:r>
    </w:p>
    <w:p w14:paraId="504594C9" w14:textId="2D4350AB" w:rsidR="00654789" w:rsidRDefault="00654789" w:rsidP="00B1565E">
      <w:pPr>
        <w:jc w:val="both"/>
        <w:rPr>
          <w:rFonts w:ascii="Arial Narrow" w:hAnsi="Arial Narrow" w:cs="Arial"/>
          <w:sz w:val="22"/>
          <w:szCs w:val="22"/>
          <w:lang w:val="es-ES"/>
        </w:rPr>
      </w:pPr>
    </w:p>
    <w:p w14:paraId="0A7A7549" w14:textId="42B24F77" w:rsidR="00654789" w:rsidRDefault="001207A5" w:rsidP="00654789">
      <w:pPr>
        <w:jc w:val="center"/>
        <w:rPr>
          <w:rFonts w:ascii="Arial Narrow" w:hAnsi="Arial Narrow" w:cs="Arial"/>
          <w:sz w:val="22"/>
          <w:szCs w:val="22"/>
          <w:lang w:val="es-ES"/>
        </w:rPr>
      </w:pPr>
      <w:r>
        <w:rPr>
          <w:noProof/>
          <w:lang w:val="en-US" w:eastAsia="en-US"/>
        </w:rPr>
        <w:drawing>
          <wp:inline distT="0" distB="0" distL="0" distR="0" wp14:anchorId="4D9F61EB" wp14:editId="4B96858F">
            <wp:extent cx="3225486" cy="1838325"/>
            <wp:effectExtent l="0" t="0" r="0" b="0"/>
            <wp:docPr id="16" name="Imagen 16"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Gráfico, Gráfico circular&#10;&#10;Descripción generada automáticamente"/>
                    <pic:cNvPicPr/>
                  </pic:nvPicPr>
                  <pic:blipFill>
                    <a:blip r:embed="rId11"/>
                    <a:stretch>
                      <a:fillRect/>
                    </a:stretch>
                  </pic:blipFill>
                  <pic:spPr>
                    <a:xfrm>
                      <a:off x="0" y="0"/>
                      <a:ext cx="3227000" cy="1839188"/>
                    </a:xfrm>
                    <a:prstGeom prst="rect">
                      <a:avLst/>
                    </a:prstGeom>
                  </pic:spPr>
                </pic:pic>
              </a:graphicData>
            </a:graphic>
          </wp:inline>
        </w:drawing>
      </w:r>
    </w:p>
    <w:p w14:paraId="12659E07" w14:textId="77777777" w:rsidR="00B1565E" w:rsidRPr="00845CEE" w:rsidRDefault="00B1565E" w:rsidP="00B1565E">
      <w:pPr>
        <w:jc w:val="center"/>
        <w:rPr>
          <w:rFonts w:ascii="Arial Narrow" w:hAnsi="Arial Narrow"/>
          <w:sz w:val="16"/>
          <w:szCs w:val="16"/>
          <w:lang w:val="es-ES"/>
        </w:rPr>
      </w:pPr>
      <w:r w:rsidRPr="00845CEE">
        <w:rPr>
          <w:rFonts w:ascii="Arial Narrow" w:hAnsi="Arial Narrow"/>
          <w:sz w:val="16"/>
          <w:szCs w:val="16"/>
          <w:lang w:val="es-ES"/>
        </w:rPr>
        <w:t>Ilustración 1: Distribución de los cargos por naturaleza</w:t>
      </w:r>
    </w:p>
    <w:p w14:paraId="5F6C20C6" w14:textId="77777777" w:rsidR="00B1565E" w:rsidRPr="0004391B" w:rsidRDefault="00B1565E" w:rsidP="00B1565E">
      <w:pPr>
        <w:jc w:val="both"/>
        <w:rPr>
          <w:rFonts w:ascii="Arial Narrow" w:hAnsi="Arial Narrow" w:cs="Arial"/>
          <w:lang w:val="es-ES"/>
        </w:rPr>
      </w:pPr>
    </w:p>
    <w:p w14:paraId="5232288A" w14:textId="77777777" w:rsidR="00B1565E" w:rsidRPr="0004391B" w:rsidRDefault="00B1565E" w:rsidP="00B1565E">
      <w:pPr>
        <w:jc w:val="both"/>
        <w:rPr>
          <w:rFonts w:ascii="Arial Narrow" w:hAnsi="Arial Narrow" w:cs="Arial"/>
          <w:lang w:val="es-ES"/>
        </w:rPr>
      </w:pPr>
      <w:r w:rsidRPr="0004391B">
        <w:rPr>
          <w:rFonts w:ascii="Arial Narrow" w:hAnsi="Arial Narrow" w:cs="Arial"/>
          <w:lang w:val="es-ES"/>
        </w:rPr>
        <w:t>Por otro lado, y según la distribución de la planta de personal se puede evidenciar que los cargos se encuentran distribuidos así:</w:t>
      </w:r>
    </w:p>
    <w:p w14:paraId="694A2373" w14:textId="688E8D8C" w:rsidR="00B1565E" w:rsidRDefault="00B1565E" w:rsidP="00B1565E">
      <w:pPr>
        <w:jc w:val="center"/>
        <w:rPr>
          <w:rFonts w:ascii="Arial Narrow" w:hAnsi="Arial Narrow" w:cs="Arial"/>
          <w:sz w:val="22"/>
          <w:szCs w:val="22"/>
          <w:lang w:val="es-ES"/>
        </w:rPr>
      </w:pPr>
    </w:p>
    <w:p w14:paraId="3FD92274" w14:textId="683A2043" w:rsidR="001207A5" w:rsidRDefault="001207A5" w:rsidP="00B1565E">
      <w:pPr>
        <w:jc w:val="center"/>
        <w:rPr>
          <w:rFonts w:ascii="Arial Narrow" w:hAnsi="Arial Narrow" w:cs="Arial"/>
          <w:sz w:val="22"/>
          <w:szCs w:val="22"/>
          <w:lang w:val="es-ES"/>
        </w:rPr>
      </w:pPr>
    </w:p>
    <w:p w14:paraId="18F48C0D" w14:textId="78AD7CCD" w:rsidR="001207A5" w:rsidRDefault="001207A5" w:rsidP="00B1565E">
      <w:pPr>
        <w:jc w:val="center"/>
        <w:rPr>
          <w:rFonts w:ascii="Arial Narrow" w:hAnsi="Arial Narrow" w:cs="Arial"/>
          <w:sz w:val="22"/>
          <w:szCs w:val="22"/>
          <w:lang w:val="es-ES"/>
        </w:rPr>
      </w:pPr>
    </w:p>
    <w:p w14:paraId="3299B983" w14:textId="4E6EA5F0" w:rsidR="001207A5" w:rsidRDefault="001207A5" w:rsidP="00B1565E">
      <w:pPr>
        <w:jc w:val="center"/>
        <w:rPr>
          <w:rFonts w:ascii="Arial Narrow" w:hAnsi="Arial Narrow" w:cs="Arial"/>
          <w:sz w:val="22"/>
          <w:szCs w:val="22"/>
          <w:lang w:val="es-ES"/>
        </w:rPr>
      </w:pPr>
    </w:p>
    <w:p w14:paraId="05E0CFBE" w14:textId="1C8E608D" w:rsidR="001207A5" w:rsidRDefault="001207A5" w:rsidP="00B1565E">
      <w:pPr>
        <w:jc w:val="center"/>
        <w:rPr>
          <w:rFonts w:ascii="Arial Narrow" w:hAnsi="Arial Narrow" w:cs="Arial"/>
          <w:sz w:val="22"/>
          <w:szCs w:val="22"/>
          <w:lang w:val="es-ES"/>
        </w:rPr>
      </w:pPr>
    </w:p>
    <w:p w14:paraId="1D1AC15D" w14:textId="2678D2D8" w:rsidR="001207A5" w:rsidRDefault="001207A5" w:rsidP="00B1565E">
      <w:pPr>
        <w:jc w:val="center"/>
        <w:rPr>
          <w:rFonts w:ascii="Arial Narrow" w:hAnsi="Arial Narrow" w:cs="Arial"/>
          <w:sz w:val="22"/>
          <w:szCs w:val="22"/>
          <w:lang w:val="es-ES"/>
        </w:rPr>
      </w:pPr>
    </w:p>
    <w:p w14:paraId="043D7BF1" w14:textId="45C88D5D" w:rsidR="001207A5" w:rsidRDefault="001207A5" w:rsidP="00B1565E">
      <w:pPr>
        <w:jc w:val="center"/>
        <w:rPr>
          <w:rFonts w:ascii="Arial Narrow" w:hAnsi="Arial Narrow" w:cs="Arial"/>
          <w:sz w:val="22"/>
          <w:szCs w:val="22"/>
          <w:lang w:val="es-ES"/>
        </w:rPr>
      </w:pPr>
    </w:p>
    <w:p w14:paraId="3B2A1D97" w14:textId="60FDAF28" w:rsidR="001207A5" w:rsidRDefault="001207A5" w:rsidP="00B1565E">
      <w:pPr>
        <w:jc w:val="center"/>
        <w:rPr>
          <w:rFonts w:ascii="Arial Narrow" w:hAnsi="Arial Narrow" w:cs="Arial"/>
          <w:sz w:val="22"/>
          <w:szCs w:val="22"/>
          <w:lang w:val="es-ES"/>
        </w:rPr>
      </w:pPr>
      <w:r>
        <w:rPr>
          <w:noProof/>
          <w:lang w:val="en-US" w:eastAsia="en-US"/>
        </w:rPr>
        <w:drawing>
          <wp:inline distT="0" distB="0" distL="0" distR="0" wp14:anchorId="7F358A50" wp14:editId="7124BF41">
            <wp:extent cx="3965575" cy="2395698"/>
            <wp:effectExtent l="0" t="0" r="0" b="5080"/>
            <wp:docPr id="17" name="Imagen 17"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Gráfico, Gráfico circular&#10;&#10;Descripción generada automáticamente"/>
                    <pic:cNvPicPr/>
                  </pic:nvPicPr>
                  <pic:blipFill>
                    <a:blip r:embed="rId12"/>
                    <a:stretch>
                      <a:fillRect/>
                    </a:stretch>
                  </pic:blipFill>
                  <pic:spPr>
                    <a:xfrm>
                      <a:off x="0" y="0"/>
                      <a:ext cx="3970404" cy="2398616"/>
                    </a:xfrm>
                    <a:prstGeom prst="rect">
                      <a:avLst/>
                    </a:prstGeom>
                  </pic:spPr>
                </pic:pic>
              </a:graphicData>
            </a:graphic>
          </wp:inline>
        </w:drawing>
      </w:r>
    </w:p>
    <w:p w14:paraId="5C3EF381" w14:textId="77777777" w:rsidR="00B1565E" w:rsidRPr="00845CEE" w:rsidRDefault="00B1565E" w:rsidP="00B1565E">
      <w:pPr>
        <w:jc w:val="center"/>
        <w:rPr>
          <w:rFonts w:ascii="Arial Narrow" w:hAnsi="Arial Narrow"/>
          <w:sz w:val="16"/>
          <w:szCs w:val="16"/>
          <w:lang w:val="es-ES"/>
        </w:rPr>
      </w:pPr>
      <w:r w:rsidRPr="00845CEE">
        <w:rPr>
          <w:rFonts w:ascii="Arial Narrow" w:hAnsi="Arial Narrow"/>
          <w:sz w:val="16"/>
          <w:szCs w:val="16"/>
          <w:lang w:val="es-ES"/>
        </w:rPr>
        <w:t>Ilustración 2: Distribución de los cargos según dependencia</w:t>
      </w:r>
    </w:p>
    <w:p w14:paraId="70D6882E" w14:textId="2DD090E9" w:rsidR="00B1565E" w:rsidRPr="0004391B" w:rsidRDefault="00B1565E" w:rsidP="00B1565E">
      <w:pPr>
        <w:jc w:val="both"/>
        <w:rPr>
          <w:rFonts w:ascii="Arial Narrow" w:hAnsi="Arial Narrow" w:cs="Arial"/>
          <w:lang w:val="es-ES"/>
        </w:rPr>
      </w:pPr>
      <w:r w:rsidRPr="0004391B">
        <w:rPr>
          <w:rFonts w:ascii="Arial Narrow" w:hAnsi="Arial Narrow" w:cs="Arial"/>
          <w:lang w:val="es-ES"/>
        </w:rPr>
        <w:lastRenderedPageBreak/>
        <w:t>De acuerdo con lo anterior, de los 70 empleos que conforman la planta de personal el 5</w:t>
      </w:r>
      <w:r w:rsidR="00561782" w:rsidRPr="0004391B">
        <w:rPr>
          <w:rFonts w:ascii="Arial Narrow" w:hAnsi="Arial Narrow" w:cs="Arial"/>
          <w:lang w:val="es-ES"/>
        </w:rPr>
        <w:t>4</w:t>
      </w:r>
      <w:r w:rsidRPr="0004391B">
        <w:rPr>
          <w:rFonts w:ascii="Arial Narrow" w:hAnsi="Arial Narrow" w:cs="Arial"/>
          <w:lang w:val="es-ES"/>
        </w:rPr>
        <w:t xml:space="preserve">% se encuentran asignados a las dependencias que garantizan el cumplimiento de la misionalidad de la entidad (Subdirecciones Técnicas) esto son </w:t>
      </w:r>
      <w:r w:rsidR="00561782" w:rsidRPr="0004391B">
        <w:rPr>
          <w:rFonts w:ascii="Arial Narrow" w:hAnsi="Arial Narrow" w:cs="Arial"/>
          <w:lang w:val="es-ES"/>
        </w:rPr>
        <w:t>38</w:t>
      </w:r>
      <w:r w:rsidRPr="0004391B">
        <w:rPr>
          <w:rFonts w:ascii="Arial Narrow" w:hAnsi="Arial Narrow" w:cs="Arial"/>
          <w:lang w:val="es-ES"/>
        </w:rPr>
        <w:t xml:space="preserve"> cargos, y un </w:t>
      </w:r>
      <w:r w:rsidR="00561782" w:rsidRPr="0004391B">
        <w:rPr>
          <w:rFonts w:ascii="Arial Narrow" w:hAnsi="Arial Narrow" w:cs="Arial"/>
          <w:lang w:val="es-ES"/>
        </w:rPr>
        <w:t>46</w:t>
      </w:r>
      <w:r w:rsidRPr="0004391B">
        <w:rPr>
          <w:rFonts w:ascii="Arial Narrow" w:hAnsi="Arial Narrow" w:cs="Arial"/>
          <w:lang w:val="es-ES"/>
        </w:rPr>
        <w:t xml:space="preserve"> % de los empleos están asignados a las dependencias cuya funcionalidad es estratégica y de apoyo, lo cual representan </w:t>
      </w:r>
      <w:r w:rsidR="00561782" w:rsidRPr="0004391B">
        <w:rPr>
          <w:rFonts w:ascii="Arial Narrow" w:hAnsi="Arial Narrow" w:cs="Arial"/>
          <w:lang w:val="es-ES"/>
        </w:rPr>
        <w:t>32</w:t>
      </w:r>
      <w:r w:rsidRPr="0004391B">
        <w:rPr>
          <w:rFonts w:ascii="Arial Narrow" w:hAnsi="Arial Narrow" w:cs="Arial"/>
          <w:lang w:val="es-ES"/>
        </w:rPr>
        <w:t xml:space="preserve"> cargos (Dirección General y Secretaría General).</w:t>
      </w:r>
    </w:p>
    <w:p w14:paraId="713343EB" w14:textId="5F63A2E3" w:rsidR="00B1565E" w:rsidRPr="0004391B" w:rsidRDefault="00B1565E" w:rsidP="00B1565E">
      <w:pPr>
        <w:jc w:val="both"/>
        <w:rPr>
          <w:rFonts w:ascii="Arial Narrow" w:hAnsi="Arial Narrow" w:cs="Arial"/>
          <w:lang w:val="es-ES"/>
        </w:rPr>
      </w:pPr>
    </w:p>
    <w:p w14:paraId="0C6CC4BF" w14:textId="6521388D" w:rsidR="001207A5" w:rsidRPr="0004391B" w:rsidRDefault="001207A5" w:rsidP="00B1565E">
      <w:pPr>
        <w:jc w:val="both"/>
        <w:rPr>
          <w:rFonts w:ascii="Arial Narrow" w:hAnsi="Arial Narrow" w:cs="Arial"/>
          <w:lang w:val="es-ES"/>
        </w:rPr>
      </w:pPr>
      <w:r w:rsidRPr="0004391B">
        <w:rPr>
          <w:rFonts w:ascii="Arial Narrow" w:hAnsi="Arial Narrow" w:cs="Arial"/>
          <w:lang w:val="es-ES"/>
        </w:rPr>
        <w:t>Ahora bien, a continuación se presenta un consolidado de los niveles que conforman la totalidad de la planta de personal:</w:t>
      </w:r>
    </w:p>
    <w:p w14:paraId="2CFBE705" w14:textId="1C7219F3" w:rsidR="001207A5" w:rsidRDefault="001207A5" w:rsidP="001207A5">
      <w:pPr>
        <w:jc w:val="center"/>
        <w:rPr>
          <w:rFonts w:ascii="Arial Narrow" w:hAnsi="Arial Narrow" w:cs="Arial"/>
          <w:sz w:val="22"/>
          <w:szCs w:val="22"/>
          <w:lang w:val="es-ES"/>
        </w:rPr>
      </w:pPr>
      <w:r>
        <w:rPr>
          <w:noProof/>
          <w:lang w:val="en-US" w:eastAsia="en-US"/>
        </w:rPr>
        <w:drawing>
          <wp:inline distT="0" distB="0" distL="0" distR="0" wp14:anchorId="12260D58" wp14:editId="133D93A0">
            <wp:extent cx="2935057" cy="1794331"/>
            <wp:effectExtent l="0" t="0" r="0" b="0"/>
            <wp:docPr id="18" name="Imagen 18"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Gráfico, Gráfico circular&#10;&#10;Descripción generada automáticamente"/>
                    <pic:cNvPicPr/>
                  </pic:nvPicPr>
                  <pic:blipFill>
                    <a:blip r:embed="rId13"/>
                    <a:stretch>
                      <a:fillRect/>
                    </a:stretch>
                  </pic:blipFill>
                  <pic:spPr>
                    <a:xfrm>
                      <a:off x="0" y="0"/>
                      <a:ext cx="2956051" cy="1807165"/>
                    </a:xfrm>
                    <a:prstGeom prst="rect">
                      <a:avLst/>
                    </a:prstGeom>
                  </pic:spPr>
                </pic:pic>
              </a:graphicData>
            </a:graphic>
          </wp:inline>
        </w:drawing>
      </w:r>
    </w:p>
    <w:p w14:paraId="02B28140" w14:textId="5B090983" w:rsidR="00003431" w:rsidRPr="00003431" w:rsidRDefault="00003431" w:rsidP="00003431">
      <w:pPr>
        <w:jc w:val="center"/>
        <w:rPr>
          <w:rFonts w:ascii="Arial Narrow" w:hAnsi="Arial Narrow"/>
          <w:sz w:val="16"/>
          <w:szCs w:val="16"/>
          <w:vertAlign w:val="subscript"/>
          <w:lang w:val="es-ES"/>
        </w:rPr>
      </w:pPr>
      <w:r w:rsidRPr="00003431">
        <w:rPr>
          <w:rFonts w:ascii="Arial Narrow" w:hAnsi="Arial Narrow"/>
          <w:sz w:val="16"/>
          <w:szCs w:val="16"/>
          <w:vertAlign w:val="subscript"/>
          <w:lang w:val="es-ES"/>
        </w:rPr>
        <w:t xml:space="preserve">Tabla </w:t>
      </w:r>
      <w:r>
        <w:rPr>
          <w:rFonts w:ascii="Arial Narrow" w:hAnsi="Arial Narrow"/>
          <w:sz w:val="16"/>
          <w:szCs w:val="16"/>
          <w:vertAlign w:val="subscript"/>
          <w:lang w:val="es-ES"/>
        </w:rPr>
        <w:t>1</w:t>
      </w:r>
      <w:r w:rsidRPr="00003431">
        <w:rPr>
          <w:rFonts w:ascii="Arial Narrow" w:hAnsi="Arial Narrow"/>
          <w:sz w:val="16"/>
          <w:szCs w:val="16"/>
          <w:vertAlign w:val="subscript"/>
          <w:lang w:val="es-ES"/>
        </w:rPr>
        <w:t xml:space="preserve">: </w:t>
      </w:r>
      <w:r>
        <w:rPr>
          <w:rFonts w:ascii="Arial Narrow" w:hAnsi="Arial Narrow"/>
          <w:sz w:val="16"/>
          <w:szCs w:val="16"/>
          <w:vertAlign w:val="subscript"/>
          <w:lang w:val="es-ES"/>
        </w:rPr>
        <w:t xml:space="preserve">Distribución de cargos por naturaleza </w:t>
      </w:r>
      <w:r w:rsidRPr="00003431">
        <w:rPr>
          <w:rFonts w:ascii="Arial Narrow" w:hAnsi="Arial Narrow"/>
          <w:sz w:val="16"/>
          <w:szCs w:val="16"/>
          <w:vertAlign w:val="subscript"/>
          <w:lang w:val="es-ES"/>
        </w:rPr>
        <w:t>al 31 de diciembre de 2021</w:t>
      </w:r>
    </w:p>
    <w:p w14:paraId="605A4914" w14:textId="77777777" w:rsidR="00003431" w:rsidRDefault="00003431" w:rsidP="001207A5">
      <w:pPr>
        <w:jc w:val="center"/>
        <w:rPr>
          <w:rFonts w:ascii="Arial Narrow" w:hAnsi="Arial Narrow" w:cs="Arial"/>
          <w:sz w:val="22"/>
          <w:szCs w:val="22"/>
          <w:lang w:val="es-ES"/>
        </w:rPr>
      </w:pPr>
    </w:p>
    <w:p w14:paraId="651D81F7" w14:textId="75D0A0E6" w:rsidR="001207A5" w:rsidRPr="0004391B" w:rsidRDefault="001207A5" w:rsidP="00B1565E">
      <w:pPr>
        <w:jc w:val="both"/>
        <w:rPr>
          <w:rFonts w:ascii="Arial Narrow" w:hAnsi="Arial Narrow" w:cs="Arial"/>
          <w:lang w:val="es-ES"/>
        </w:rPr>
      </w:pPr>
      <w:r w:rsidRPr="0004391B">
        <w:rPr>
          <w:rFonts w:ascii="Arial Narrow" w:hAnsi="Arial Narrow" w:cs="Arial"/>
          <w:lang w:val="es-ES"/>
        </w:rPr>
        <w:t xml:space="preserve">Lo anterior indica que la Planta de Personal está compuesta por </w:t>
      </w:r>
      <w:r w:rsidR="0004391B" w:rsidRPr="0004391B">
        <w:rPr>
          <w:rFonts w:ascii="Arial Narrow" w:hAnsi="Arial Narrow" w:cs="Arial"/>
          <w:lang w:val="es-ES"/>
        </w:rPr>
        <w:t>88</w:t>
      </w:r>
      <w:r w:rsidRPr="0004391B">
        <w:rPr>
          <w:rFonts w:ascii="Arial Narrow" w:hAnsi="Arial Narrow" w:cs="Arial"/>
          <w:lang w:val="es-ES"/>
        </w:rPr>
        <w:t xml:space="preserve">% del total de empleos cuyo requisito para su desempeño exige mínimo el título de profesional y el </w:t>
      </w:r>
      <w:r w:rsidR="0004391B" w:rsidRPr="0004391B">
        <w:rPr>
          <w:rFonts w:ascii="Arial Narrow" w:hAnsi="Arial Narrow" w:cs="Arial"/>
          <w:lang w:val="es-ES"/>
        </w:rPr>
        <w:t>12</w:t>
      </w:r>
      <w:r w:rsidRPr="0004391B">
        <w:rPr>
          <w:rFonts w:ascii="Arial Narrow" w:hAnsi="Arial Narrow" w:cs="Arial"/>
          <w:lang w:val="es-ES"/>
        </w:rPr>
        <w:t>% no</w:t>
      </w:r>
      <w:r w:rsidR="0004391B" w:rsidRPr="0004391B">
        <w:rPr>
          <w:rFonts w:ascii="Arial Narrow" w:hAnsi="Arial Narrow" w:cs="Arial"/>
          <w:lang w:val="es-ES"/>
        </w:rPr>
        <w:t xml:space="preserve"> lo exige</w:t>
      </w:r>
      <w:r w:rsidRPr="0004391B">
        <w:rPr>
          <w:rFonts w:ascii="Arial Narrow" w:hAnsi="Arial Narrow" w:cs="Arial"/>
          <w:lang w:val="es-ES"/>
        </w:rPr>
        <w:t xml:space="preserve">. </w:t>
      </w:r>
    </w:p>
    <w:p w14:paraId="4038F895" w14:textId="77777777" w:rsidR="001207A5" w:rsidRPr="0004391B" w:rsidRDefault="001207A5" w:rsidP="00B1565E">
      <w:pPr>
        <w:jc w:val="both"/>
        <w:rPr>
          <w:rFonts w:ascii="Arial Narrow" w:hAnsi="Arial Narrow" w:cs="Arial"/>
          <w:lang w:val="es-ES"/>
        </w:rPr>
      </w:pPr>
    </w:p>
    <w:p w14:paraId="56C18E46" w14:textId="2603E5D5" w:rsidR="00B1565E" w:rsidRPr="0004391B" w:rsidRDefault="00B1565E" w:rsidP="00B1565E">
      <w:pPr>
        <w:jc w:val="both"/>
        <w:rPr>
          <w:rFonts w:ascii="Arial Narrow" w:hAnsi="Arial Narrow" w:cs="Arial"/>
          <w:lang w:val="es-ES"/>
        </w:rPr>
      </w:pPr>
      <w:r w:rsidRPr="0004391B">
        <w:rPr>
          <w:rFonts w:ascii="Arial Narrow" w:hAnsi="Arial Narrow" w:cs="Arial"/>
          <w:lang w:val="es-ES"/>
        </w:rPr>
        <w:t xml:space="preserve">Por otro lado, a continuación, se relacionan los empleos vacantes al </w:t>
      </w:r>
      <w:r w:rsidR="00561782" w:rsidRPr="0004391B">
        <w:rPr>
          <w:rFonts w:ascii="Arial Narrow" w:hAnsi="Arial Narrow" w:cs="Arial"/>
          <w:lang w:val="es-ES"/>
        </w:rPr>
        <w:t>31</w:t>
      </w:r>
      <w:r w:rsidRPr="0004391B">
        <w:rPr>
          <w:rFonts w:ascii="Arial Narrow" w:hAnsi="Arial Narrow" w:cs="Arial"/>
          <w:lang w:val="es-ES"/>
        </w:rPr>
        <w:t xml:space="preserve"> de </w:t>
      </w:r>
      <w:r w:rsidR="00561782" w:rsidRPr="0004391B">
        <w:rPr>
          <w:rFonts w:ascii="Arial Narrow" w:hAnsi="Arial Narrow" w:cs="Arial"/>
          <w:lang w:val="es-ES"/>
        </w:rPr>
        <w:t xml:space="preserve">diciembre </w:t>
      </w:r>
      <w:r w:rsidRPr="0004391B">
        <w:rPr>
          <w:rFonts w:ascii="Arial Narrow" w:hAnsi="Arial Narrow" w:cs="Arial"/>
          <w:lang w:val="es-ES"/>
        </w:rPr>
        <w:t xml:space="preserve">de </w:t>
      </w:r>
      <w:r w:rsidR="00561782" w:rsidRPr="0004391B">
        <w:rPr>
          <w:rFonts w:ascii="Arial Narrow" w:hAnsi="Arial Narrow" w:cs="Arial"/>
          <w:lang w:val="es-ES"/>
        </w:rPr>
        <w:t>2021</w:t>
      </w:r>
      <w:r w:rsidRPr="0004391B">
        <w:rPr>
          <w:rFonts w:ascii="Arial Narrow" w:hAnsi="Arial Narrow" w:cs="Arial"/>
          <w:lang w:val="es-ES"/>
        </w:rPr>
        <w:t>:</w:t>
      </w:r>
    </w:p>
    <w:p w14:paraId="1D1BB5BB" w14:textId="4B178E91" w:rsidR="00E26D5E" w:rsidRDefault="00E26D5E" w:rsidP="00B1565E">
      <w:pPr>
        <w:jc w:val="both"/>
        <w:rPr>
          <w:rFonts w:ascii="Arial Narrow" w:hAnsi="Arial Narrow" w:cs="Arial"/>
          <w:sz w:val="22"/>
          <w:szCs w:val="22"/>
          <w:lang w:val="es-ES"/>
        </w:rPr>
      </w:pPr>
    </w:p>
    <w:tbl>
      <w:tblPr>
        <w:tblW w:w="0" w:type="auto"/>
        <w:tblCellMar>
          <w:left w:w="70" w:type="dxa"/>
          <w:right w:w="70" w:type="dxa"/>
        </w:tblCellMar>
        <w:tblLook w:val="04A0" w:firstRow="1" w:lastRow="0" w:firstColumn="1" w:lastColumn="0" w:noHBand="0" w:noVBand="1"/>
      </w:tblPr>
      <w:tblGrid>
        <w:gridCol w:w="1384"/>
        <w:gridCol w:w="1135"/>
        <w:gridCol w:w="1078"/>
        <w:gridCol w:w="1074"/>
        <w:gridCol w:w="1558"/>
        <w:gridCol w:w="1297"/>
        <w:gridCol w:w="673"/>
        <w:gridCol w:w="629"/>
      </w:tblGrid>
      <w:tr w:rsidR="00E26D5E" w:rsidRPr="00E26D5E" w14:paraId="5E4137BD" w14:textId="77777777" w:rsidTr="00E26D5E">
        <w:trPr>
          <w:trHeight w:val="705"/>
        </w:trPr>
        <w:tc>
          <w:tcPr>
            <w:tcW w:w="0" w:type="auto"/>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A40BB6F" w14:textId="77777777" w:rsidR="00E26D5E" w:rsidRPr="00E26D5E" w:rsidRDefault="00E26D5E" w:rsidP="00E26D5E">
            <w:pPr>
              <w:jc w:val="center"/>
              <w:rPr>
                <w:rFonts w:ascii="Arial Narrow" w:eastAsia="Times New Roman" w:hAnsi="Arial Narrow" w:cs="Arial"/>
                <w:b/>
                <w:bCs/>
                <w:color w:val="000000"/>
                <w:sz w:val="16"/>
                <w:szCs w:val="16"/>
                <w:lang w:val="es-CO" w:eastAsia="es-CO"/>
              </w:rPr>
            </w:pPr>
            <w:r w:rsidRPr="00E26D5E">
              <w:rPr>
                <w:rFonts w:ascii="Arial Narrow" w:eastAsia="Times New Roman" w:hAnsi="Arial Narrow" w:cs="Arial"/>
                <w:b/>
                <w:bCs/>
                <w:color w:val="000000"/>
                <w:sz w:val="16"/>
                <w:szCs w:val="16"/>
                <w:lang w:val="es-CO" w:eastAsia="es-CO"/>
              </w:rPr>
              <w:t>DEPENDENCIA</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14:paraId="10636745" w14:textId="77777777" w:rsidR="00E26D5E" w:rsidRPr="00E26D5E" w:rsidRDefault="00E26D5E" w:rsidP="00E26D5E">
            <w:pPr>
              <w:jc w:val="center"/>
              <w:rPr>
                <w:rFonts w:ascii="Arial Narrow" w:eastAsia="Times New Roman" w:hAnsi="Arial Narrow" w:cs="Arial"/>
                <w:b/>
                <w:bCs/>
                <w:color w:val="000000"/>
                <w:sz w:val="16"/>
                <w:szCs w:val="16"/>
                <w:lang w:val="es-CO" w:eastAsia="es-CO"/>
              </w:rPr>
            </w:pPr>
            <w:r w:rsidRPr="00E26D5E">
              <w:rPr>
                <w:rFonts w:ascii="Arial Narrow" w:eastAsia="Times New Roman" w:hAnsi="Arial Narrow" w:cs="Arial"/>
                <w:b/>
                <w:bCs/>
                <w:color w:val="000000"/>
                <w:sz w:val="16"/>
                <w:szCs w:val="16"/>
                <w:lang w:val="es-CO" w:eastAsia="es-CO"/>
              </w:rPr>
              <w:t>PLANTA GLOBAL</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14:paraId="507D82A7" w14:textId="77777777" w:rsidR="00E26D5E" w:rsidRPr="00E26D5E" w:rsidRDefault="00E26D5E" w:rsidP="00E26D5E">
            <w:pPr>
              <w:jc w:val="center"/>
              <w:rPr>
                <w:rFonts w:ascii="Arial Narrow" w:eastAsia="Times New Roman" w:hAnsi="Arial Narrow" w:cs="Arial"/>
                <w:b/>
                <w:bCs/>
                <w:color w:val="000000"/>
                <w:sz w:val="16"/>
                <w:szCs w:val="16"/>
                <w:lang w:val="es-CO" w:eastAsia="es-CO"/>
              </w:rPr>
            </w:pPr>
            <w:r w:rsidRPr="00E26D5E">
              <w:rPr>
                <w:rFonts w:ascii="Arial Narrow" w:eastAsia="Times New Roman" w:hAnsi="Arial Narrow" w:cs="Arial"/>
                <w:b/>
                <w:bCs/>
                <w:color w:val="000000"/>
                <w:sz w:val="16"/>
                <w:szCs w:val="16"/>
                <w:lang w:val="es-CO" w:eastAsia="es-CO"/>
              </w:rPr>
              <w:t>NATURALEZA DEL EMPLEO</w:t>
            </w:r>
          </w:p>
        </w:tc>
        <w:tc>
          <w:tcPr>
            <w:tcW w:w="0" w:type="auto"/>
            <w:tcBorders>
              <w:top w:val="single" w:sz="4" w:space="0" w:color="000000"/>
              <w:left w:val="nil"/>
              <w:bottom w:val="single" w:sz="4" w:space="0" w:color="000000"/>
              <w:right w:val="nil"/>
            </w:tcBorders>
            <w:shd w:val="clear" w:color="D9D9D9" w:fill="D9D9D9"/>
            <w:vAlign w:val="center"/>
            <w:hideMark/>
          </w:tcPr>
          <w:p w14:paraId="7A0A3088" w14:textId="77777777" w:rsidR="00E26D5E" w:rsidRPr="00E26D5E" w:rsidRDefault="00E26D5E" w:rsidP="00E26D5E">
            <w:pPr>
              <w:jc w:val="center"/>
              <w:rPr>
                <w:rFonts w:ascii="Arial Narrow" w:eastAsia="Times New Roman" w:hAnsi="Arial Narrow" w:cs="Arial"/>
                <w:b/>
                <w:bCs/>
                <w:color w:val="000000"/>
                <w:sz w:val="16"/>
                <w:szCs w:val="16"/>
                <w:lang w:val="es-CO" w:eastAsia="es-CO"/>
              </w:rPr>
            </w:pPr>
            <w:r w:rsidRPr="00E26D5E">
              <w:rPr>
                <w:rFonts w:ascii="Arial Narrow" w:eastAsia="Times New Roman" w:hAnsi="Arial Narrow" w:cs="Arial"/>
                <w:b/>
                <w:bCs/>
                <w:color w:val="000000"/>
                <w:sz w:val="16"/>
                <w:szCs w:val="16"/>
                <w:lang w:val="es-CO" w:eastAsia="es-CO"/>
              </w:rPr>
              <w:t>NIVEL</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73F4D8E0" w14:textId="77777777" w:rsidR="00E26D5E" w:rsidRPr="00E26D5E" w:rsidRDefault="00E26D5E" w:rsidP="00E26D5E">
            <w:pPr>
              <w:jc w:val="center"/>
              <w:rPr>
                <w:rFonts w:ascii="Arial Narrow" w:eastAsia="Times New Roman" w:hAnsi="Arial Narrow" w:cs="Arial"/>
                <w:b/>
                <w:bCs/>
                <w:color w:val="000000"/>
                <w:sz w:val="16"/>
                <w:szCs w:val="16"/>
                <w:lang w:val="es-CO" w:eastAsia="es-CO"/>
              </w:rPr>
            </w:pPr>
            <w:r w:rsidRPr="00E26D5E">
              <w:rPr>
                <w:rFonts w:ascii="Arial Narrow" w:eastAsia="Times New Roman" w:hAnsi="Arial Narrow" w:cs="Arial"/>
                <w:b/>
                <w:bCs/>
                <w:color w:val="000000"/>
                <w:sz w:val="16"/>
                <w:szCs w:val="16"/>
                <w:lang w:val="es-CO" w:eastAsia="es-CO"/>
              </w:rPr>
              <w:t>GRUPO INTERNO DE TRABAJO</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1330F2CD" w14:textId="77777777" w:rsidR="00E26D5E" w:rsidRPr="00E26D5E" w:rsidRDefault="00E26D5E" w:rsidP="00E26D5E">
            <w:pPr>
              <w:jc w:val="center"/>
              <w:rPr>
                <w:rFonts w:ascii="Arial Narrow" w:eastAsia="Times New Roman" w:hAnsi="Arial Narrow" w:cs="Arial"/>
                <w:b/>
                <w:bCs/>
                <w:color w:val="000000"/>
                <w:sz w:val="16"/>
                <w:szCs w:val="16"/>
                <w:lang w:val="es-CO" w:eastAsia="es-CO"/>
              </w:rPr>
            </w:pPr>
            <w:r w:rsidRPr="00E26D5E">
              <w:rPr>
                <w:rFonts w:ascii="Arial Narrow" w:eastAsia="Times New Roman" w:hAnsi="Arial Narrow" w:cs="Arial"/>
                <w:b/>
                <w:bCs/>
                <w:color w:val="000000"/>
                <w:sz w:val="16"/>
                <w:szCs w:val="16"/>
                <w:lang w:val="es-CO" w:eastAsia="es-CO"/>
              </w:rPr>
              <w:t>CARGO</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57DF6BD4" w14:textId="77777777" w:rsidR="00E26D5E" w:rsidRPr="00E26D5E" w:rsidRDefault="00E26D5E" w:rsidP="00E26D5E">
            <w:pPr>
              <w:jc w:val="center"/>
              <w:rPr>
                <w:rFonts w:ascii="Arial Narrow" w:eastAsia="Times New Roman" w:hAnsi="Arial Narrow" w:cs="Arial"/>
                <w:b/>
                <w:bCs/>
                <w:color w:val="000000"/>
                <w:sz w:val="16"/>
                <w:szCs w:val="16"/>
                <w:lang w:val="es-CO" w:eastAsia="es-CO"/>
              </w:rPr>
            </w:pPr>
            <w:r w:rsidRPr="00E26D5E">
              <w:rPr>
                <w:rFonts w:ascii="Arial Narrow" w:eastAsia="Times New Roman" w:hAnsi="Arial Narrow" w:cs="Arial"/>
                <w:b/>
                <w:bCs/>
                <w:color w:val="000000"/>
                <w:sz w:val="16"/>
                <w:szCs w:val="16"/>
                <w:lang w:val="es-CO" w:eastAsia="es-CO"/>
              </w:rPr>
              <w:t>CÓDIGO</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31387730" w14:textId="77777777" w:rsidR="00E26D5E" w:rsidRPr="00E26D5E" w:rsidRDefault="00E26D5E" w:rsidP="00E26D5E">
            <w:pPr>
              <w:jc w:val="center"/>
              <w:rPr>
                <w:rFonts w:ascii="Arial Narrow" w:eastAsia="Times New Roman" w:hAnsi="Arial Narrow" w:cs="Arial"/>
                <w:b/>
                <w:bCs/>
                <w:color w:val="000000"/>
                <w:sz w:val="16"/>
                <w:szCs w:val="16"/>
                <w:lang w:val="es-CO" w:eastAsia="es-CO"/>
              </w:rPr>
            </w:pPr>
            <w:r w:rsidRPr="00E26D5E">
              <w:rPr>
                <w:rFonts w:ascii="Arial Narrow" w:eastAsia="Times New Roman" w:hAnsi="Arial Narrow" w:cs="Arial"/>
                <w:b/>
                <w:bCs/>
                <w:color w:val="000000"/>
                <w:sz w:val="16"/>
                <w:szCs w:val="16"/>
                <w:lang w:val="es-CO" w:eastAsia="es-CO"/>
              </w:rPr>
              <w:t>GRADO</w:t>
            </w:r>
          </w:p>
        </w:tc>
      </w:tr>
      <w:tr w:rsidR="00E26D5E" w:rsidRPr="00E26D5E" w14:paraId="5914B07B" w14:textId="77777777" w:rsidTr="00E26D5E">
        <w:trPr>
          <w:trHeight w:val="50"/>
        </w:trPr>
        <w:tc>
          <w:tcPr>
            <w:tcW w:w="0" w:type="auto"/>
            <w:tcBorders>
              <w:top w:val="nil"/>
              <w:left w:val="single" w:sz="4" w:space="0" w:color="000000"/>
              <w:bottom w:val="single" w:sz="4" w:space="0" w:color="000000"/>
              <w:right w:val="single" w:sz="4" w:space="0" w:color="000000"/>
            </w:tcBorders>
            <w:shd w:val="clear" w:color="FFFFFF" w:fill="FFFFFF"/>
            <w:vAlign w:val="bottom"/>
            <w:hideMark/>
          </w:tcPr>
          <w:p w14:paraId="07043C8F"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DIRECCIÓN GENERAL</w:t>
            </w:r>
          </w:p>
        </w:tc>
        <w:tc>
          <w:tcPr>
            <w:tcW w:w="0" w:type="auto"/>
            <w:tcBorders>
              <w:top w:val="nil"/>
              <w:left w:val="nil"/>
              <w:bottom w:val="single" w:sz="4" w:space="0" w:color="000000"/>
              <w:right w:val="single" w:sz="4" w:space="0" w:color="000000"/>
            </w:tcBorders>
            <w:shd w:val="clear" w:color="FFFFFF" w:fill="FFFFFF"/>
            <w:vAlign w:val="bottom"/>
            <w:hideMark/>
          </w:tcPr>
          <w:p w14:paraId="4893E6D5"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PLANTA ESTRUCTURAL</w:t>
            </w:r>
          </w:p>
        </w:tc>
        <w:tc>
          <w:tcPr>
            <w:tcW w:w="0" w:type="auto"/>
            <w:tcBorders>
              <w:top w:val="nil"/>
              <w:left w:val="nil"/>
              <w:bottom w:val="single" w:sz="4" w:space="0" w:color="000000"/>
              <w:right w:val="single" w:sz="4" w:space="0" w:color="000000"/>
            </w:tcBorders>
            <w:shd w:val="clear" w:color="FFFFFF" w:fill="FFFFFF"/>
            <w:vAlign w:val="bottom"/>
            <w:hideMark/>
          </w:tcPr>
          <w:p w14:paraId="6D0B4BA6"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LNR</w:t>
            </w:r>
          </w:p>
        </w:tc>
        <w:tc>
          <w:tcPr>
            <w:tcW w:w="0" w:type="auto"/>
            <w:tcBorders>
              <w:top w:val="nil"/>
              <w:left w:val="nil"/>
              <w:bottom w:val="single" w:sz="4" w:space="0" w:color="000000"/>
              <w:right w:val="nil"/>
            </w:tcBorders>
            <w:shd w:val="clear" w:color="FFFFFF" w:fill="FFFFFF"/>
            <w:vAlign w:val="bottom"/>
            <w:hideMark/>
          </w:tcPr>
          <w:p w14:paraId="65620A13"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TÉCNICO</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7D2974F5"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NO APLICA</w:t>
            </w:r>
          </w:p>
        </w:tc>
        <w:tc>
          <w:tcPr>
            <w:tcW w:w="0" w:type="auto"/>
            <w:tcBorders>
              <w:top w:val="nil"/>
              <w:left w:val="nil"/>
              <w:bottom w:val="single" w:sz="4" w:space="0" w:color="auto"/>
              <w:right w:val="single" w:sz="4" w:space="0" w:color="auto"/>
            </w:tcBorders>
            <w:shd w:val="clear" w:color="FFFFFF" w:fill="FFFFFF"/>
            <w:vAlign w:val="bottom"/>
            <w:hideMark/>
          </w:tcPr>
          <w:p w14:paraId="3A78D716"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TÉCNICO ADMINISTRATIVO</w:t>
            </w:r>
          </w:p>
        </w:tc>
        <w:tc>
          <w:tcPr>
            <w:tcW w:w="0" w:type="auto"/>
            <w:tcBorders>
              <w:top w:val="nil"/>
              <w:left w:val="nil"/>
              <w:bottom w:val="single" w:sz="4" w:space="0" w:color="auto"/>
              <w:right w:val="single" w:sz="4" w:space="0" w:color="auto"/>
            </w:tcBorders>
            <w:shd w:val="clear" w:color="FFFFFF" w:fill="FFFFFF"/>
            <w:vAlign w:val="bottom"/>
            <w:hideMark/>
          </w:tcPr>
          <w:p w14:paraId="48E0390A"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3124</w:t>
            </w:r>
          </w:p>
        </w:tc>
        <w:tc>
          <w:tcPr>
            <w:tcW w:w="0" w:type="auto"/>
            <w:tcBorders>
              <w:top w:val="nil"/>
              <w:left w:val="nil"/>
              <w:bottom w:val="single" w:sz="4" w:space="0" w:color="auto"/>
              <w:right w:val="single" w:sz="4" w:space="0" w:color="auto"/>
            </w:tcBorders>
            <w:shd w:val="clear" w:color="FFFFFF" w:fill="FFFFFF"/>
            <w:vAlign w:val="bottom"/>
            <w:hideMark/>
          </w:tcPr>
          <w:p w14:paraId="5CF90A80"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12</w:t>
            </w:r>
          </w:p>
        </w:tc>
      </w:tr>
      <w:tr w:rsidR="00E26D5E" w:rsidRPr="00E26D5E" w14:paraId="60BDA823" w14:textId="77777777" w:rsidTr="00E26D5E">
        <w:trPr>
          <w:trHeight w:val="265"/>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09C352AD"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SECRETARIA GENERAL</w:t>
            </w:r>
          </w:p>
        </w:tc>
        <w:tc>
          <w:tcPr>
            <w:tcW w:w="0" w:type="auto"/>
            <w:tcBorders>
              <w:top w:val="nil"/>
              <w:left w:val="nil"/>
              <w:bottom w:val="single" w:sz="4" w:space="0" w:color="000000"/>
              <w:right w:val="single" w:sz="4" w:space="0" w:color="000000"/>
            </w:tcBorders>
            <w:shd w:val="clear" w:color="auto" w:fill="auto"/>
            <w:vAlign w:val="bottom"/>
            <w:hideMark/>
          </w:tcPr>
          <w:p w14:paraId="25477138"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PLANTA GLOBAL</w:t>
            </w:r>
          </w:p>
        </w:tc>
        <w:tc>
          <w:tcPr>
            <w:tcW w:w="0" w:type="auto"/>
            <w:tcBorders>
              <w:top w:val="nil"/>
              <w:left w:val="nil"/>
              <w:bottom w:val="single" w:sz="4" w:space="0" w:color="000000"/>
              <w:right w:val="single" w:sz="4" w:space="0" w:color="000000"/>
            </w:tcBorders>
            <w:shd w:val="clear" w:color="auto" w:fill="auto"/>
            <w:vAlign w:val="bottom"/>
            <w:hideMark/>
          </w:tcPr>
          <w:p w14:paraId="40CF37ED"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CARRERA</w:t>
            </w:r>
          </w:p>
        </w:tc>
        <w:tc>
          <w:tcPr>
            <w:tcW w:w="0" w:type="auto"/>
            <w:tcBorders>
              <w:top w:val="nil"/>
              <w:left w:val="nil"/>
              <w:bottom w:val="single" w:sz="4" w:space="0" w:color="000000"/>
              <w:right w:val="nil"/>
            </w:tcBorders>
            <w:shd w:val="clear" w:color="auto" w:fill="auto"/>
            <w:vAlign w:val="bottom"/>
            <w:hideMark/>
          </w:tcPr>
          <w:p w14:paraId="68A15CFB"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TÉCNICO</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178F9E1"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GRUPO CONTRACTUAL</w:t>
            </w:r>
          </w:p>
        </w:tc>
        <w:tc>
          <w:tcPr>
            <w:tcW w:w="0" w:type="auto"/>
            <w:tcBorders>
              <w:top w:val="nil"/>
              <w:left w:val="nil"/>
              <w:bottom w:val="single" w:sz="4" w:space="0" w:color="auto"/>
              <w:right w:val="single" w:sz="4" w:space="0" w:color="auto"/>
            </w:tcBorders>
            <w:shd w:val="clear" w:color="auto" w:fill="auto"/>
            <w:vAlign w:val="bottom"/>
            <w:hideMark/>
          </w:tcPr>
          <w:p w14:paraId="6916E768"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TÉCNICO ADMINISTRATIVO</w:t>
            </w:r>
          </w:p>
        </w:tc>
        <w:tc>
          <w:tcPr>
            <w:tcW w:w="0" w:type="auto"/>
            <w:tcBorders>
              <w:top w:val="nil"/>
              <w:left w:val="nil"/>
              <w:bottom w:val="single" w:sz="4" w:space="0" w:color="auto"/>
              <w:right w:val="single" w:sz="4" w:space="0" w:color="auto"/>
            </w:tcBorders>
            <w:shd w:val="clear" w:color="auto" w:fill="auto"/>
            <w:vAlign w:val="bottom"/>
            <w:hideMark/>
          </w:tcPr>
          <w:p w14:paraId="2EB8633D"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3124</w:t>
            </w:r>
          </w:p>
        </w:tc>
        <w:tc>
          <w:tcPr>
            <w:tcW w:w="0" w:type="auto"/>
            <w:tcBorders>
              <w:top w:val="nil"/>
              <w:left w:val="nil"/>
              <w:bottom w:val="single" w:sz="4" w:space="0" w:color="auto"/>
              <w:right w:val="single" w:sz="4" w:space="0" w:color="auto"/>
            </w:tcBorders>
            <w:shd w:val="clear" w:color="auto" w:fill="auto"/>
            <w:vAlign w:val="bottom"/>
            <w:hideMark/>
          </w:tcPr>
          <w:p w14:paraId="72C3E88F"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12</w:t>
            </w:r>
          </w:p>
        </w:tc>
      </w:tr>
      <w:tr w:rsidR="00E26D5E" w:rsidRPr="00E26D5E" w14:paraId="4C500AF6" w14:textId="77777777" w:rsidTr="00E26D5E">
        <w:trPr>
          <w:trHeight w:val="50"/>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66E84006"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SECRETARIA GENERAL</w:t>
            </w:r>
          </w:p>
        </w:tc>
        <w:tc>
          <w:tcPr>
            <w:tcW w:w="0" w:type="auto"/>
            <w:tcBorders>
              <w:top w:val="nil"/>
              <w:left w:val="nil"/>
              <w:bottom w:val="single" w:sz="4" w:space="0" w:color="000000"/>
              <w:right w:val="single" w:sz="4" w:space="0" w:color="000000"/>
            </w:tcBorders>
            <w:shd w:val="clear" w:color="FFFFFF" w:fill="FFFFFF"/>
            <w:vAlign w:val="bottom"/>
            <w:hideMark/>
          </w:tcPr>
          <w:p w14:paraId="76ED02F0"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PLANTA GLOBAL</w:t>
            </w:r>
          </w:p>
        </w:tc>
        <w:tc>
          <w:tcPr>
            <w:tcW w:w="0" w:type="auto"/>
            <w:tcBorders>
              <w:top w:val="nil"/>
              <w:left w:val="nil"/>
              <w:bottom w:val="single" w:sz="4" w:space="0" w:color="000000"/>
              <w:right w:val="single" w:sz="4" w:space="0" w:color="000000"/>
            </w:tcBorders>
            <w:shd w:val="clear" w:color="FFFFFF" w:fill="FFFFFF"/>
            <w:vAlign w:val="bottom"/>
            <w:hideMark/>
          </w:tcPr>
          <w:p w14:paraId="7D96AC71"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CARRERA</w:t>
            </w:r>
          </w:p>
        </w:tc>
        <w:tc>
          <w:tcPr>
            <w:tcW w:w="0" w:type="auto"/>
            <w:tcBorders>
              <w:top w:val="nil"/>
              <w:left w:val="nil"/>
              <w:bottom w:val="single" w:sz="4" w:space="0" w:color="000000"/>
              <w:right w:val="nil"/>
            </w:tcBorders>
            <w:shd w:val="clear" w:color="FFFFFF" w:fill="FFFFFF"/>
            <w:vAlign w:val="bottom"/>
            <w:hideMark/>
          </w:tcPr>
          <w:p w14:paraId="1862639D"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TÉCNICO</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11943B8E"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GRUPO DE RELACIONAMIENTO CON EL CIUDADANO</w:t>
            </w:r>
          </w:p>
        </w:tc>
        <w:tc>
          <w:tcPr>
            <w:tcW w:w="0" w:type="auto"/>
            <w:tcBorders>
              <w:top w:val="nil"/>
              <w:left w:val="nil"/>
              <w:bottom w:val="single" w:sz="4" w:space="0" w:color="auto"/>
              <w:right w:val="single" w:sz="4" w:space="0" w:color="auto"/>
            </w:tcBorders>
            <w:shd w:val="clear" w:color="FFFFFF" w:fill="FFFFFF"/>
            <w:vAlign w:val="bottom"/>
            <w:hideMark/>
          </w:tcPr>
          <w:p w14:paraId="7EBD6EEE"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TÉCNICO ADMINISTRATIVO</w:t>
            </w:r>
          </w:p>
        </w:tc>
        <w:tc>
          <w:tcPr>
            <w:tcW w:w="0" w:type="auto"/>
            <w:tcBorders>
              <w:top w:val="nil"/>
              <w:left w:val="nil"/>
              <w:bottom w:val="single" w:sz="4" w:space="0" w:color="auto"/>
              <w:right w:val="single" w:sz="4" w:space="0" w:color="auto"/>
            </w:tcBorders>
            <w:shd w:val="clear" w:color="FFFFFF" w:fill="FFFFFF"/>
            <w:vAlign w:val="bottom"/>
            <w:hideMark/>
          </w:tcPr>
          <w:p w14:paraId="44559114"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3124</w:t>
            </w:r>
          </w:p>
        </w:tc>
        <w:tc>
          <w:tcPr>
            <w:tcW w:w="0" w:type="auto"/>
            <w:tcBorders>
              <w:top w:val="nil"/>
              <w:left w:val="nil"/>
              <w:bottom w:val="single" w:sz="4" w:space="0" w:color="auto"/>
              <w:right w:val="single" w:sz="4" w:space="0" w:color="auto"/>
            </w:tcBorders>
            <w:shd w:val="clear" w:color="FFFFFF" w:fill="FFFFFF"/>
            <w:vAlign w:val="bottom"/>
            <w:hideMark/>
          </w:tcPr>
          <w:p w14:paraId="21AB8668"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12</w:t>
            </w:r>
          </w:p>
        </w:tc>
      </w:tr>
      <w:tr w:rsidR="00E26D5E" w:rsidRPr="00E26D5E" w14:paraId="061E50F0" w14:textId="77777777" w:rsidTr="00E26D5E">
        <w:trPr>
          <w:trHeight w:val="320"/>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35C16EA3"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SUBDIRECCION DE ADMINISTRACION Y SEGUIMIENTO</w:t>
            </w:r>
          </w:p>
        </w:tc>
        <w:tc>
          <w:tcPr>
            <w:tcW w:w="0" w:type="auto"/>
            <w:tcBorders>
              <w:top w:val="nil"/>
              <w:left w:val="nil"/>
              <w:bottom w:val="single" w:sz="4" w:space="0" w:color="000000"/>
              <w:right w:val="single" w:sz="4" w:space="0" w:color="000000"/>
            </w:tcBorders>
            <w:shd w:val="clear" w:color="FFFFFF" w:fill="FFFFFF"/>
            <w:vAlign w:val="bottom"/>
            <w:hideMark/>
          </w:tcPr>
          <w:p w14:paraId="58BE32F0"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PLANTA GLOBAL</w:t>
            </w:r>
          </w:p>
        </w:tc>
        <w:tc>
          <w:tcPr>
            <w:tcW w:w="0" w:type="auto"/>
            <w:tcBorders>
              <w:top w:val="nil"/>
              <w:left w:val="nil"/>
              <w:bottom w:val="single" w:sz="4" w:space="0" w:color="000000"/>
              <w:right w:val="single" w:sz="4" w:space="0" w:color="000000"/>
            </w:tcBorders>
            <w:shd w:val="clear" w:color="FFFFFF" w:fill="FFFFFF"/>
            <w:vAlign w:val="bottom"/>
            <w:hideMark/>
          </w:tcPr>
          <w:p w14:paraId="13B50538"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CARRERA</w:t>
            </w:r>
          </w:p>
        </w:tc>
        <w:tc>
          <w:tcPr>
            <w:tcW w:w="0" w:type="auto"/>
            <w:tcBorders>
              <w:top w:val="nil"/>
              <w:left w:val="nil"/>
              <w:bottom w:val="single" w:sz="4" w:space="0" w:color="000000"/>
              <w:right w:val="nil"/>
            </w:tcBorders>
            <w:shd w:val="clear" w:color="FFFFFF" w:fill="FFFFFF"/>
            <w:vAlign w:val="bottom"/>
            <w:hideMark/>
          </w:tcPr>
          <w:p w14:paraId="2295FBA1"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6EE3117F"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GRUPO DE SEGUIMIENTO Y MONITOREO A LA RED DE PRESTADORES</w:t>
            </w:r>
          </w:p>
        </w:tc>
        <w:tc>
          <w:tcPr>
            <w:tcW w:w="0" w:type="auto"/>
            <w:tcBorders>
              <w:top w:val="nil"/>
              <w:left w:val="nil"/>
              <w:bottom w:val="single" w:sz="4" w:space="0" w:color="auto"/>
              <w:right w:val="single" w:sz="4" w:space="0" w:color="auto"/>
            </w:tcBorders>
            <w:shd w:val="clear" w:color="FFFFFF" w:fill="FFFFFF"/>
            <w:vAlign w:val="bottom"/>
            <w:hideMark/>
          </w:tcPr>
          <w:p w14:paraId="18233651"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19E77A99"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605709C2"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1</w:t>
            </w:r>
          </w:p>
        </w:tc>
      </w:tr>
      <w:tr w:rsidR="00E26D5E" w:rsidRPr="00E26D5E" w14:paraId="5F53695E" w14:textId="77777777" w:rsidTr="00E26D5E">
        <w:trPr>
          <w:trHeight w:val="50"/>
        </w:trPr>
        <w:tc>
          <w:tcPr>
            <w:tcW w:w="0" w:type="auto"/>
            <w:tcBorders>
              <w:top w:val="nil"/>
              <w:left w:val="single" w:sz="4" w:space="0" w:color="000000"/>
              <w:bottom w:val="single" w:sz="4" w:space="0" w:color="000000"/>
              <w:right w:val="single" w:sz="4" w:space="0" w:color="000000"/>
            </w:tcBorders>
            <w:shd w:val="clear" w:color="FFFFFF" w:fill="FFFFFF"/>
            <w:vAlign w:val="bottom"/>
            <w:hideMark/>
          </w:tcPr>
          <w:p w14:paraId="5413CB85"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SUBDIRECCIÓN DE DESARROLLO Y TECNOLOGÍA</w:t>
            </w:r>
          </w:p>
        </w:tc>
        <w:tc>
          <w:tcPr>
            <w:tcW w:w="0" w:type="auto"/>
            <w:tcBorders>
              <w:top w:val="nil"/>
              <w:left w:val="nil"/>
              <w:bottom w:val="single" w:sz="4" w:space="0" w:color="000000"/>
              <w:right w:val="single" w:sz="4" w:space="0" w:color="000000"/>
            </w:tcBorders>
            <w:shd w:val="clear" w:color="FFFFFF" w:fill="FFFFFF"/>
            <w:vAlign w:val="bottom"/>
            <w:hideMark/>
          </w:tcPr>
          <w:p w14:paraId="1673A056"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PLANTA GLOBAL</w:t>
            </w:r>
          </w:p>
        </w:tc>
        <w:tc>
          <w:tcPr>
            <w:tcW w:w="0" w:type="auto"/>
            <w:tcBorders>
              <w:top w:val="nil"/>
              <w:left w:val="nil"/>
              <w:bottom w:val="single" w:sz="4" w:space="0" w:color="000000"/>
              <w:right w:val="single" w:sz="4" w:space="0" w:color="000000"/>
            </w:tcBorders>
            <w:shd w:val="clear" w:color="FFFFFF" w:fill="FFFFFF"/>
            <w:vAlign w:val="bottom"/>
            <w:hideMark/>
          </w:tcPr>
          <w:p w14:paraId="6CDAAFBF"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CARRERA</w:t>
            </w:r>
          </w:p>
        </w:tc>
        <w:tc>
          <w:tcPr>
            <w:tcW w:w="0" w:type="auto"/>
            <w:tcBorders>
              <w:top w:val="nil"/>
              <w:left w:val="nil"/>
              <w:bottom w:val="single" w:sz="4" w:space="0" w:color="000000"/>
              <w:right w:val="nil"/>
            </w:tcBorders>
            <w:shd w:val="clear" w:color="FFFFFF" w:fill="FFFFFF"/>
            <w:vAlign w:val="bottom"/>
            <w:hideMark/>
          </w:tcPr>
          <w:p w14:paraId="1C952E8C"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22276397"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NO APLICA</w:t>
            </w:r>
          </w:p>
        </w:tc>
        <w:tc>
          <w:tcPr>
            <w:tcW w:w="0" w:type="auto"/>
            <w:tcBorders>
              <w:top w:val="nil"/>
              <w:left w:val="nil"/>
              <w:bottom w:val="single" w:sz="4" w:space="0" w:color="auto"/>
              <w:right w:val="single" w:sz="4" w:space="0" w:color="auto"/>
            </w:tcBorders>
            <w:shd w:val="clear" w:color="FFFFFF" w:fill="FFFFFF"/>
            <w:vAlign w:val="bottom"/>
            <w:hideMark/>
          </w:tcPr>
          <w:p w14:paraId="5C244A35"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773FAF7D"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613C3F40"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8</w:t>
            </w:r>
          </w:p>
        </w:tc>
      </w:tr>
      <w:tr w:rsidR="00E26D5E" w:rsidRPr="00E26D5E" w14:paraId="48CFE2EC" w14:textId="77777777" w:rsidTr="00E26D5E">
        <w:trPr>
          <w:trHeight w:val="50"/>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1DFE234D"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SUBDIRECCIÓN DE DESARROLLO Y TECNOLOGÍA</w:t>
            </w:r>
          </w:p>
        </w:tc>
        <w:tc>
          <w:tcPr>
            <w:tcW w:w="0" w:type="auto"/>
            <w:tcBorders>
              <w:top w:val="nil"/>
              <w:left w:val="nil"/>
              <w:bottom w:val="single" w:sz="4" w:space="0" w:color="000000"/>
              <w:right w:val="single" w:sz="4" w:space="0" w:color="000000"/>
            </w:tcBorders>
            <w:shd w:val="clear" w:color="FFFFFF" w:fill="FFFFFF"/>
            <w:vAlign w:val="bottom"/>
            <w:hideMark/>
          </w:tcPr>
          <w:p w14:paraId="399D06E2"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PLANTA GLOBAL</w:t>
            </w:r>
          </w:p>
        </w:tc>
        <w:tc>
          <w:tcPr>
            <w:tcW w:w="0" w:type="auto"/>
            <w:tcBorders>
              <w:top w:val="nil"/>
              <w:left w:val="nil"/>
              <w:bottom w:val="single" w:sz="4" w:space="0" w:color="000000"/>
              <w:right w:val="single" w:sz="4" w:space="0" w:color="000000"/>
            </w:tcBorders>
            <w:shd w:val="clear" w:color="FFFFFF" w:fill="FFFFFF"/>
            <w:vAlign w:val="bottom"/>
            <w:hideMark/>
          </w:tcPr>
          <w:p w14:paraId="581DD1A2"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CARRERA</w:t>
            </w:r>
          </w:p>
        </w:tc>
        <w:tc>
          <w:tcPr>
            <w:tcW w:w="0" w:type="auto"/>
            <w:tcBorders>
              <w:top w:val="nil"/>
              <w:left w:val="nil"/>
              <w:bottom w:val="single" w:sz="4" w:space="0" w:color="000000"/>
              <w:right w:val="nil"/>
            </w:tcBorders>
            <w:shd w:val="clear" w:color="FFFFFF" w:fill="FFFFFF"/>
            <w:vAlign w:val="bottom"/>
            <w:hideMark/>
          </w:tcPr>
          <w:p w14:paraId="0B002346"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1F55EBBB"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NO APLICA</w:t>
            </w:r>
          </w:p>
        </w:tc>
        <w:tc>
          <w:tcPr>
            <w:tcW w:w="0" w:type="auto"/>
            <w:tcBorders>
              <w:top w:val="nil"/>
              <w:left w:val="nil"/>
              <w:bottom w:val="single" w:sz="4" w:space="0" w:color="auto"/>
              <w:right w:val="single" w:sz="4" w:space="0" w:color="auto"/>
            </w:tcBorders>
            <w:shd w:val="clear" w:color="FFFFFF" w:fill="FFFFFF"/>
            <w:vAlign w:val="bottom"/>
            <w:hideMark/>
          </w:tcPr>
          <w:p w14:paraId="3E411A5C"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629D0274"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3C73FD79"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1</w:t>
            </w:r>
          </w:p>
        </w:tc>
      </w:tr>
      <w:tr w:rsidR="00E26D5E" w:rsidRPr="00E26D5E" w14:paraId="1208E324" w14:textId="77777777" w:rsidTr="00E26D5E">
        <w:trPr>
          <w:trHeight w:val="198"/>
        </w:trPr>
        <w:tc>
          <w:tcPr>
            <w:tcW w:w="0" w:type="auto"/>
            <w:tcBorders>
              <w:top w:val="nil"/>
              <w:left w:val="single" w:sz="4" w:space="0" w:color="000000"/>
              <w:bottom w:val="single" w:sz="4" w:space="0" w:color="000000"/>
              <w:right w:val="single" w:sz="4" w:space="0" w:color="000000"/>
            </w:tcBorders>
            <w:shd w:val="clear" w:color="FFFFFF" w:fill="FFFFFF"/>
            <w:vAlign w:val="bottom"/>
            <w:hideMark/>
          </w:tcPr>
          <w:p w14:paraId="6A415B03"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SUBDIRECCION DE PROMOCION</w:t>
            </w:r>
          </w:p>
        </w:tc>
        <w:tc>
          <w:tcPr>
            <w:tcW w:w="0" w:type="auto"/>
            <w:tcBorders>
              <w:top w:val="nil"/>
              <w:left w:val="nil"/>
              <w:bottom w:val="single" w:sz="4" w:space="0" w:color="000000"/>
              <w:right w:val="single" w:sz="4" w:space="0" w:color="000000"/>
            </w:tcBorders>
            <w:shd w:val="clear" w:color="FFFFFF" w:fill="FFFFFF"/>
            <w:vAlign w:val="bottom"/>
            <w:hideMark/>
          </w:tcPr>
          <w:p w14:paraId="684D75C7"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PLANTA GLOBAL</w:t>
            </w:r>
          </w:p>
        </w:tc>
        <w:tc>
          <w:tcPr>
            <w:tcW w:w="0" w:type="auto"/>
            <w:tcBorders>
              <w:top w:val="nil"/>
              <w:left w:val="nil"/>
              <w:bottom w:val="single" w:sz="4" w:space="0" w:color="000000"/>
              <w:right w:val="single" w:sz="4" w:space="0" w:color="000000"/>
            </w:tcBorders>
            <w:shd w:val="clear" w:color="FFFFFF" w:fill="FFFFFF"/>
            <w:vAlign w:val="bottom"/>
            <w:hideMark/>
          </w:tcPr>
          <w:p w14:paraId="7EAC3E83"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CARRERA</w:t>
            </w:r>
          </w:p>
        </w:tc>
        <w:tc>
          <w:tcPr>
            <w:tcW w:w="0" w:type="auto"/>
            <w:tcBorders>
              <w:top w:val="nil"/>
              <w:left w:val="nil"/>
              <w:bottom w:val="single" w:sz="4" w:space="0" w:color="000000"/>
              <w:right w:val="nil"/>
            </w:tcBorders>
            <w:shd w:val="clear" w:color="FFFFFF" w:fill="FFFFFF"/>
            <w:vAlign w:val="bottom"/>
            <w:hideMark/>
          </w:tcPr>
          <w:p w14:paraId="30E72505"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2E840D5B"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GRUPO DE TRANSFERENCIA DE CONOCIMIENTO</w:t>
            </w:r>
          </w:p>
        </w:tc>
        <w:tc>
          <w:tcPr>
            <w:tcW w:w="0" w:type="auto"/>
            <w:tcBorders>
              <w:top w:val="nil"/>
              <w:left w:val="nil"/>
              <w:bottom w:val="single" w:sz="4" w:space="0" w:color="auto"/>
              <w:right w:val="single" w:sz="4" w:space="0" w:color="auto"/>
            </w:tcBorders>
            <w:shd w:val="clear" w:color="FFFFFF" w:fill="FFFFFF"/>
            <w:vAlign w:val="bottom"/>
            <w:hideMark/>
          </w:tcPr>
          <w:p w14:paraId="1B011C0D"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PROFESIONAL ESPECIALIZADO</w:t>
            </w:r>
          </w:p>
        </w:tc>
        <w:tc>
          <w:tcPr>
            <w:tcW w:w="0" w:type="auto"/>
            <w:tcBorders>
              <w:top w:val="nil"/>
              <w:left w:val="nil"/>
              <w:bottom w:val="single" w:sz="4" w:space="0" w:color="auto"/>
              <w:right w:val="single" w:sz="4" w:space="0" w:color="auto"/>
            </w:tcBorders>
            <w:shd w:val="clear" w:color="FFFFFF" w:fill="FFFFFF"/>
            <w:vAlign w:val="bottom"/>
            <w:hideMark/>
          </w:tcPr>
          <w:p w14:paraId="149DD6D9"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2028</w:t>
            </w:r>
          </w:p>
        </w:tc>
        <w:tc>
          <w:tcPr>
            <w:tcW w:w="0" w:type="auto"/>
            <w:tcBorders>
              <w:top w:val="nil"/>
              <w:left w:val="nil"/>
              <w:bottom w:val="single" w:sz="4" w:space="0" w:color="auto"/>
              <w:right w:val="single" w:sz="4" w:space="0" w:color="auto"/>
            </w:tcBorders>
            <w:shd w:val="clear" w:color="FFFFFF" w:fill="FFFFFF"/>
            <w:vAlign w:val="bottom"/>
            <w:hideMark/>
          </w:tcPr>
          <w:p w14:paraId="0647F82F"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22</w:t>
            </w:r>
          </w:p>
        </w:tc>
      </w:tr>
      <w:tr w:rsidR="00E26D5E" w:rsidRPr="00E26D5E" w14:paraId="45F4BF8C" w14:textId="77777777" w:rsidTr="00E26D5E">
        <w:trPr>
          <w:trHeight w:val="50"/>
        </w:trPr>
        <w:tc>
          <w:tcPr>
            <w:tcW w:w="0" w:type="auto"/>
            <w:tcBorders>
              <w:top w:val="nil"/>
              <w:left w:val="single" w:sz="4" w:space="0" w:color="000000"/>
              <w:bottom w:val="single" w:sz="4" w:space="0" w:color="000000"/>
              <w:right w:val="single" w:sz="4" w:space="0" w:color="000000"/>
            </w:tcBorders>
            <w:shd w:val="clear" w:color="FFFFFF" w:fill="FFFFFF"/>
            <w:vAlign w:val="bottom"/>
            <w:hideMark/>
          </w:tcPr>
          <w:p w14:paraId="79FE9B2A"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SUBDIRECCION DE PROMOCION</w:t>
            </w:r>
          </w:p>
        </w:tc>
        <w:tc>
          <w:tcPr>
            <w:tcW w:w="0" w:type="auto"/>
            <w:tcBorders>
              <w:top w:val="nil"/>
              <w:left w:val="nil"/>
              <w:bottom w:val="single" w:sz="4" w:space="0" w:color="000000"/>
              <w:right w:val="single" w:sz="4" w:space="0" w:color="000000"/>
            </w:tcBorders>
            <w:shd w:val="clear" w:color="FFFFFF" w:fill="FFFFFF"/>
            <w:vAlign w:val="bottom"/>
            <w:hideMark/>
          </w:tcPr>
          <w:p w14:paraId="37939837"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PLANTA GLOBAL</w:t>
            </w:r>
          </w:p>
        </w:tc>
        <w:tc>
          <w:tcPr>
            <w:tcW w:w="0" w:type="auto"/>
            <w:tcBorders>
              <w:top w:val="nil"/>
              <w:left w:val="nil"/>
              <w:bottom w:val="single" w:sz="4" w:space="0" w:color="000000"/>
              <w:right w:val="single" w:sz="4" w:space="0" w:color="000000"/>
            </w:tcBorders>
            <w:shd w:val="clear" w:color="FFFFFF" w:fill="FFFFFF"/>
            <w:vAlign w:val="bottom"/>
            <w:hideMark/>
          </w:tcPr>
          <w:p w14:paraId="3443367F"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CARRERA</w:t>
            </w:r>
          </w:p>
        </w:tc>
        <w:tc>
          <w:tcPr>
            <w:tcW w:w="0" w:type="auto"/>
            <w:tcBorders>
              <w:top w:val="nil"/>
              <w:left w:val="nil"/>
              <w:bottom w:val="single" w:sz="4" w:space="0" w:color="000000"/>
              <w:right w:val="nil"/>
            </w:tcBorders>
            <w:shd w:val="clear" w:color="FFFFFF" w:fill="FFFFFF"/>
            <w:vAlign w:val="bottom"/>
            <w:hideMark/>
          </w:tcPr>
          <w:p w14:paraId="118E68AD"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1F5273B7"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NO APLICA</w:t>
            </w:r>
          </w:p>
        </w:tc>
        <w:tc>
          <w:tcPr>
            <w:tcW w:w="0" w:type="auto"/>
            <w:tcBorders>
              <w:top w:val="nil"/>
              <w:left w:val="nil"/>
              <w:bottom w:val="single" w:sz="4" w:space="0" w:color="auto"/>
              <w:right w:val="single" w:sz="4" w:space="0" w:color="auto"/>
            </w:tcBorders>
            <w:shd w:val="clear" w:color="FFFFFF" w:fill="FFFFFF"/>
            <w:vAlign w:val="bottom"/>
            <w:hideMark/>
          </w:tcPr>
          <w:p w14:paraId="392DF62B"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33499C6C"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2A02BC0B" w14:textId="77777777" w:rsidR="00E26D5E" w:rsidRPr="00E26D5E" w:rsidRDefault="00E26D5E" w:rsidP="00E26D5E">
            <w:pPr>
              <w:rPr>
                <w:rFonts w:ascii="Arial Narrow" w:eastAsia="Times New Roman" w:hAnsi="Arial Narrow" w:cs="Arial"/>
                <w:color w:val="000000"/>
                <w:sz w:val="16"/>
                <w:szCs w:val="16"/>
                <w:lang w:val="es-CO" w:eastAsia="es-CO"/>
              </w:rPr>
            </w:pPr>
            <w:r w:rsidRPr="00E26D5E">
              <w:rPr>
                <w:rFonts w:ascii="Arial Narrow" w:eastAsia="Times New Roman" w:hAnsi="Arial Narrow" w:cs="Arial"/>
                <w:color w:val="000000"/>
                <w:sz w:val="16"/>
                <w:szCs w:val="16"/>
                <w:lang w:val="es-CO" w:eastAsia="es-CO"/>
              </w:rPr>
              <w:t>1</w:t>
            </w:r>
          </w:p>
        </w:tc>
      </w:tr>
    </w:tbl>
    <w:p w14:paraId="5FA63D99" w14:textId="055A6508" w:rsidR="00B1565E" w:rsidRPr="00003431" w:rsidRDefault="00B1565E" w:rsidP="00B1565E">
      <w:pPr>
        <w:jc w:val="center"/>
        <w:rPr>
          <w:rFonts w:ascii="Arial Narrow" w:hAnsi="Arial Narrow"/>
          <w:sz w:val="16"/>
          <w:szCs w:val="16"/>
          <w:vertAlign w:val="subscript"/>
          <w:lang w:val="es-ES"/>
        </w:rPr>
      </w:pPr>
      <w:r w:rsidRPr="00003431">
        <w:rPr>
          <w:rFonts w:ascii="Arial Narrow" w:hAnsi="Arial Narrow"/>
          <w:sz w:val="16"/>
          <w:szCs w:val="16"/>
          <w:vertAlign w:val="subscript"/>
          <w:lang w:val="es-ES"/>
        </w:rPr>
        <w:t xml:space="preserve">Tabla 2: Cargos vacantes al </w:t>
      </w:r>
      <w:r w:rsidR="00E26D5E" w:rsidRPr="00003431">
        <w:rPr>
          <w:rFonts w:ascii="Arial Narrow" w:hAnsi="Arial Narrow"/>
          <w:sz w:val="16"/>
          <w:szCs w:val="16"/>
          <w:vertAlign w:val="subscript"/>
          <w:lang w:val="es-ES"/>
        </w:rPr>
        <w:t>31</w:t>
      </w:r>
      <w:r w:rsidRPr="00003431">
        <w:rPr>
          <w:rFonts w:ascii="Arial Narrow" w:hAnsi="Arial Narrow"/>
          <w:sz w:val="16"/>
          <w:szCs w:val="16"/>
          <w:vertAlign w:val="subscript"/>
          <w:lang w:val="es-ES"/>
        </w:rPr>
        <w:t xml:space="preserve"> de </w:t>
      </w:r>
      <w:r w:rsidR="00E26D5E" w:rsidRPr="00003431">
        <w:rPr>
          <w:rFonts w:ascii="Arial Narrow" w:hAnsi="Arial Narrow"/>
          <w:sz w:val="16"/>
          <w:szCs w:val="16"/>
          <w:vertAlign w:val="subscript"/>
          <w:lang w:val="es-ES"/>
        </w:rPr>
        <w:t>diciembre</w:t>
      </w:r>
      <w:r w:rsidRPr="00003431">
        <w:rPr>
          <w:rFonts w:ascii="Arial Narrow" w:hAnsi="Arial Narrow"/>
          <w:sz w:val="16"/>
          <w:szCs w:val="16"/>
          <w:vertAlign w:val="subscript"/>
          <w:lang w:val="es-ES"/>
        </w:rPr>
        <w:t xml:space="preserve"> de 202</w:t>
      </w:r>
      <w:r w:rsidR="00E26D5E" w:rsidRPr="00003431">
        <w:rPr>
          <w:rFonts w:ascii="Arial Narrow" w:hAnsi="Arial Narrow"/>
          <w:sz w:val="16"/>
          <w:szCs w:val="16"/>
          <w:vertAlign w:val="subscript"/>
          <w:lang w:val="es-ES"/>
        </w:rPr>
        <w:t>1</w:t>
      </w:r>
    </w:p>
    <w:p w14:paraId="0796058E" w14:textId="3A4298A9" w:rsidR="00B1565E" w:rsidRDefault="00B1565E" w:rsidP="00B1565E">
      <w:pPr>
        <w:jc w:val="both"/>
        <w:rPr>
          <w:rFonts w:ascii="Arial Narrow" w:hAnsi="Arial Narrow" w:cs="Arial"/>
          <w:lang w:val="es-ES"/>
        </w:rPr>
      </w:pPr>
    </w:p>
    <w:tbl>
      <w:tblPr>
        <w:tblStyle w:val="Tabladecuadrcula2"/>
        <w:tblpPr w:leftFromText="141" w:rightFromText="141" w:vertAnchor="page" w:horzAnchor="margin" w:tblpXSpec="right" w:tblpY="2665"/>
        <w:tblW w:w="2036" w:type="pct"/>
        <w:tblLook w:val="04A0" w:firstRow="1" w:lastRow="0" w:firstColumn="1" w:lastColumn="0" w:noHBand="0" w:noVBand="1"/>
      </w:tblPr>
      <w:tblGrid>
        <w:gridCol w:w="3278"/>
        <w:gridCol w:w="459"/>
      </w:tblGrid>
      <w:tr w:rsidR="005C4812" w:rsidRPr="005C4812" w14:paraId="35353604" w14:textId="77777777" w:rsidTr="005C4812">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1BE21D6C" w14:textId="77777777" w:rsidR="005C4812" w:rsidRPr="005C4812" w:rsidRDefault="005C4812" w:rsidP="005C4812">
            <w:pPr>
              <w:rPr>
                <w:rFonts w:ascii="Arial Narrow" w:eastAsia="Times New Roman" w:hAnsi="Arial Narrow" w:cs="Calibri"/>
                <w:color w:val="000000"/>
                <w:sz w:val="14"/>
                <w:szCs w:val="14"/>
                <w:lang w:val="es-CO" w:eastAsia="es-CO"/>
              </w:rPr>
            </w:pPr>
            <w:r w:rsidRPr="005C4812">
              <w:rPr>
                <w:rFonts w:ascii="Arial Narrow" w:eastAsia="Times New Roman" w:hAnsi="Arial Narrow" w:cs="Calibri"/>
                <w:b w:val="0"/>
                <w:bCs w:val="0"/>
                <w:color w:val="000000"/>
                <w:sz w:val="14"/>
                <w:szCs w:val="14"/>
                <w:lang w:val="es-CO" w:eastAsia="es-CO"/>
              </w:rPr>
              <w:t>Dependencia/Naturalez</w:t>
            </w:r>
            <w:r>
              <w:rPr>
                <w:rFonts w:ascii="Arial Narrow" w:eastAsia="Times New Roman" w:hAnsi="Arial Narrow" w:cs="Calibri"/>
                <w:b w:val="0"/>
                <w:bCs w:val="0"/>
                <w:color w:val="000000"/>
                <w:sz w:val="14"/>
                <w:szCs w:val="14"/>
                <w:lang w:val="es-CO" w:eastAsia="es-CO"/>
              </w:rPr>
              <w:t>a</w:t>
            </w:r>
          </w:p>
        </w:tc>
        <w:tc>
          <w:tcPr>
            <w:tcW w:w="550" w:type="pct"/>
            <w:noWrap/>
            <w:hideMark/>
          </w:tcPr>
          <w:p w14:paraId="4C8F6C29" w14:textId="77777777" w:rsidR="005C4812" w:rsidRPr="005C4812" w:rsidRDefault="005C4812" w:rsidP="005C4812">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es-CO" w:eastAsia="es-CO"/>
              </w:rPr>
            </w:pPr>
            <w:r w:rsidRPr="005C4812">
              <w:rPr>
                <w:rFonts w:ascii="Arial Narrow" w:eastAsia="Times New Roman" w:hAnsi="Arial Narrow" w:cs="Calibri"/>
                <w:b w:val="0"/>
                <w:bCs w:val="0"/>
                <w:color w:val="000000"/>
                <w:sz w:val="14"/>
                <w:szCs w:val="14"/>
                <w:lang w:val="es-CO" w:eastAsia="es-CO"/>
              </w:rPr>
              <w:t>Cant</w:t>
            </w:r>
          </w:p>
        </w:tc>
      </w:tr>
      <w:tr w:rsidR="005C4812" w:rsidRPr="005C4812" w14:paraId="5F46847F" w14:textId="77777777" w:rsidTr="005C481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5565F81E" w14:textId="77777777" w:rsidR="005C4812" w:rsidRPr="005C4812" w:rsidRDefault="005C4812" w:rsidP="005C4812">
            <w:pPr>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DIRECCIÓN GENERAL</w:t>
            </w:r>
          </w:p>
        </w:tc>
        <w:tc>
          <w:tcPr>
            <w:tcW w:w="550" w:type="pct"/>
            <w:noWrap/>
            <w:hideMark/>
          </w:tcPr>
          <w:p w14:paraId="43EC675F" w14:textId="77777777" w:rsidR="005C4812" w:rsidRPr="005C4812" w:rsidRDefault="005C4812" w:rsidP="005C4812">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4"/>
                <w:szCs w:val="14"/>
                <w:lang w:val="es-CO" w:eastAsia="es-CO"/>
              </w:rPr>
            </w:pPr>
            <w:r w:rsidRPr="005C4812">
              <w:rPr>
                <w:rFonts w:ascii="Arial Narrow" w:eastAsia="Times New Roman" w:hAnsi="Arial Narrow" w:cs="Calibri"/>
                <w:b/>
                <w:bCs/>
                <w:color w:val="000000"/>
                <w:sz w:val="14"/>
                <w:szCs w:val="14"/>
                <w:lang w:val="es-CO" w:eastAsia="es-CO"/>
              </w:rPr>
              <w:t>1</w:t>
            </w:r>
          </w:p>
        </w:tc>
      </w:tr>
      <w:tr w:rsidR="005C4812" w:rsidRPr="005C4812" w14:paraId="274F3AE0" w14:textId="77777777" w:rsidTr="005C4812">
        <w:trPr>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2F55E5F0" w14:textId="77777777" w:rsidR="005C4812" w:rsidRPr="005C4812" w:rsidRDefault="005C4812" w:rsidP="005C4812">
            <w:pPr>
              <w:ind w:firstLineChars="100" w:firstLine="140"/>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LNR</w:t>
            </w:r>
          </w:p>
        </w:tc>
        <w:tc>
          <w:tcPr>
            <w:tcW w:w="550" w:type="pct"/>
            <w:noWrap/>
            <w:hideMark/>
          </w:tcPr>
          <w:p w14:paraId="0D62EDF3" w14:textId="77777777" w:rsidR="005C4812" w:rsidRPr="005C4812" w:rsidRDefault="005C4812" w:rsidP="005C4812">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1</w:t>
            </w:r>
          </w:p>
        </w:tc>
      </w:tr>
      <w:tr w:rsidR="005C4812" w:rsidRPr="005C4812" w14:paraId="5FF85085" w14:textId="77777777" w:rsidTr="005C481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259274AD" w14:textId="77777777" w:rsidR="005C4812" w:rsidRPr="005C4812" w:rsidRDefault="005C4812" w:rsidP="005C4812">
            <w:pPr>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SECRETARIA GENERAL</w:t>
            </w:r>
          </w:p>
        </w:tc>
        <w:tc>
          <w:tcPr>
            <w:tcW w:w="550" w:type="pct"/>
            <w:noWrap/>
            <w:hideMark/>
          </w:tcPr>
          <w:p w14:paraId="7E92C764" w14:textId="77777777" w:rsidR="005C4812" w:rsidRPr="005C4812" w:rsidRDefault="005C4812" w:rsidP="005C4812">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4"/>
                <w:szCs w:val="14"/>
                <w:lang w:val="es-CO" w:eastAsia="es-CO"/>
              </w:rPr>
            </w:pPr>
            <w:r w:rsidRPr="005C4812">
              <w:rPr>
                <w:rFonts w:ascii="Arial Narrow" w:eastAsia="Times New Roman" w:hAnsi="Arial Narrow" w:cs="Calibri"/>
                <w:b/>
                <w:bCs/>
                <w:color w:val="000000"/>
                <w:sz w:val="14"/>
                <w:szCs w:val="14"/>
                <w:lang w:val="es-CO" w:eastAsia="es-CO"/>
              </w:rPr>
              <w:t>2</w:t>
            </w:r>
          </w:p>
        </w:tc>
      </w:tr>
      <w:tr w:rsidR="005C4812" w:rsidRPr="005C4812" w14:paraId="7D0CE37A" w14:textId="77777777" w:rsidTr="005C4812">
        <w:trPr>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5435EEA2" w14:textId="77777777" w:rsidR="005C4812" w:rsidRPr="005C4812" w:rsidRDefault="005C4812" w:rsidP="005C4812">
            <w:pPr>
              <w:ind w:firstLineChars="100" w:firstLine="140"/>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CARRERA</w:t>
            </w:r>
          </w:p>
        </w:tc>
        <w:tc>
          <w:tcPr>
            <w:tcW w:w="550" w:type="pct"/>
            <w:noWrap/>
            <w:hideMark/>
          </w:tcPr>
          <w:p w14:paraId="3410A168" w14:textId="77777777" w:rsidR="005C4812" w:rsidRPr="005C4812" w:rsidRDefault="005C4812" w:rsidP="005C4812">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2</w:t>
            </w:r>
          </w:p>
        </w:tc>
      </w:tr>
      <w:tr w:rsidR="005C4812" w:rsidRPr="005C4812" w14:paraId="48F8DA0B" w14:textId="77777777" w:rsidTr="005C481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727FB135" w14:textId="77777777" w:rsidR="005C4812" w:rsidRPr="005C4812" w:rsidRDefault="005C4812" w:rsidP="005C4812">
            <w:pPr>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SUBDIRECCION DE ADMINISTRACION Y SEGUIMIENTO</w:t>
            </w:r>
          </w:p>
        </w:tc>
        <w:tc>
          <w:tcPr>
            <w:tcW w:w="550" w:type="pct"/>
            <w:noWrap/>
            <w:hideMark/>
          </w:tcPr>
          <w:p w14:paraId="27BE420E" w14:textId="77777777" w:rsidR="005C4812" w:rsidRPr="005C4812" w:rsidRDefault="005C4812" w:rsidP="005C4812">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4"/>
                <w:szCs w:val="14"/>
                <w:lang w:val="es-CO" w:eastAsia="es-CO"/>
              </w:rPr>
            </w:pPr>
            <w:r w:rsidRPr="005C4812">
              <w:rPr>
                <w:rFonts w:ascii="Arial Narrow" w:eastAsia="Times New Roman" w:hAnsi="Arial Narrow" w:cs="Calibri"/>
                <w:b/>
                <w:bCs/>
                <w:color w:val="000000"/>
                <w:sz w:val="14"/>
                <w:szCs w:val="14"/>
                <w:lang w:val="es-CO" w:eastAsia="es-CO"/>
              </w:rPr>
              <w:t>1</w:t>
            </w:r>
          </w:p>
        </w:tc>
      </w:tr>
      <w:tr w:rsidR="005C4812" w:rsidRPr="005C4812" w14:paraId="605B1121" w14:textId="77777777" w:rsidTr="005C4812">
        <w:trPr>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0DD1B25D" w14:textId="77777777" w:rsidR="005C4812" w:rsidRPr="005C4812" w:rsidRDefault="005C4812" w:rsidP="005C4812">
            <w:pPr>
              <w:ind w:firstLineChars="100" w:firstLine="140"/>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CARRERA</w:t>
            </w:r>
          </w:p>
        </w:tc>
        <w:tc>
          <w:tcPr>
            <w:tcW w:w="550" w:type="pct"/>
            <w:noWrap/>
            <w:hideMark/>
          </w:tcPr>
          <w:p w14:paraId="40B44F82" w14:textId="77777777" w:rsidR="005C4812" w:rsidRPr="005C4812" w:rsidRDefault="005C4812" w:rsidP="005C4812">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1</w:t>
            </w:r>
          </w:p>
        </w:tc>
      </w:tr>
      <w:tr w:rsidR="005C4812" w:rsidRPr="005C4812" w14:paraId="57569477" w14:textId="77777777" w:rsidTr="005C481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20AD1634" w14:textId="77777777" w:rsidR="005C4812" w:rsidRPr="005C4812" w:rsidRDefault="005C4812" w:rsidP="005C4812">
            <w:pPr>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SUBDIRECCIÓN DE DESARROLLO Y TECNOLOGÍA</w:t>
            </w:r>
          </w:p>
        </w:tc>
        <w:tc>
          <w:tcPr>
            <w:tcW w:w="550" w:type="pct"/>
            <w:noWrap/>
            <w:hideMark/>
          </w:tcPr>
          <w:p w14:paraId="2B397BFE" w14:textId="77777777" w:rsidR="005C4812" w:rsidRPr="005C4812" w:rsidRDefault="005C4812" w:rsidP="005C4812">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4"/>
                <w:szCs w:val="14"/>
                <w:lang w:val="es-CO" w:eastAsia="es-CO"/>
              </w:rPr>
            </w:pPr>
            <w:r w:rsidRPr="005C4812">
              <w:rPr>
                <w:rFonts w:ascii="Arial Narrow" w:eastAsia="Times New Roman" w:hAnsi="Arial Narrow" w:cs="Calibri"/>
                <w:b/>
                <w:bCs/>
                <w:color w:val="000000"/>
                <w:sz w:val="14"/>
                <w:szCs w:val="14"/>
                <w:lang w:val="es-CO" w:eastAsia="es-CO"/>
              </w:rPr>
              <w:t>2</w:t>
            </w:r>
          </w:p>
        </w:tc>
      </w:tr>
      <w:tr w:rsidR="005C4812" w:rsidRPr="005C4812" w14:paraId="74E87498" w14:textId="77777777" w:rsidTr="005C4812">
        <w:trPr>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2F8A873A" w14:textId="77777777" w:rsidR="005C4812" w:rsidRPr="005C4812" w:rsidRDefault="005C4812" w:rsidP="005C4812">
            <w:pPr>
              <w:ind w:firstLineChars="100" w:firstLine="140"/>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CARRERA</w:t>
            </w:r>
          </w:p>
        </w:tc>
        <w:tc>
          <w:tcPr>
            <w:tcW w:w="550" w:type="pct"/>
            <w:noWrap/>
            <w:hideMark/>
          </w:tcPr>
          <w:p w14:paraId="7072886B" w14:textId="77777777" w:rsidR="005C4812" w:rsidRPr="005C4812" w:rsidRDefault="005C4812" w:rsidP="005C4812">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2</w:t>
            </w:r>
          </w:p>
        </w:tc>
      </w:tr>
      <w:tr w:rsidR="005C4812" w:rsidRPr="005C4812" w14:paraId="4549B627" w14:textId="77777777" w:rsidTr="005C481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14CDD1A6" w14:textId="77777777" w:rsidR="005C4812" w:rsidRPr="005C4812" w:rsidRDefault="005C4812" w:rsidP="005C4812">
            <w:pPr>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SUBDIRECCION DE PROMOCION</w:t>
            </w:r>
          </w:p>
        </w:tc>
        <w:tc>
          <w:tcPr>
            <w:tcW w:w="550" w:type="pct"/>
            <w:noWrap/>
            <w:hideMark/>
          </w:tcPr>
          <w:p w14:paraId="36F08C78" w14:textId="77777777" w:rsidR="005C4812" w:rsidRPr="005C4812" w:rsidRDefault="005C4812" w:rsidP="005C4812">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4"/>
                <w:szCs w:val="14"/>
                <w:lang w:val="es-CO" w:eastAsia="es-CO"/>
              </w:rPr>
            </w:pPr>
            <w:r w:rsidRPr="005C4812">
              <w:rPr>
                <w:rFonts w:ascii="Arial Narrow" w:eastAsia="Times New Roman" w:hAnsi="Arial Narrow" w:cs="Calibri"/>
                <w:b/>
                <w:bCs/>
                <w:color w:val="000000"/>
                <w:sz w:val="14"/>
                <w:szCs w:val="14"/>
                <w:lang w:val="es-CO" w:eastAsia="es-CO"/>
              </w:rPr>
              <w:t>2</w:t>
            </w:r>
          </w:p>
        </w:tc>
      </w:tr>
      <w:tr w:rsidR="005C4812" w:rsidRPr="005C4812" w14:paraId="0581278C" w14:textId="77777777" w:rsidTr="005C4812">
        <w:trPr>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37DDD8D9" w14:textId="77777777" w:rsidR="005C4812" w:rsidRPr="005C4812" w:rsidRDefault="005C4812" w:rsidP="005C4812">
            <w:pPr>
              <w:ind w:firstLineChars="100" w:firstLine="140"/>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CARRERA</w:t>
            </w:r>
          </w:p>
        </w:tc>
        <w:tc>
          <w:tcPr>
            <w:tcW w:w="550" w:type="pct"/>
            <w:noWrap/>
            <w:hideMark/>
          </w:tcPr>
          <w:p w14:paraId="54D4DF23" w14:textId="77777777" w:rsidR="005C4812" w:rsidRPr="005C4812" w:rsidRDefault="005C4812" w:rsidP="005C4812">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2</w:t>
            </w:r>
          </w:p>
        </w:tc>
      </w:tr>
      <w:tr w:rsidR="005C4812" w:rsidRPr="005C4812" w14:paraId="3CF5D5D1" w14:textId="77777777" w:rsidTr="005C481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450" w:type="pct"/>
            <w:noWrap/>
            <w:hideMark/>
          </w:tcPr>
          <w:p w14:paraId="46D6D391" w14:textId="77777777" w:rsidR="005C4812" w:rsidRPr="005C4812" w:rsidRDefault="005C4812" w:rsidP="005C4812">
            <w:pPr>
              <w:rPr>
                <w:rFonts w:ascii="Arial Narrow" w:eastAsia="Times New Roman" w:hAnsi="Arial Narrow" w:cs="Calibri"/>
                <w:color w:val="000000"/>
                <w:sz w:val="14"/>
                <w:szCs w:val="14"/>
                <w:lang w:val="es-CO" w:eastAsia="es-CO"/>
              </w:rPr>
            </w:pPr>
            <w:r w:rsidRPr="005C4812">
              <w:rPr>
                <w:rFonts w:ascii="Arial Narrow" w:eastAsia="Times New Roman" w:hAnsi="Arial Narrow" w:cs="Calibri"/>
                <w:color w:val="000000"/>
                <w:sz w:val="14"/>
                <w:szCs w:val="14"/>
                <w:lang w:val="es-CO" w:eastAsia="es-CO"/>
              </w:rPr>
              <w:t>Total general</w:t>
            </w:r>
          </w:p>
        </w:tc>
        <w:tc>
          <w:tcPr>
            <w:tcW w:w="550" w:type="pct"/>
            <w:noWrap/>
            <w:hideMark/>
          </w:tcPr>
          <w:p w14:paraId="3A7F33DF" w14:textId="77777777" w:rsidR="005C4812" w:rsidRPr="005C4812" w:rsidRDefault="005C4812" w:rsidP="005C4812">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4"/>
                <w:szCs w:val="14"/>
                <w:lang w:val="es-CO" w:eastAsia="es-CO"/>
              </w:rPr>
            </w:pPr>
            <w:r w:rsidRPr="005C4812">
              <w:rPr>
                <w:rFonts w:ascii="Arial Narrow" w:eastAsia="Times New Roman" w:hAnsi="Arial Narrow" w:cs="Calibri"/>
                <w:b/>
                <w:bCs/>
                <w:color w:val="000000"/>
                <w:sz w:val="14"/>
                <w:szCs w:val="14"/>
                <w:lang w:val="es-CO" w:eastAsia="es-CO"/>
              </w:rPr>
              <w:t>8</w:t>
            </w:r>
          </w:p>
        </w:tc>
      </w:tr>
    </w:tbl>
    <w:p w14:paraId="14267AE8" w14:textId="77E2A038" w:rsidR="005B2E01" w:rsidRPr="0004391B" w:rsidRDefault="005C4812" w:rsidP="005D34B6">
      <w:pPr>
        <w:jc w:val="center"/>
        <w:rPr>
          <w:rFonts w:ascii="Arial Narrow" w:hAnsi="Arial Narrow" w:cs="Arial"/>
          <w:lang w:val="es-ES"/>
        </w:rPr>
      </w:pPr>
      <w:r>
        <w:rPr>
          <w:noProof/>
          <w:lang w:val="en-US" w:eastAsia="en-US"/>
        </w:rPr>
        <w:drawing>
          <wp:anchor distT="0" distB="0" distL="114300" distR="114300" simplePos="0" relativeHeight="251661312" behindDoc="0" locked="0" layoutInCell="1" allowOverlap="1" wp14:anchorId="39F583A6" wp14:editId="12A76419">
            <wp:simplePos x="0" y="0"/>
            <wp:positionH relativeFrom="column">
              <wp:posOffset>188320</wp:posOffset>
            </wp:positionH>
            <wp:positionV relativeFrom="paragraph">
              <wp:posOffset>75063</wp:posOffset>
            </wp:positionV>
            <wp:extent cx="2955345" cy="1715049"/>
            <wp:effectExtent l="0" t="0" r="0" b="0"/>
            <wp:wrapNone/>
            <wp:docPr id="4" name="Imagen 4"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Gráfico circular&#10;&#10;Descripción generada automáticamente"/>
                    <pic:cNvPicPr/>
                  </pic:nvPicPr>
                  <pic:blipFill>
                    <a:blip r:embed="rId14"/>
                    <a:stretch>
                      <a:fillRect/>
                    </a:stretch>
                  </pic:blipFill>
                  <pic:spPr>
                    <a:xfrm>
                      <a:off x="0" y="0"/>
                      <a:ext cx="2955345" cy="1715049"/>
                    </a:xfrm>
                    <a:prstGeom prst="rect">
                      <a:avLst/>
                    </a:prstGeom>
                  </pic:spPr>
                </pic:pic>
              </a:graphicData>
            </a:graphic>
            <wp14:sizeRelH relativeFrom="page">
              <wp14:pctWidth>0</wp14:pctWidth>
            </wp14:sizeRelH>
            <wp14:sizeRelV relativeFrom="page">
              <wp14:pctHeight>0</wp14:pctHeight>
            </wp14:sizeRelV>
          </wp:anchor>
        </w:drawing>
      </w:r>
    </w:p>
    <w:p w14:paraId="1D68053F" w14:textId="77777777" w:rsidR="005D34B6" w:rsidRDefault="005D34B6" w:rsidP="00B1565E">
      <w:pPr>
        <w:jc w:val="both"/>
        <w:rPr>
          <w:rFonts w:ascii="Arial Narrow" w:hAnsi="Arial Narrow" w:cs="Arial"/>
          <w:lang w:val="es-ES"/>
        </w:rPr>
      </w:pPr>
    </w:p>
    <w:p w14:paraId="32A165A3" w14:textId="77777777" w:rsidR="005C4812" w:rsidRDefault="005C4812" w:rsidP="00B1565E">
      <w:pPr>
        <w:jc w:val="both"/>
        <w:rPr>
          <w:rFonts w:ascii="Arial Narrow" w:hAnsi="Arial Narrow" w:cs="Arial"/>
          <w:lang w:val="es-ES"/>
        </w:rPr>
      </w:pPr>
    </w:p>
    <w:p w14:paraId="418CF85B" w14:textId="77777777" w:rsidR="005C4812" w:rsidRDefault="005C4812" w:rsidP="00B1565E">
      <w:pPr>
        <w:jc w:val="both"/>
        <w:rPr>
          <w:rFonts w:ascii="Arial Narrow" w:hAnsi="Arial Narrow" w:cs="Arial"/>
          <w:lang w:val="es-ES"/>
        </w:rPr>
      </w:pPr>
    </w:p>
    <w:p w14:paraId="749591E1" w14:textId="77777777" w:rsidR="005C4812" w:rsidRDefault="005C4812" w:rsidP="00B1565E">
      <w:pPr>
        <w:jc w:val="both"/>
        <w:rPr>
          <w:rFonts w:ascii="Arial Narrow" w:hAnsi="Arial Narrow" w:cs="Arial"/>
          <w:lang w:val="es-ES"/>
        </w:rPr>
      </w:pPr>
    </w:p>
    <w:p w14:paraId="0DFA8CDF" w14:textId="77777777" w:rsidR="005C4812" w:rsidRDefault="005C4812" w:rsidP="00B1565E">
      <w:pPr>
        <w:jc w:val="both"/>
        <w:rPr>
          <w:rFonts w:ascii="Arial Narrow" w:hAnsi="Arial Narrow" w:cs="Arial"/>
          <w:lang w:val="es-ES"/>
        </w:rPr>
      </w:pPr>
    </w:p>
    <w:p w14:paraId="3B17B732" w14:textId="77777777" w:rsidR="005C4812" w:rsidRDefault="005C4812" w:rsidP="00B1565E">
      <w:pPr>
        <w:jc w:val="both"/>
        <w:rPr>
          <w:rFonts w:ascii="Arial Narrow" w:hAnsi="Arial Narrow" w:cs="Arial"/>
          <w:lang w:val="es-ES"/>
        </w:rPr>
      </w:pPr>
    </w:p>
    <w:p w14:paraId="63FBE469" w14:textId="77777777" w:rsidR="005C4812" w:rsidRDefault="005C4812" w:rsidP="00B1565E">
      <w:pPr>
        <w:jc w:val="both"/>
        <w:rPr>
          <w:rFonts w:ascii="Arial Narrow" w:hAnsi="Arial Narrow" w:cs="Arial"/>
          <w:lang w:val="es-ES"/>
        </w:rPr>
      </w:pPr>
    </w:p>
    <w:p w14:paraId="46FD9805" w14:textId="77777777" w:rsidR="005C4812" w:rsidRDefault="005C4812" w:rsidP="00B1565E">
      <w:pPr>
        <w:jc w:val="both"/>
        <w:rPr>
          <w:rFonts w:ascii="Arial Narrow" w:hAnsi="Arial Narrow" w:cs="Arial"/>
          <w:lang w:val="es-ES"/>
        </w:rPr>
      </w:pPr>
    </w:p>
    <w:p w14:paraId="530F80F8" w14:textId="77777777" w:rsidR="005C4812" w:rsidRDefault="005C4812" w:rsidP="00B1565E">
      <w:pPr>
        <w:jc w:val="both"/>
        <w:rPr>
          <w:rFonts w:ascii="Arial Narrow" w:hAnsi="Arial Narrow" w:cs="Arial"/>
          <w:lang w:val="es-ES"/>
        </w:rPr>
      </w:pPr>
    </w:p>
    <w:p w14:paraId="11E394B7" w14:textId="77777777" w:rsidR="005C4812" w:rsidRDefault="005C4812" w:rsidP="00B1565E">
      <w:pPr>
        <w:jc w:val="both"/>
        <w:rPr>
          <w:rFonts w:ascii="Arial Narrow" w:hAnsi="Arial Narrow" w:cs="Arial"/>
          <w:lang w:val="es-ES"/>
        </w:rPr>
      </w:pPr>
    </w:p>
    <w:p w14:paraId="215FCC70" w14:textId="14D386B5" w:rsidR="00B1565E" w:rsidRPr="0004391B" w:rsidRDefault="00B1565E" w:rsidP="00B1565E">
      <w:pPr>
        <w:jc w:val="both"/>
        <w:rPr>
          <w:rFonts w:ascii="Arial Narrow" w:hAnsi="Arial Narrow" w:cs="Arial"/>
          <w:lang w:val="es-ES"/>
        </w:rPr>
      </w:pPr>
      <w:r w:rsidRPr="0004391B">
        <w:rPr>
          <w:rFonts w:ascii="Arial Narrow" w:hAnsi="Arial Narrow" w:cs="Arial"/>
          <w:lang w:val="es-ES"/>
        </w:rPr>
        <w:t xml:space="preserve">De acuerdo con la tabla adjunta, se evidencia que existen </w:t>
      </w:r>
      <w:r w:rsidR="001207A5" w:rsidRPr="0004391B">
        <w:rPr>
          <w:rFonts w:ascii="Arial Narrow" w:hAnsi="Arial Narrow" w:cs="Arial"/>
          <w:lang w:val="es-ES"/>
        </w:rPr>
        <w:t>ocho (</w:t>
      </w:r>
      <w:r w:rsidR="00E26D5E" w:rsidRPr="0004391B">
        <w:rPr>
          <w:rFonts w:ascii="Arial Narrow" w:hAnsi="Arial Narrow" w:cs="Arial"/>
          <w:lang w:val="es-ES"/>
        </w:rPr>
        <w:t>8</w:t>
      </w:r>
      <w:r w:rsidR="001207A5" w:rsidRPr="0004391B">
        <w:rPr>
          <w:rFonts w:ascii="Arial Narrow" w:hAnsi="Arial Narrow" w:cs="Arial"/>
          <w:lang w:val="es-ES"/>
        </w:rPr>
        <w:t>)</w:t>
      </w:r>
      <w:r w:rsidR="00E26D5E" w:rsidRPr="0004391B">
        <w:rPr>
          <w:rFonts w:ascii="Arial Narrow" w:hAnsi="Arial Narrow" w:cs="Arial"/>
          <w:lang w:val="es-ES"/>
        </w:rPr>
        <w:t xml:space="preserve"> </w:t>
      </w:r>
      <w:r w:rsidRPr="0004391B">
        <w:rPr>
          <w:rFonts w:ascii="Arial Narrow" w:hAnsi="Arial Narrow" w:cs="Arial"/>
          <w:lang w:val="es-ES"/>
        </w:rPr>
        <w:t xml:space="preserve">empleos vacantes de los cuales </w:t>
      </w:r>
      <w:r w:rsidR="001207A5" w:rsidRPr="0004391B">
        <w:rPr>
          <w:rFonts w:ascii="Arial Narrow" w:hAnsi="Arial Narrow" w:cs="Arial"/>
          <w:lang w:val="es-ES"/>
        </w:rPr>
        <w:t>uno (</w:t>
      </w:r>
      <w:r w:rsidRPr="0004391B">
        <w:rPr>
          <w:rFonts w:ascii="Arial Narrow" w:hAnsi="Arial Narrow" w:cs="Arial"/>
          <w:lang w:val="es-ES"/>
        </w:rPr>
        <w:t>1</w:t>
      </w:r>
      <w:r w:rsidR="001207A5" w:rsidRPr="0004391B">
        <w:rPr>
          <w:rFonts w:ascii="Arial Narrow" w:hAnsi="Arial Narrow" w:cs="Arial"/>
          <w:lang w:val="es-ES"/>
        </w:rPr>
        <w:t>)</w:t>
      </w:r>
      <w:r w:rsidRPr="0004391B">
        <w:rPr>
          <w:rFonts w:ascii="Arial Narrow" w:hAnsi="Arial Narrow" w:cs="Arial"/>
          <w:lang w:val="es-ES"/>
        </w:rPr>
        <w:t xml:space="preserve"> es de libre nombramiento y remoción y </w:t>
      </w:r>
      <w:r w:rsidR="001207A5" w:rsidRPr="0004391B">
        <w:rPr>
          <w:rFonts w:ascii="Arial Narrow" w:hAnsi="Arial Narrow" w:cs="Arial"/>
          <w:lang w:val="es-ES"/>
        </w:rPr>
        <w:t>siete (</w:t>
      </w:r>
      <w:r w:rsidR="00E26D5E" w:rsidRPr="0004391B">
        <w:rPr>
          <w:rFonts w:ascii="Arial Narrow" w:hAnsi="Arial Narrow" w:cs="Arial"/>
          <w:lang w:val="es-ES"/>
        </w:rPr>
        <w:t>7</w:t>
      </w:r>
      <w:r w:rsidR="001207A5" w:rsidRPr="0004391B">
        <w:rPr>
          <w:rFonts w:ascii="Arial Narrow" w:hAnsi="Arial Narrow" w:cs="Arial"/>
          <w:lang w:val="es-ES"/>
        </w:rPr>
        <w:t>)</w:t>
      </w:r>
      <w:r w:rsidRPr="0004391B">
        <w:rPr>
          <w:rFonts w:ascii="Arial Narrow" w:hAnsi="Arial Narrow" w:cs="Arial"/>
          <w:lang w:val="es-ES"/>
        </w:rPr>
        <w:t xml:space="preserve"> son de carrera administrativa, para su provisión se tendrá en cuenta lo señalado en el Plan Anual de Vacantes y las normas vigentes. </w:t>
      </w:r>
    </w:p>
    <w:p w14:paraId="7332B2D6" w14:textId="77777777" w:rsidR="00B1565E" w:rsidRPr="0004391B" w:rsidRDefault="00B1565E" w:rsidP="00B1565E">
      <w:pPr>
        <w:jc w:val="both"/>
        <w:rPr>
          <w:rFonts w:ascii="Arial Narrow" w:hAnsi="Arial Narrow" w:cs="Arial"/>
          <w:lang w:val="es-ES"/>
        </w:rPr>
      </w:pPr>
    </w:p>
    <w:p w14:paraId="7B03A6E3" w14:textId="7D063248" w:rsidR="00B1565E" w:rsidRDefault="00B1565E" w:rsidP="00B1565E">
      <w:pPr>
        <w:jc w:val="both"/>
        <w:rPr>
          <w:rFonts w:ascii="Arial Narrow" w:hAnsi="Arial Narrow" w:cs="Arial"/>
          <w:lang w:val="es-ES"/>
        </w:rPr>
      </w:pPr>
      <w:r w:rsidRPr="0004391B">
        <w:rPr>
          <w:rFonts w:ascii="Arial Narrow" w:hAnsi="Arial Narrow" w:cs="Arial"/>
          <w:lang w:val="es-ES"/>
        </w:rPr>
        <w:t xml:space="preserve">Por otro lado, para la vigencia </w:t>
      </w:r>
      <w:r w:rsidR="00E26D5E" w:rsidRPr="0004391B">
        <w:rPr>
          <w:rFonts w:ascii="Arial Narrow" w:hAnsi="Arial Narrow" w:cs="Arial"/>
          <w:lang w:val="es-ES"/>
        </w:rPr>
        <w:t>2022</w:t>
      </w:r>
      <w:r w:rsidRPr="0004391B">
        <w:rPr>
          <w:rFonts w:ascii="Arial Narrow" w:hAnsi="Arial Narrow" w:cs="Arial"/>
          <w:lang w:val="es-ES"/>
        </w:rPr>
        <w:t xml:space="preserve"> se atenderán las necesidades de personal con el presupuesto asignado, </w:t>
      </w:r>
      <w:r w:rsidR="00125EBC" w:rsidRPr="0004391B">
        <w:rPr>
          <w:rFonts w:ascii="Arial Narrow" w:hAnsi="Arial Narrow" w:cs="Arial"/>
          <w:lang w:val="es-ES"/>
        </w:rPr>
        <w:t>según se detalla en</w:t>
      </w:r>
      <w:r w:rsidRPr="0004391B">
        <w:rPr>
          <w:rFonts w:ascii="Arial Narrow" w:hAnsi="Arial Narrow" w:cs="Arial"/>
          <w:lang w:val="es-ES"/>
        </w:rPr>
        <w:t xml:space="preserve"> la Resolución N°</w:t>
      </w:r>
      <w:r w:rsidR="00E26D5E" w:rsidRPr="0004391B">
        <w:rPr>
          <w:rFonts w:ascii="Arial Narrow" w:hAnsi="Arial Narrow" w:cs="Arial"/>
          <w:lang w:val="es-ES"/>
        </w:rPr>
        <w:t>000453</w:t>
      </w:r>
      <w:r w:rsidRPr="0004391B">
        <w:rPr>
          <w:rFonts w:ascii="Arial Narrow" w:hAnsi="Arial Narrow" w:cs="Arial"/>
          <w:lang w:val="es-ES"/>
        </w:rPr>
        <w:t xml:space="preserve"> del </w:t>
      </w:r>
      <w:r w:rsidR="00E26D5E" w:rsidRPr="0004391B">
        <w:rPr>
          <w:rFonts w:ascii="Arial Narrow" w:hAnsi="Arial Narrow" w:cs="Arial"/>
          <w:lang w:val="es-ES"/>
        </w:rPr>
        <w:t>29</w:t>
      </w:r>
      <w:r w:rsidRPr="0004391B">
        <w:rPr>
          <w:rFonts w:ascii="Arial Narrow" w:hAnsi="Arial Narrow" w:cs="Arial"/>
          <w:lang w:val="es-ES"/>
        </w:rPr>
        <w:t xml:space="preserve"> de </w:t>
      </w:r>
      <w:r w:rsidR="00E26D5E" w:rsidRPr="0004391B">
        <w:rPr>
          <w:rFonts w:ascii="Arial Narrow" w:hAnsi="Arial Narrow" w:cs="Arial"/>
          <w:lang w:val="es-ES"/>
        </w:rPr>
        <w:t>diciembre</w:t>
      </w:r>
      <w:r w:rsidRPr="0004391B">
        <w:rPr>
          <w:rFonts w:ascii="Arial Narrow" w:hAnsi="Arial Narrow" w:cs="Arial"/>
          <w:lang w:val="es-ES"/>
        </w:rPr>
        <w:t xml:space="preserve"> de 202</w:t>
      </w:r>
      <w:r w:rsidR="00E26D5E" w:rsidRPr="0004391B">
        <w:rPr>
          <w:rFonts w:ascii="Arial Narrow" w:hAnsi="Arial Narrow" w:cs="Arial"/>
          <w:lang w:val="es-ES"/>
        </w:rPr>
        <w:t>1</w:t>
      </w:r>
      <w:r w:rsidRPr="0004391B">
        <w:rPr>
          <w:rFonts w:ascii="Arial Narrow" w:hAnsi="Arial Narrow" w:cs="Arial"/>
          <w:lang w:val="es-ES"/>
        </w:rPr>
        <w:t>, así:</w:t>
      </w:r>
    </w:p>
    <w:p w14:paraId="71C3F900" w14:textId="77777777" w:rsidR="00003431" w:rsidRPr="0004391B" w:rsidRDefault="00003431" w:rsidP="00B1565E">
      <w:pPr>
        <w:jc w:val="both"/>
        <w:rPr>
          <w:rFonts w:ascii="Arial Narrow" w:hAnsi="Arial Narrow" w:cs="Arial"/>
          <w:lang w:val="es-ES"/>
        </w:rPr>
      </w:pPr>
    </w:p>
    <w:p w14:paraId="56264913" w14:textId="3CAE1F1E" w:rsidR="00B1565E" w:rsidRDefault="00125EBC" w:rsidP="00B1565E">
      <w:pPr>
        <w:rPr>
          <w:rFonts w:ascii="Arial Narrow" w:hAnsi="Arial Narrow" w:cs="Arial"/>
          <w:noProof/>
          <w:color w:val="FF0000"/>
          <w:sz w:val="22"/>
          <w:szCs w:val="22"/>
          <w:lang w:val="es-CO" w:eastAsia="es-CO"/>
        </w:rPr>
      </w:pPr>
      <w:r>
        <w:rPr>
          <w:noProof/>
          <w:lang w:val="en-US" w:eastAsia="en-US"/>
        </w:rPr>
        <w:drawing>
          <wp:inline distT="0" distB="0" distL="0" distR="0" wp14:anchorId="7EECA82C" wp14:editId="241D6758">
            <wp:extent cx="5612130" cy="4035425"/>
            <wp:effectExtent l="0" t="0" r="7620" b="3175"/>
            <wp:docPr id="6" name="Imagen 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pic:cNvPicPr/>
                  </pic:nvPicPr>
                  <pic:blipFill>
                    <a:blip r:embed="rId15"/>
                    <a:stretch>
                      <a:fillRect/>
                    </a:stretch>
                  </pic:blipFill>
                  <pic:spPr>
                    <a:xfrm>
                      <a:off x="0" y="0"/>
                      <a:ext cx="5612130" cy="4035425"/>
                    </a:xfrm>
                    <a:prstGeom prst="rect">
                      <a:avLst/>
                    </a:prstGeom>
                  </pic:spPr>
                </pic:pic>
              </a:graphicData>
            </a:graphic>
          </wp:inline>
        </w:drawing>
      </w:r>
    </w:p>
    <w:p w14:paraId="15CE4C6D" w14:textId="1CB2D27B" w:rsidR="00B1565E" w:rsidRPr="00845CEE" w:rsidRDefault="00B1565E" w:rsidP="00B1565E">
      <w:pPr>
        <w:jc w:val="center"/>
        <w:rPr>
          <w:rFonts w:ascii="Arial Narrow" w:hAnsi="Arial Narrow"/>
          <w:sz w:val="16"/>
          <w:szCs w:val="16"/>
          <w:vertAlign w:val="subscript"/>
          <w:lang w:val="es-ES"/>
        </w:rPr>
      </w:pPr>
      <w:r w:rsidRPr="00845CEE">
        <w:rPr>
          <w:rFonts w:ascii="Arial Narrow" w:hAnsi="Arial Narrow"/>
          <w:sz w:val="16"/>
          <w:szCs w:val="16"/>
          <w:vertAlign w:val="subscript"/>
          <w:lang w:val="es-ES"/>
        </w:rPr>
        <w:t>Tabla 3: Recursos asignados Gastos de Personal 202</w:t>
      </w:r>
      <w:r w:rsidR="00125EBC">
        <w:rPr>
          <w:rFonts w:ascii="Arial Narrow" w:hAnsi="Arial Narrow"/>
          <w:sz w:val="16"/>
          <w:szCs w:val="16"/>
          <w:vertAlign w:val="subscript"/>
          <w:lang w:val="es-ES"/>
        </w:rPr>
        <w:t>2</w:t>
      </w:r>
    </w:p>
    <w:p w14:paraId="46A13A46" w14:textId="77777777" w:rsidR="00B1565E" w:rsidRPr="0004391B" w:rsidRDefault="00B1565E" w:rsidP="00B1565E">
      <w:pPr>
        <w:rPr>
          <w:rFonts w:ascii="Arial Narrow" w:hAnsi="Arial Narrow"/>
          <w:lang w:val="es-ES"/>
        </w:rPr>
      </w:pPr>
    </w:p>
    <w:p w14:paraId="324574A9" w14:textId="77777777" w:rsidR="00B1565E" w:rsidRPr="0004391B" w:rsidRDefault="00B1565E" w:rsidP="00B21F8C">
      <w:pPr>
        <w:pStyle w:val="Ttulo2"/>
        <w:numPr>
          <w:ilvl w:val="1"/>
          <w:numId w:val="5"/>
        </w:numPr>
        <w:jc w:val="both"/>
        <w:rPr>
          <w:rFonts w:ascii="Arial Narrow" w:hAnsi="Arial Narrow" w:cs="Arial"/>
          <w:color w:val="auto"/>
          <w:sz w:val="24"/>
          <w:szCs w:val="24"/>
          <w:lang w:val="es-ES"/>
        </w:rPr>
      </w:pPr>
      <w:bookmarkStart w:id="15" w:name="_Toc534650243"/>
      <w:bookmarkStart w:id="16" w:name="_Toc92810700"/>
      <w:r w:rsidRPr="0004391B">
        <w:rPr>
          <w:rFonts w:ascii="Arial Narrow" w:hAnsi="Arial Narrow" w:cs="Arial"/>
          <w:color w:val="auto"/>
          <w:sz w:val="24"/>
          <w:szCs w:val="24"/>
          <w:lang w:val="es-ES"/>
        </w:rPr>
        <w:t>GENERALIDADES E IDENTIFICACIÓN DE NECESIDADES</w:t>
      </w:r>
      <w:bookmarkEnd w:id="15"/>
      <w:bookmarkEnd w:id="16"/>
    </w:p>
    <w:p w14:paraId="2D993A15" w14:textId="77777777" w:rsidR="00B1565E" w:rsidRPr="0004391B" w:rsidRDefault="00B1565E" w:rsidP="00B1565E">
      <w:pPr>
        <w:rPr>
          <w:rFonts w:ascii="Arial Narrow" w:hAnsi="Arial Narrow"/>
          <w:lang w:val="es-ES"/>
        </w:rPr>
      </w:pPr>
    </w:p>
    <w:p w14:paraId="6A56046E" w14:textId="7DFABFF6" w:rsidR="00B1565E" w:rsidRPr="0004391B" w:rsidRDefault="00B1565E" w:rsidP="00B1565E">
      <w:pPr>
        <w:jc w:val="both"/>
        <w:rPr>
          <w:rFonts w:ascii="Arial Narrow" w:hAnsi="Arial Narrow" w:cs="Arial"/>
          <w:lang w:val="es-ES"/>
        </w:rPr>
      </w:pPr>
      <w:r w:rsidRPr="0004391B">
        <w:rPr>
          <w:rFonts w:ascii="Arial Narrow" w:hAnsi="Arial Narrow" w:cs="Arial"/>
          <w:lang w:val="es-ES"/>
        </w:rPr>
        <w:t>De acuerdo con la situación descrita se tiene que</w:t>
      </w:r>
      <w:r w:rsidR="00125EBC" w:rsidRPr="0004391B">
        <w:rPr>
          <w:rFonts w:ascii="Arial Narrow" w:hAnsi="Arial Narrow" w:cs="Arial"/>
          <w:lang w:val="es-ES"/>
        </w:rPr>
        <w:t xml:space="preserve"> al 31 de diciembre de 2021</w:t>
      </w:r>
      <w:r w:rsidRPr="0004391B">
        <w:rPr>
          <w:rFonts w:ascii="Arial Narrow" w:hAnsi="Arial Narrow" w:cs="Arial"/>
          <w:lang w:val="es-ES"/>
        </w:rPr>
        <w:t xml:space="preserve"> la </w:t>
      </w:r>
      <w:r w:rsidR="00125EBC" w:rsidRPr="0004391B">
        <w:rPr>
          <w:rFonts w:ascii="Arial Narrow" w:hAnsi="Arial Narrow" w:cs="Arial"/>
          <w:lang w:val="es-ES"/>
        </w:rPr>
        <w:t xml:space="preserve">planta de personal de </w:t>
      </w:r>
      <w:r w:rsidRPr="0004391B">
        <w:rPr>
          <w:rFonts w:ascii="Arial Narrow" w:hAnsi="Arial Narrow" w:cs="Arial"/>
          <w:lang w:val="es-ES"/>
        </w:rPr>
        <w:t>Unidad del SPE</w:t>
      </w:r>
      <w:r w:rsidR="00125EBC" w:rsidRPr="0004391B">
        <w:rPr>
          <w:rFonts w:ascii="Arial Narrow" w:hAnsi="Arial Narrow" w:cs="Arial"/>
          <w:lang w:val="es-ES"/>
        </w:rPr>
        <w:t xml:space="preserve"> cuenta con</w:t>
      </w:r>
      <w:r w:rsidRPr="0004391B">
        <w:rPr>
          <w:rFonts w:ascii="Arial Narrow" w:hAnsi="Arial Narrow" w:cs="Arial"/>
          <w:lang w:val="es-ES"/>
        </w:rPr>
        <w:t xml:space="preserve"> 14 empleos de libre nombramiento y remoción </w:t>
      </w:r>
      <w:r w:rsidR="00125EBC" w:rsidRPr="0004391B">
        <w:rPr>
          <w:rFonts w:ascii="Arial Narrow" w:hAnsi="Arial Narrow" w:cs="Arial"/>
          <w:lang w:val="es-ES"/>
        </w:rPr>
        <w:t>provistos,</w:t>
      </w:r>
      <w:r w:rsidRPr="0004391B">
        <w:rPr>
          <w:rFonts w:ascii="Arial Narrow" w:hAnsi="Arial Narrow" w:cs="Arial"/>
          <w:lang w:val="es-ES"/>
        </w:rPr>
        <w:t xml:space="preserve"> </w:t>
      </w:r>
      <w:r w:rsidR="00125EBC" w:rsidRPr="0004391B">
        <w:rPr>
          <w:rFonts w:ascii="Arial Narrow" w:hAnsi="Arial Narrow" w:cs="Arial"/>
          <w:lang w:val="es-ES"/>
        </w:rPr>
        <w:t>48</w:t>
      </w:r>
      <w:r w:rsidRPr="0004391B">
        <w:rPr>
          <w:rFonts w:ascii="Arial Narrow" w:hAnsi="Arial Narrow" w:cs="Arial"/>
          <w:lang w:val="es-ES"/>
        </w:rPr>
        <w:t xml:space="preserve"> empleos de carrera administrativa</w:t>
      </w:r>
      <w:r w:rsidR="00125EBC" w:rsidRPr="0004391B">
        <w:rPr>
          <w:rFonts w:ascii="Arial Narrow" w:hAnsi="Arial Narrow" w:cs="Arial"/>
          <w:lang w:val="es-ES"/>
        </w:rPr>
        <w:t xml:space="preserve"> provistos</w:t>
      </w:r>
      <w:r w:rsidRPr="0004391B">
        <w:rPr>
          <w:rFonts w:ascii="Arial Narrow" w:hAnsi="Arial Narrow" w:cs="Arial"/>
          <w:lang w:val="es-ES"/>
        </w:rPr>
        <w:t xml:space="preserve"> y existen </w:t>
      </w:r>
      <w:r w:rsidR="00125EBC" w:rsidRPr="0004391B">
        <w:rPr>
          <w:rFonts w:ascii="Arial Narrow" w:hAnsi="Arial Narrow" w:cs="Arial"/>
          <w:lang w:val="es-ES"/>
        </w:rPr>
        <w:t>8</w:t>
      </w:r>
      <w:r w:rsidRPr="0004391B">
        <w:rPr>
          <w:rFonts w:ascii="Arial Narrow" w:hAnsi="Arial Narrow" w:cs="Arial"/>
          <w:lang w:val="es-ES"/>
        </w:rPr>
        <w:t xml:space="preserve"> empleos en vacancia</w:t>
      </w:r>
      <w:r w:rsidR="00125EBC" w:rsidRPr="0004391B">
        <w:rPr>
          <w:rFonts w:ascii="Arial Narrow" w:hAnsi="Arial Narrow" w:cs="Arial"/>
          <w:lang w:val="es-ES"/>
        </w:rPr>
        <w:t xml:space="preserve"> definitiva</w:t>
      </w:r>
      <w:r w:rsidRPr="0004391B">
        <w:rPr>
          <w:rFonts w:ascii="Arial Narrow" w:hAnsi="Arial Narrow" w:cs="Arial"/>
          <w:lang w:val="es-ES"/>
        </w:rPr>
        <w:t>.</w:t>
      </w:r>
    </w:p>
    <w:p w14:paraId="00F4D0C6" w14:textId="77777777" w:rsidR="00B1565E" w:rsidRPr="0004391B" w:rsidRDefault="00B1565E" w:rsidP="00B1565E">
      <w:pPr>
        <w:jc w:val="both"/>
        <w:rPr>
          <w:rFonts w:ascii="Arial Narrow" w:hAnsi="Arial Narrow" w:cs="Arial"/>
          <w:lang w:val="es-ES"/>
        </w:rPr>
      </w:pPr>
    </w:p>
    <w:p w14:paraId="4AF9E31E" w14:textId="3C552E01" w:rsidR="00B1565E" w:rsidRPr="0004391B" w:rsidRDefault="00B1565E" w:rsidP="00B1565E">
      <w:pPr>
        <w:jc w:val="both"/>
        <w:rPr>
          <w:rFonts w:ascii="Arial Narrow" w:hAnsi="Arial Narrow" w:cs="Arial"/>
          <w:lang w:val="es-ES"/>
        </w:rPr>
      </w:pPr>
      <w:r w:rsidRPr="0004391B">
        <w:rPr>
          <w:rFonts w:ascii="Arial Narrow" w:hAnsi="Arial Narrow" w:cs="Arial"/>
          <w:lang w:val="es-ES"/>
        </w:rPr>
        <w:t>Es conveniente mencionar que la provisión de los empleos cuya naturaleza corresponde a libre nombramiento y remoción, se proveerán de acuerdo con la facultad nominadora que le asiste al Director (a) General.</w:t>
      </w:r>
    </w:p>
    <w:p w14:paraId="6F8ACFA9" w14:textId="77777777" w:rsidR="00B1565E" w:rsidRPr="0004391B" w:rsidRDefault="00B1565E" w:rsidP="00B1565E">
      <w:pPr>
        <w:jc w:val="both"/>
        <w:rPr>
          <w:rFonts w:ascii="Arial Narrow" w:hAnsi="Arial Narrow" w:cs="Arial"/>
          <w:lang w:val="es-ES"/>
        </w:rPr>
      </w:pPr>
    </w:p>
    <w:p w14:paraId="3B4D82ED" w14:textId="74E3A29F" w:rsidR="00B1565E" w:rsidRPr="0004391B" w:rsidRDefault="00B1565E" w:rsidP="00B1565E">
      <w:pPr>
        <w:jc w:val="both"/>
        <w:rPr>
          <w:rFonts w:ascii="Arial Narrow" w:hAnsi="Arial Narrow" w:cs="Arial"/>
          <w:lang w:val="es-ES"/>
        </w:rPr>
      </w:pPr>
      <w:r w:rsidRPr="0004391B">
        <w:rPr>
          <w:rFonts w:ascii="Arial Narrow" w:hAnsi="Arial Narrow" w:cs="Arial"/>
          <w:lang w:val="es-ES"/>
        </w:rPr>
        <w:t>Para los empleos cuya naturaleza corresponde a carrera administrativa</w:t>
      </w:r>
      <w:r w:rsidR="00125EBC" w:rsidRPr="0004391B">
        <w:rPr>
          <w:rFonts w:ascii="Arial Narrow" w:hAnsi="Arial Narrow" w:cs="Arial"/>
          <w:lang w:val="es-ES"/>
        </w:rPr>
        <w:t>, se realizará el proceso de provisión temporal mediante la figura de encargo</w:t>
      </w:r>
      <w:r w:rsidRPr="0004391B">
        <w:rPr>
          <w:rFonts w:ascii="Arial Narrow" w:hAnsi="Arial Narrow" w:cs="Arial"/>
          <w:lang w:val="es-ES"/>
        </w:rPr>
        <w:t xml:space="preserve"> con los servidores públicos que cumplan con los requisitos y siguiendo el procedimiento establecido por la Entidad, o por provisionalidad cuando no exista personal de planta con derecho preferencial a ser encargado. </w:t>
      </w:r>
    </w:p>
    <w:p w14:paraId="5BE2AC2A" w14:textId="21F3B195" w:rsidR="00125EBC" w:rsidRPr="0004391B" w:rsidRDefault="00125EBC" w:rsidP="00B1565E">
      <w:pPr>
        <w:jc w:val="both"/>
        <w:rPr>
          <w:rFonts w:ascii="Arial Narrow" w:hAnsi="Arial Narrow" w:cs="Arial"/>
          <w:lang w:val="es-ES"/>
        </w:rPr>
      </w:pPr>
    </w:p>
    <w:p w14:paraId="27A493BE" w14:textId="77777777" w:rsidR="00B1565E" w:rsidRPr="0004391B" w:rsidRDefault="00B1565E" w:rsidP="00B21F8C">
      <w:pPr>
        <w:pStyle w:val="Ttulo2"/>
        <w:numPr>
          <w:ilvl w:val="1"/>
          <w:numId w:val="5"/>
        </w:numPr>
        <w:rPr>
          <w:rFonts w:ascii="Arial Narrow" w:hAnsi="Arial Narrow"/>
          <w:color w:val="auto"/>
          <w:sz w:val="24"/>
          <w:szCs w:val="24"/>
          <w:lang w:val="es-ES"/>
        </w:rPr>
      </w:pPr>
      <w:bookmarkStart w:id="17" w:name="_Toc512578732"/>
      <w:bookmarkStart w:id="18" w:name="_Toc92810701"/>
      <w:r w:rsidRPr="0004391B">
        <w:rPr>
          <w:rFonts w:ascii="Arial Narrow" w:hAnsi="Arial Narrow"/>
          <w:color w:val="auto"/>
          <w:sz w:val="24"/>
          <w:szCs w:val="24"/>
          <w:lang w:val="es-ES"/>
        </w:rPr>
        <w:t xml:space="preserve">PROVISIÓN DE </w:t>
      </w:r>
      <w:bookmarkEnd w:id="17"/>
      <w:r w:rsidRPr="0004391B">
        <w:rPr>
          <w:rFonts w:ascii="Arial Narrow" w:hAnsi="Arial Narrow"/>
          <w:color w:val="auto"/>
          <w:sz w:val="24"/>
          <w:szCs w:val="24"/>
        </w:rPr>
        <w:t>VACANTES</w:t>
      </w:r>
      <w:r w:rsidRPr="0004391B">
        <w:rPr>
          <w:rFonts w:ascii="Arial Narrow" w:hAnsi="Arial Narrow"/>
          <w:color w:val="auto"/>
          <w:sz w:val="24"/>
          <w:szCs w:val="24"/>
          <w:lang w:val="es-ES"/>
        </w:rPr>
        <w:t>:</w:t>
      </w:r>
      <w:bookmarkEnd w:id="18"/>
    </w:p>
    <w:p w14:paraId="6FC4AB19" w14:textId="77777777" w:rsidR="00B1565E" w:rsidRPr="0004391B" w:rsidRDefault="00B1565E" w:rsidP="00B1565E">
      <w:pPr>
        <w:rPr>
          <w:rFonts w:ascii="Arial Narrow" w:hAnsi="Arial Narrow"/>
          <w:lang w:val="es-ES"/>
        </w:rPr>
      </w:pPr>
    </w:p>
    <w:p w14:paraId="66E4DE6F" w14:textId="77777777" w:rsidR="00B1565E" w:rsidRPr="0004391B" w:rsidRDefault="00B1565E" w:rsidP="00B1565E">
      <w:pPr>
        <w:jc w:val="both"/>
        <w:rPr>
          <w:rFonts w:ascii="Arial Narrow" w:hAnsi="Arial Narrow" w:cs="Arial"/>
          <w:lang w:val="es-ES"/>
        </w:rPr>
      </w:pPr>
      <w:r w:rsidRPr="0004391B">
        <w:rPr>
          <w:rFonts w:ascii="Arial Narrow" w:hAnsi="Arial Narrow" w:cs="Arial"/>
          <w:lang w:val="es-ES"/>
        </w:rPr>
        <w:t>La Unidad del SPE implementara los mecanismos señalados en la Ley 909 de 2004 modificada por la Ley 1960 de 2019 y el Decreto 1083 de 2015, para la provisión de los cargos cuando se presenten las siguientes vacancias.</w:t>
      </w:r>
    </w:p>
    <w:p w14:paraId="75362801" w14:textId="2850DBDF" w:rsidR="00B1565E" w:rsidRPr="0004391B" w:rsidRDefault="00B1565E" w:rsidP="00B21F8C">
      <w:pPr>
        <w:pStyle w:val="Ttulo3"/>
        <w:numPr>
          <w:ilvl w:val="2"/>
          <w:numId w:val="5"/>
        </w:numPr>
        <w:rPr>
          <w:rFonts w:ascii="Arial Narrow" w:hAnsi="Arial Narrow"/>
          <w:color w:val="auto"/>
          <w:lang w:val="es-ES"/>
        </w:rPr>
      </w:pPr>
      <w:bookmarkStart w:id="19" w:name="_Toc92810702"/>
      <w:r w:rsidRPr="0004391B">
        <w:rPr>
          <w:rFonts w:ascii="Arial Narrow" w:hAnsi="Arial Narrow"/>
          <w:color w:val="auto"/>
          <w:lang w:val="es-ES"/>
        </w:rPr>
        <w:t>PROVISIÓN DE VACANTES DEFINITIVAS:</w:t>
      </w:r>
      <w:bookmarkEnd w:id="19"/>
      <w:r w:rsidRPr="0004391B">
        <w:rPr>
          <w:rFonts w:ascii="Arial Narrow" w:hAnsi="Arial Narrow"/>
          <w:color w:val="auto"/>
          <w:lang w:val="es-ES"/>
        </w:rPr>
        <w:t xml:space="preserve"> </w:t>
      </w:r>
    </w:p>
    <w:p w14:paraId="39A9ACD8" w14:textId="77777777" w:rsidR="00B1565E" w:rsidRPr="0004391B" w:rsidRDefault="00B1565E" w:rsidP="00B1565E">
      <w:pPr>
        <w:autoSpaceDE w:val="0"/>
        <w:autoSpaceDN w:val="0"/>
        <w:adjustRightInd w:val="0"/>
        <w:jc w:val="both"/>
        <w:rPr>
          <w:rFonts w:ascii="Arial Narrow" w:hAnsi="Arial Narrow" w:cs="Arial"/>
          <w:b/>
          <w:color w:val="FF0000"/>
          <w:lang w:val="es-ES"/>
        </w:rPr>
      </w:pPr>
    </w:p>
    <w:p w14:paraId="3D58A553" w14:textId="7470D322" w:rsidR="00B1565E" w:rsidRPr="00003431" w:rsidRDefault="00B1565E" w:rsidP="00B21F8C">
      <w:pPr>
        <w:pStyle w:val="Ttulo4"/>
        <w:numPr>
          <w:ilvl w:val="3"/>
          <w:numId w:val="5"/>
        </w:numPr>
        <w:rPr>
          <w:rFonts w:ascii="Arial Narrow" w:hAnsi="Arial Narrow"/>
          <w:color w:val="auto"/>
          <w:lang w:val="es-ES"/>
        </w:rPr>
      </w:pPr>
      <w:r w:rsidRPr="00003431">
        <w:rPr>
          <w:rFonts w:ascii="Arial Narrow" w:hAnsi="Arial Narrow"/>
          <w:b/>
          <w:color w:val="auto"/>
          <w:lang w:val="es-ES"/>
        </w:rPr>
        <w:t>En los Empleos de carrera administrativa</w:t>
      </w:r>
    </w:p>
    <w:p w14:paraId="1344D098" w14:textId="77777777" w:rsidR="00B1565E" w:rsidRPr="0004391B" w:rsidRDefault="00B1565E" w:rsidP="00B1565E">
      <w:pPr>
        <w:autoSpaceDE w:val="0"/>
        <w:autoSpaceDN w:val="0"/>
        <w:adjustRightInd w:val="0"/>
        <w:jc w:val="both"/>
        <w:rPr>
          <w:rFonts w:ascii="Arial Narrow" w:hAnsi="Arial Narrow" w:cs="Arial"/>
          <w:lang w:val="es-ES"/>
        </w:rPr>
      </w:pPr>
    </w:p>
    <w:p w14:paraId="52030A65" w14:textId="21DE9C70" w:rsidR="00B1565E" w:rsidRPr="0004391B" w:rsidRDefault="00B1565E" w:rsidP="00B1565E">
      <w:pPr>
        <w:autoSpaceDE w:val="0"/>
        <w:autoSpaceDN w:val="0"/>
        <w:adjustRightInd w:val="0"/>
        <w:jc w:val="both"/>
        <w:rPr>
          <w:rFonts w:ascii="Arial Narrow" w:hAnsi="Arial Narrow" w:cs="Arial"/>
          <w:i/>
          <w:lang w:val="es-ES"/>
        </w:rPr>
      </w:pPr>
      <w:r w:rsidRPr="0004391B">
        <w:rPr>
          <w:rFonts w:ascii="Arial Narrow" w:hAnsi="Arial Narrow" w:cs="Arial"/>
          <w:b/>
          <w:i/>
          <w:lang w:val="es-ES"/>
        </w:rPr>
        <w:t>Artículo 2.2.5.3.2</w:t>
      </w:r>
      <w:r w:rsidR="00003431" w:rsidRPr="00003431">
        <w:rPr>
          <w:rFonts w:ascii="Arial Narrow" w:hAnsi="Arial Narrow" w:cs="Arial"/>
          <w:lang w:val="es-ES"/>
        </w:rPr>
        <w:t xml:space="preserve"> </w:t>
      </w:r>
      <w:r w:rsidR="00003431">
        <w:rPr>
          <w:rFonts w:ascii="Arial Narrow" w:hAnsi="Arial Narrow" w:cs="Arial"/>
          <w:lang w:val="es-ES"/>
        </w:rPr>
        <w:t xml:space="preserve">del </w:t>
      </w:r>
      <w:r w:rsidR="00003431" w:rsidRPr="0004391B">
        <w:rPr>
          <w:rFonts w:ascii="Arial Narrow" w:hAnsi="Arial Narrow" w:cs="Arial"/>
          <w:lang w:val="es-ES"/>
        </w:rPr>
        <w:t>Decreto 1083 de 2015</w:t>
      </w:r>
      <w:r w:rsidRPr="0004391B">
        <w:rPr>
          <w:rFonts w:ascii="Arial Narrow" w:hAnsi="Arial Narrow" w:cs="Arial"/>
          <w:b/>
          <w:i/>
          <w:lang w:val="es-ES"/>
        </w:rPr>
        <w:t>:</w:t>
      </w:r>
      <w:r w:rsidRPr="0004391B">
        <w:rPr>
          <w:rFonts w:ascii="Arial Narrow" w:hAnsi="Arial Narrow" w:cs="Arial"/>
          <w:lang w:val="es-CO"/>
        </w:rPr>
        <w:t xml:space="preserve"> </w:t>
      </w:r>
      <w:r w:rsidR="00003431">
        <w:rPr>
          <w:rFonts w:ascii="Arial Narrow" w:hAnsi="Arial Narrow" w:cs="Arial"/>
          <w:lang w:val="es-CO"/>
        </w:rPr>
        <w:t>“</w:t>
      </w:r>
      <w:r w:rsidRPr="0004391B">
        <w:rPr>
          <w:rFonts w:ascii="Arial Narrow" w:hAnsi="Arial Narrow" w:cs="Arial"/>
          <w:i/>
          <w:lang w:val="es-ES"/>
        </w:rPr>
        <w:t>La provisión definitiva de los empleos de carrera se efectuará teniendo en cuenta el siguiente orden:</w:t>
      </w:r>
    </w:p>
    <w:p w14:paraId="59B2A0DA" w14:textId="77777777" w:rsidR="00B1565E" w:rsidRPr="0004391B" w:rsidRDefault="00B1565E" w:rsidP="00B1565E">
      <w:pPr>
        <w:autoSpaceDE w:val="0"/>
        <w:autoSpaceDN w:val="0"/>
        <w:adjustRightInd w:val="0"/>
        <w:jc w:val="both"/>
        <w:rPr>
          <w:rFonts w:ascii="Arial Narrow" w:hAnsi="Arial Narrow" w:cs="Arial"/>
          <w:i/>
          <w:lang w:val="es-ES"/>
        </w:rPr>
      </w:pPr>
    </w:p>
    <w:p w14:paraId="34D1B512" w14:textId="77777777" w:rsidR="00B1565E" w:rsidRPr="0004391B" w:rsidRDefault="00B1565E" w:rsidP="00B21F8C">
      <w:pPr>
        <w:pStyle w:val="Prrafodelista"/>
        <w:numPr>
          <w:ilvl w:val="0"/>
          <w:numId w:val="2"/>
        </w:numPr>
        <w:autoSpaceDE w:val="0"/>
        <w:autoSpaceDN w:val="0"/>
        <w:adjustRightInd w:val="0"/>
        <w:jc w:val="both"/>
        <w:rPr>
          <w:rFonts w:ascii="Arial Narrow" w:hAnsi="Arial Narrow" w:cs="Arial"/>
          <w:i/>
          <w:lang w:val="es-ES"/>
        </w:rPr>
      </w:pPr>
      <w:r w:rsidRPr="0004391B">
        <w:rPr>
          <w:rFonts w:ascii="Arial Narrow" w:hAnsi="Arial Narrow" w:cs="Arial"/>
          <w:i/>
          <w:lang w:val="es-ES"/>
        </w:rPr>
        <w:t>Con la persona que al momento de su retiro ostentaba derechos de carrera y cuyo reintegro haya sido ordenado por autoridad judicial.</w:t>
      </w:r>
    </w:p>
    <w:p w14:paraId="6C1C4043" w14:textId="77777777" w:rsidR="00B1565E" w:rsidRPr="0004391B" w:rsidRDefault="00B1565E" w:rsidP="00B1565E">
      <w:pPr>
        <w:autoSpaceDE w:val="0"/>
        <w:autoSpaceDN w:val="0"/>
        <w:adjustRightInd w:val="0"/>
        <w:jc w:val="both"/>
        <w:rPr>
          <w:rFonts w:ascii="Arial Narrow" w:hAnsi="Arial Narrow" w:cs="Arial"/>
          <w:i/>
          <w:lang w:val="es-ES"/>
        </w:rPr>
      </w:pPr>
    </w:p>
    <w:p w14:paraId="12DA4A8C" w14:textId="77777777" w:rsidR="00B1565E" w:rsidRPr="0004391B" w:rsidRDefault="00B1565E" w:rsidP="00B21F8C">
      <w:pPr>
        <w:pStyle w:val="Prrafodelista"/>
        <w:numPr>
          <w:ilvl w:val="0"/>
          <w:numId w:val="2"/>
        </w:numPr>
        <w:autoSpaceDE w:val="0"/>
        <w:autoSpaceDN w:val="0"/>
        <w:adjustRightInd w:val="0"/>
        <w:jc w:val="both"/>
        <w:rPr>
          <w:rFonts w:ascii="Arial Narrow" w:hAnsi="Arial Narrow" w:cs="Arial"/>
          <w:i/>
          <w:lang w:val="es-ES"/>
        </w:rPr>
      </w:pPr>
      <w:r w:rsidRPr="0004391B">
        <w:rPr>
          <w:rFonts w:ascii="Arial Narrow" w:hAnsi="Arial Narrow" w:cs="Arial"/>
          <w:i/>
          <w:lang w:val="es-ES"/>
        </w:rPr>
        <w:t>Por traslado del empleado con derechos de carrera que demuestre su condición de desplazado por razones de violencia en los términos de la Ley 387 de 1997, una vez impartida la orden por la Comisión Nacional del Servicio Civil.</w:t>
      </w:r>
    </w:p>
    <w:p w14:paraId="5B6A883E" w14:textId="77777777" w:rsidR="00B1565E" w:rsidRPr="0004391B" w:rsidRDefault="00B1565E" w:rsidP="00B1565E">
      <w:pPr>
        <w:autoSpaceDE w:val="0"/>
        <w:autoSpaceDN w:val="0"/>
        <w:adjustRightInd w:val="0"/>
        <w:jc w:val="both"/>
        <w:rPr>
          <w:rFonts w:ascii="Arial Narrow" w:hAnsi="Arial Narrow" w:cs="Arial"/>
          <w:i/>
          <w:lang w:val="es-ES"/>
        </w:rPr>
      </w:pPr>
    </w:p>
    <w:p w14:paraId="20F992E2" w14:textId="77777777" w:rsidR="00B1565E" w:rsidRPr="0004391B" w:rsidRDefault="00B1565E" w:rsidP="00B21F8C">
      <w:pPr>
        <w:pStyle w:val="Prrafodelista"/>
        <w:numPr>
          <w:ilvl w:val="0"/>
          <w:numId w:val="2"/>
        </w:numPr>
        <w:autoSpaceDE w:val="0"/>
        <w:autoSpaceDN w:val="0"/>
        <w:adjustRightInd w:val="0"/>
        <w:jc w:val="both"/>
        <w:rPr>
          <w:rFonts w:ascii="Arial Narrow" w:hAnsi="Arial Narrow" w:cs="Arial"/>
          <w:i/>
          <w:lang w:val="es-ES"/>
        </w:rPr>
      </w:pPr>
      <w:r w:rsidRPr="0004391B">
        <w:rPr>
          <w:rFonts w:ascii="Arial Narrow" w:hAnsi="Arial Narrow" w:cs="Arial"/>
          <w:i/>
          <w:lang w:val="es-ES"/>
        </w:rPr>
        <w:t>Con la persona de carrera administrativa a la cual se le haya suprimido el cargo y que hubiere optado por el derecho preferencial a ser reincorporado a empleos iguales o equivalentes, conforme con las reglas establecidas y de acuerdo con lo ordenado por la Comisión Nacional del Servicio Civil.</w:t>
      </w:r>
    </w:p>
    <w:p w14:paraId="2184B235" w14:textId="77777777" w:rsidR="00B1565E" w:rsidRPr="0004391B" w:rsidRDefault="00B1565E" w:rsidP="00B1565E">
      <w:pPr>
        <w:autoSpaceDE w:val="0"/>
        <w:autoSpaceDN w:val="0"/>
        <w:adjustRightInd w:val="0"/>
        <w:jc w:val="both"/>
        <w:rPr>
          <w:rFonts w:ascii="Arial Narrow" w:hAnsi="Arial Narrow" w:cs="Arial"/>
          <w:i/>
          <w:lang w:val="es-ES"/>
        </w:rPr>
      </w:pPr>
    </w:p>
    <w:p w14:paraId="7AB56761" w14:textId="77777777" w:rsidR="00B1565E" w:rsidRPr="0004391B" w:rsidRDefault="00B1565E" w:rsidP="00B21F8C">
      <w:pPr>
        <w:pStyle w:val="Prrafodelista"/>
        <w:numPr>
          <w:ilvl w:val="0"/>
          <w:numId w:val="2"/>
        </w:numPr>
        <w:autoSpaceDE w:val="0"/>
        <w:autoSpaceDN w:val="0"/>
        <w:adjustRightInd w:val="0"/>
        <w:jc w:val="both"/>
        <w:rPr>
          <w:rFonts w:ascii="Arial Narrow" w:hAnsi="Arial Narrow" w:cs="Arial"/>
          <w:i/>
          <w:lang w:val="es-ES"/>
        </w:rPr>
      </w:pPr>
      <w:r w:rsidRPr="0004391B">
        <w:rPr>
          <w:rFonts w:ascii="Arial Narrow" w:hAnsi="Arial Narrow" w:cs="Arial"/>
          <w:i/>
          <w:lang w:val="es-ES"/>
        </w:rPr>
        <w:lastRenderedPageBreak/>
        <w:t>Con la persona que al momento en que deba producirse el nombramiento ocupe el primer puesto en lista de elegibles para el empleo ofertado que fue objeto de convocatoria para la respectiva entidad.</w:t>
      </w:r>
    </w:p>
    <w:p w14:paraId="1C4BE30F" w14:textId="77777777" w:rsidR="00B1565E" w:rsidRPr="0004391B" w:rsidRDefault="00B1565E" w:rsidP="00B1565E">
      <w:pPr>
        <w:autoSpaceDE w:val="0"/>
        <w:autoSpaceDN w:val="0"/>
        <w:adjustRightInd w:val="0"/>
        <w:jc w:val="both"/>
        <w:rPr>
          <w:rFonts w:ascii="Arial Narrow" w:hAnsi="Arial Narrow" w:cs="Arial"/>
          <w:i/>
          <w:lang w:val="es-ES"/>
        </w:rPr>
      </w:pPr>
    </w:p>
    <w:p w14:paraId="265282CE" w14:textId="77777777"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i/>
          <w:lang w:val="es-ES"/>
        </w:rPr>
        <w:t>Si agotadas las anteriores opciones no fuere posible la provisión del empleo deberá realizarse proceso de selección específico para la respectiva entidad</w:t>
      </w:r>
      <w:r w:rsidRPr="0004391B">
        <w:rPr>
          <w:rFonts w:ascii="Arial Narrow" w:hAnsi="Arial Narrow" w:cs="Arial"/>
          <w:lang w:val="es-ES"/>
        </w:rPr>
        <w:t>.”</w:t>
      </w:r>
    </w:p>
    <w:p w14:paraId="4670CFD5" w14:textId="77777777" w:rsidR="00B1565E" w:rsidRPr="0004391B" w:rsidRDefault="00B1565E" w:rsidP="00B1565E">
      <w:pPr>
        <w:autoSpaceDE w:val="0"/>
        <w:autoSpaceDN w:val="0"/>
        <w:adjustRightInd w:val="0"/>
        <w:jc w:val="both"/>
        <w:rPr>
          <w:rFonts w:ascii="Arial Narrow" w:hAnsi="Arial Narrow" w:cs="Arial"/>
          <w:lang w:val="es-ES"/>
        </w:rPr>
      </w:pPr>
    </w:p>
    <w:p w14:paraId="35EC1D6B" w14:textId="0EBBFA7C" w:rsidR="0097107B" w:rsidRPr="0004391B" w:rsidRDefault="0097107B"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Teniendo en cuenta que la Entidad ya culminó el proceso de provisión de vacantes de acuerdo con las listas de elegibles derivadas de la Convocatoria 428 de 2016 y que dichas listas ya no se encuentran vigentes, actualmente se encuentran reportadas en SIMO catorce vacantes definitivas, de acuerdo con lo indicado a continuación:</w:t>
      </w:r>
    </w:p>
    <w:p w14:paraId="5C851CEB" w14:textId="77777777" w:rsidR="00701D9C" w:rsidRDefault="00701D9C" w:rsidP="00B1565E">
      <w:pPr>
        <w:autoSpaceDE w:val="0"/>
        <w:autoSpaceDN w:val="0"/>
        <w:adjustRightInd w:val="0"/>
        <w:jc w:val="both"/>
        <w:rPr>
          <w:rFonts w:ascii="Arial Narrow" w:hAnsi="Arial Narrow" w:cs="Arial"/>
          <w:sz w:val="22"/>
          <w:szCs w:val="22"/>
          <w:lang w:val="es-ES"/>
        </w:rPr>
      </w:pPr>
    </w:p>
    <w:tbl>
      <w:tblPr>
        <w:tblW w:w="5000" w:type="pct"/>
        <w:tblCellMar>
          <w:left w:w="70" w:type="dxa"/>
          <w:right w:w="70" w:type="dxa"/>
        </w:tblCellMar>
        <w:tblLook w:val="04A0" w:firstRow="1" w:lastRow="0" w:firstColumn="1" w:lastColumn="0" w:noHBand="0" w:noVBand="1"/>
      </w:tblPr>
      <w:tblGrid>
        <w:gridCol w:w="1308"/>
        <w:gridCol w:w="710"/>
        <w:gridCol w:w="1061"/>
        <w:gridCol w:w="1100"/>
        <w:gridCol w:w="1442"/>
        <w:gridCol w:w="1287"/>
        <w:gridCol w:w="687"/>
        <w:gridCol w:w="643"/>
        <w:gridCol w:w="590"/>
      </w:tblGrid>
      <w:tr w:rsidR="00701D9C" w:rsidRPr="00701D9C" w14:paraId="0B09310A" w14:textId="77777777" w:rsidTr="00701D9C">
        <w:trPr>
          <w:trHeight w:val="705"/>
        </w:trPr>
        <w:tc>
          <w:tcPr>
            <w:tcW w:w="741" w:type="pc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42987F3" w14:textId="77777777" w:rsidR="00701D9C" w:rsidRPr="00701D9C" w:rsidRDefault="00701D9C" w:rsidP="00701D9C">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DEPENDENCIA</w:t>
            </w:r>
          </w:p>
        </w:tc>
        <w:tc>
          <w:tcPr>
            <w:tcW w:w="402" w:type="pct"/>
            <w:tcBorders>
              <w:top w:val="single" w:sz="4" w:space="0" w:color="000000"/>
              <w:left w:val="nil"/>
              <w:bottom w:val="single" w:sz="4" w:space="0" w:color="000000"/>
              <w:right w:val="single" w:sz="4" w:space="0" w:color="000000"/>
            </w:tcBorders>
            <w:shd w:val="clear" w:color="D9D9D9" w:fill="D9D9D9"/>
            <w:vAlign w:val="center"/>
            <w:hideMark/>
          </w:tcPr>
          <w:p w14:paraId="68514C91" w14:textId="77777777" w:rsidR="00701D9C" w:rsidRPr="00701D9C" w:rsidRDefault="00701D9C" w:rsidP="00701D9C">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PLANTA GLOBAL</w:t>
            </w:r>
          </w:p>
        </w:tc>
        <w:tc>
          <w:tcPr>
            <w:tcW w:w="601" w:type="pct"/>
            <w:tcBorders>
              <w:top w:val="single" w:sz="4" w:space="0" w:color="000000"/>
              <w:left w:val="nil"/>
              <w:bottom w:val="single" w:sz="4" w:space="0" w:color="000000"/>
              <w:right w:val="single" w:sz="4" w:space="0" w:color="000000"/>
            </w:tcBorders>
            <w:shd w:val="clear" w:color="D9D9D9" w:fill="D9D9D9"/>
            <w:vAlign w:val="center"/>
            <w:hideMark/>
          </w:tcPr>
          <w:p w14:paraId="11F347F8" w14:textId="77777777" w:rsidR="00701D9C" w:rsidRPr="00701D9C" w:rsidRDefault="00701D9C" w:rsidP="00701D9C">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NATURALEZA DEL EMPLEO</w:t>
            </w:r>
          </w:p>
        </w:tc>
        <w:tc>
          <w:tcPr>
            <w:tcW w:w="623" w:type="pct"/>
            <w:tcBorders>
              <w:top w:val="single" w:sz="4" w:space="0" w:color="000000"/>
              <w:left w:val="nil"/>
              <w:bottom w:val="single" w:sz="4" w:space="0" w:color="000000"/>
              <w:right w:val="nil"/>
            </w:tcBorders>
            <w:shd w:val="clear" w:color="D9D9D9" w:fill="D9D9D9"/>
            <w:vAlign w:val="center"/>
            <w:hideMark/>
          </w:tcPr>
          <w:p w14:paraId="3D1CC125" w14:textId="77777777" w:rsidR="00701D9C" w:rsidRPr="00701D9C" w:rsidRDefault="00701D9C" w:rsidP="00701D9C">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NIVEL</w:t>
            </w:r>
          </w:p>
        </w:tc>
        <w:tc>
          <w:tcPr>
            <w:tcW w:w="81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32A904C" w14:textId="77777777" w:rsidR="00701D9C" w:rsidRPr="00701D9C" w:rsidRDefault="00701D9C" w:rsidP="00701D9C">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GRUPO INTERNO DE TRABAJO</w:t>
            </w:r>
          </w:p>
        </w:tc>
        <w:tc>
          <w:tcPr>
            <w:tcW w:w="729" w:type="pct"/>
            <w:tcBorders>
              <w:top w:val="single" w:sz="4" w:space="0" w:color="auto"/>
              <w:left w:val="nil"/>
              <w:bottom w:val="single" w:sz="4" w:space="0" w:color="auto"/>
              <w:right w:val="single" w:sz="4" w:space="0" w:color="auto"/>
            </w:tcBorders>
            <w:shd w:val="clear" w:color="D9D9D9" w:fill="D9D9D9"/>
            <w:vAlign w:val="center"/>
            <w:hideMark/>
          </w:tcPr>
          <w:p w14:paraId="62EE5DA4" w14:textId="77777777" w:rsidR="00701D9C" w:rsidRPr="00701D9C" w:rsidRDefault="00701D9C" w:rsidP="00701D9C">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CARGO</w:t>
            </w:r>
          </w:p>
        </w:tc>
        <w:tc>
          <w:tcPr>
            <w:tcW w:w="389" w:type="pct"/>
            <w:tcBorders>
              <w:top w:val="single" w:sz="4" w:space="0" w:color="auto"/>
              <w:left w:val="nil"/>
              <w:bottom w:val="single" w:sz="4" w:space="0" w:color="auto"/>
              <w:right w:val="single" w:sz="4" w:space="0" w:color="auto"/>
            </w:tcBorders>
            <w:shd w:val="clear" w:color="D9D9D9" w:fill="D9D9D9"/>
            <w:vAlign w:val="center"/>
            <w:hideMark/>
          </w:tcPr>
          <w:p w14:paraId="6D8B58F5" w14:textId="77777777" w:rsidR="00701D9C" w:rsidRPr="00701D9C" w:rsidRDefault="00701D9C" w:rsidP="00701D9C">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CÓDIGO</w:t>
            </w:r>
          </w:p>
        </w:tc>
        <w:tc>
          <w:tcPr>
            <w:tcW w:w="364" w:type="pct"/>
            <w:tcBorders>
              <w:top w:val="single" w:sz="4" w:space="0" w:color="auto"/>
              <w:left w:val="nil"/>
              <w:bottom w:val="single" w:sz="4" w:space="0" w:color="auto"/>
              <w:right w:val="single" w:sz="4" w:space="0" w:color="auto"/>
            </w:tcBorders>
            <w:shd w:val="clear" w:color="D9D9D9" w:fill="D9D9D9"/>
            <w:vAlign w:val="center"/>
            <w:hideMark/>
          </w:tcPr>
          <w:p w14:paraId="15E09CED" w14:textId="77777777" w:rsidR="00701D9C" w:rsidRPr="00701D9C" w:rsidRDefault="00701D9C" w:rsidP="00701D9C">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GRADO</w:t>
            </w:r>
          </w:p>
        </w:tc>
        <w:tc>
          <w:tcPr>
            <w:tcW w:w="334" w:type="pct"/>
            <w:tcBorders>
              <w:top w:val="single" w:sz="4" w:space="0" w:color="auto"/>
              <w:left w:val="nil"/>
              <w:bottom w:val="single" w:sz="4" w:space="0" w:color="auto"/>
              <w:right w:val="single" w:sz="4" w:space="0" w:color="auto"/>
            </w:tcBorders>
            <w:shd w:val="clear" w:color="D9D9D9" w:fill="D9D9D9"/>
            <w:vAlign w:val="center"/>
            <w:hideMark/>
          </w:tcPr>
          <w:p w14:paraId="64F0F58E" w14:textId="77777777" w:rsidR="00701D9C" w:rsidRPr="00701D9C" w:rsidRDefault="00701D9C" w:rsidP="00701D9C">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No. OPEC</w:t>
            </w:r>
          </w:p>
        </w:tc>
      </w:tr>
      <w:tr w:rsidR="00701D9C" w:rsidRPr="00701D9C" w14:paraId="0558890D"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7AAB080C"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0E60B623"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2F38274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184751A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0313D6AD"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ADMINISTRATIVO</w:t>
            </w:r>
          </w:p>
        </w:tc>
        <w:tc>
          <w:tcPr>
            <w:tcW w:w="729" w:type="pct"/>
            <w:tcBorders>
              <w:top w:val="nil"/>
              <w:left w:val="nil"/>
              <w:bottom w:val="single" w:sz="4" w:space="0" w:color="auto"/>
              <w:right w:val="single" w:sz="4" w:space="0" w:color="auto"/>
            </w:tcBorders>
            <w:shd w:val="clear" w:color="FFFFFF" w:fill="FFFFFF"/>
            <w:vAlign w:val="bottom"/>
            <w:hideMark/>
          </w:tcPr>
          <w:p w14:paraId="2B1F5303"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6BC05B5A"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4D7D848E"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w:t>
            </w:r>
          </w:p>
        </w:tc>
        <w:tc>
          <w:tcPr>
            <w:tcW w:w="334" w:type="pct"/>
            <w:tcBorders>
              <w:top w:val="nil"/>
              <w:left w:val="nil"/>
              <w:bottom w:val="single" w:sz="4" w:space="0" w:color="auto"/>
              <w:right w:val="single" w:sz="4" w:space="0" w:color="auto"/>
            </w:tcBorders>
            <w:shd w:val="clear" w:color="auto" w:fill="auto"/>
            <w:vAlign w:val="bottom"/>
            <w:hideMark/>
          </w:tcPr>
          <w:p w14:paraId="635314F9" w14:textId="77777777" w:rsidR="00701D9C" w:rsidRPr="00701D9C" w:rsidRDefault="00701D9C" w:rsidP="00701D9C">
            <w:pPr>
              <w:jc w:val="right"/>
              <w:rPr>
                <w:rFonts w:ascii="Arial Narrow" w:eastAsia="Times New Roman" w:hAnsi="Arial Narrow" w:cs="Arial"/>
                <w:color w:val="00B050"/>
                <w:sz w:val="16"/>
                <w:szCs w:val="16"/>
                <w:lang w:val="es-CO" w:eastAsia="es-CO"/>
              </w:rPr>
            </w:pPr>
            <w:r w:rsidRPr="00701D9C">
              <w:rPr>
                <w:rFonts w:ascii="Arial Narrow" w:eastAsia="Times New Roman" w:hAnsi="Arial Narrow" w:cs="Arial"/>
                <w:color w:val="00B050"/>
                <w:sz w:val="16"/>
                <w:szCs w:val="16"/>
                <w:lang w:val="es-CO" w:eastAsia="es-CO"/>
              </w:rPr>
              <w:t>158840</w:t>
            </w:r>
          </w:p>
        </w:tc>
      </w:tr>
      <w:tr w:rsidR="00701D9C" w:rsidRPr="00701D9C" w14:paraId="00EE6BB0"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308E5D1D"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6096ED83"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19229B7A"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5FB34579"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TÉCNICO</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7B7D2EF6"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ADMINISTRATIVO</w:t>
            </w:r>
          </w:p>
        </w:tc>
        <w:tc>
          <w:tcPr>
            <w:tcW w:w="729" w:type="pct"/>
            <w:tcBorders>
              <w:top w:val="nil"/>
              <w:left w:val="nil"/>
              <w:bottom w:val="single" w:sz="4" w:space="0" w:color="auto"/>
              <w:right w:val="single" w:sz="4" w:space="0" w:color="auto"/>
            </w:tcBorders>
            <w:shd w:val="clear" w:color="FFFFFF" w:fill="FFFFFF"/>
            <w:vAlign w:val="bottom"/>
            <w:hideMark/>
          </w:tcPr>
          <w:p w14:paraId="0C7F84D0"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TÉCNICO ADMINISTRATIVO</w:t>
            </w:r>
          </w:p>
        </w:tc>
        <w:tc>
          <w:tcPr>
            <w:tcW w:w="389" w:type="pct"/>
            <w:tcBorders>
              <w:top w:val="nil"/>
              <w:left w:val="nil"/>
              <w:bottom w:val="single" w:sz="4" w:space="0" w:color="auto"/>
              <w:right w:val="single" w:sz="4" w:space="0" w:color="auto"/>
            </w:tcBorders>
            <w:shd w:val="clear" w:color="FFFFFF" w:fill="FFFFFF"/>
            <w:vAlign w:val="bottom"/>
            <w:hideMark/>
          </w:tcPr>
          <w:p w14:paraId="1316D357"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3124</w:t>
            </w:r>
          </w:p>
        </w:tc>
        <w:tc>
          <w:tcPr>
            <w:tcW w:w="364" w:type="pct"/>
            <w:tcBorders>
              <w:top w:val="nil"/>
              <w:left w:val="nil"/>
              <w:bottom w:val="single" w:sz="4" w:space="0" w:color="auto"/>
              <w:right w:val="single" w:sz="4" w:space="0" w:color="auto"/>
            </w:tcBorders>
            <w:shd w:val="clear" w:color="FFFFFF" w:fill="FFFFFF"/>
            <w:vAlign w:val="bottom"/>
            <w:hideMark/>
          </w:tcPr>
          <w:p w14:paraId="6DB677C9"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12</w:t>
            </w:r>
          </w:p>
        </w:tc>
        <w:tc>
          <w:tcPr>
            <w:tcW w:w="334" w:type="pct"/>
            <w:tcBorders>
              <w:top w:val="nil"/>
              <w:left w:val="nil"/>
              <w:bottom w:val="single" w:sz="4" w:space="0" w:color="auto"/>
              <w:right w:val="single" w:sz="4" w:space="0" w:color="auto"/>
            </w:tcBorders>
            <w:shd w:val="clear" w:color="auto" w:fill="auto"/>
            <w:vAlign w:val="bottom"/>
            <w:hideMark/>
          </w:tcPr>
          <w:p w14:paraId="0C1E494B" w14:textId="77777777" w:rsidR="00701D9C" w:rsidRPr="00701D9C" w:rsidRDefault="00701D9C" w:rsidP="00701D9C">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134157</w:t>
            </w:r>
          </w:p>
        </w:tc>
      </w:tr>
      <w:tr w:rsidR="00701D9C" w:rsidRPr="00701D9C" w14:paraId="1485F121" w14:textId="77777777" w:rsidTr="00701D9C">
        <w:trPr>
          <w:trHeight w:val="90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55A5DD3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572422C7"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20572082"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4986EA80"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57DF111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DE RELACIONAMIENTO CON EL CIUDADANO</w:t>
            </w:r>
          </w:p>
        </w:tc>
        <w:tc>
          <w:tcPr>
            <w:tcW w:w="729" w:type="pct"/>
            <w:tcBorders>
              <w:top w:val="nil"/>
              <w:left w:val="nil"/>
              <w:bottom w:val="single" w:sz="4" w:space="0" w:color="auto"/>
              <w:right w:val="single" w:sz="4" w:space="0" w:color="auto"/>
            </w:tcBorders>
            <w:shd w:val="clear" w:color="FFFFFF" w:fill="FFFFFF"/>
            <w:vAlign w:val="bottom"/>
            <w:hideMark/>
          </w:tcPr>
          <w:p w14:paraId="239F31A4"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2D402058"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1025998D"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4</w:t>
            </w:r>
          </w:p>
        </w:tc>
        <w:tc>
          <w:tcPr>
            <w:tcW w:w="334" w:type="pct"/>
            <w:tcBorders>
              <w:top w:val="nil"/>
              <w:left w:val="nil"/>
              <w:bottom w:val="single" w:sz="4" w:space="0" w:color="auto"/>
              <w:right w:val="single" w:sz="4" w:space="0" w:color="auto"/>
            </w:tcBorders>
            <w:shd w:val="clear" w:color="auto" w:fill="auto"/>
            <w:vAlign w:val="bottom"/>
            <w:hideMark/>
          </w:tcPr>
          <w:p w14:paraId="0D8077F0" w14:textId="77777777" w:rsidR="00701D9C" w:rsidRPr="00701D9C" w:rsidRDefault="00701D9C" w:rsidP="00701D9C">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134155</w:t>
            </w:r>
          </w:p>
        </w:tc>
      </w:tr>
      <w:tr w:rsidR="00701D9C" w:rsidRPr="00701D9C" w14:paraId="474E6759"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718048A4"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616FAA9F"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13F17719"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3172ABB0"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17313BDB"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FINANCIERO</w:t>
            </w:r>
          </w:p>
        </w:tc>
        <w:tc>
          <w:tcPr>
            <w:tcW w:w="729" w:type="pct"/>
            <w:tcBorders>
              <w:top w:val="nil"/>
              <w:left w:val="nil"/>
              <w:bottom w:val="single" w:sz="4" w:space="0" w:color="auto"/>
              <w:right w:val="single" w:sz="4" w:space="0" w:color="auto"/>
            </w:tcBorders>
            <w:shd w:val="clear" w:color="FFFFFF" w:fill="FFFFFF"/>
            <w:vAlign w:val="bottom"/>
            <w:hideMark/>
          </w:tcPr>
          <w:p w14:paraId="56D20DE2"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ESPECIALIZADO</w:t>
            </w:r>
          </w:p>
        </w:tc>
        <w:tc>
          <w:tcPr>
            <w:tcW w:w="389" w:type="pct"/>
            <w:tcBorders>
              <w:top w:val="nil"/>
              <w:left w:val="nil"/>
              <w:bottom w:val="single" w:sz="4" w:space="0" w:color="auto"/>
              <w:right w:val="single" w:sz="4" w:space="0" w:color="auto"/>
            </w:tcBorders>
            <w:shd w:val="clear" w:color="FFFFFF" w:fill="FFFFFF"/>
            <w:vAlign w:val="bottom"/>
            <w:hideMark/>
          </w:tcPr>
          <w:p w14:paraId="536B8253"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2028</w:t>
            </w:r>
          </w:p>
        </w:tc>
        <w:tc>
          <w:tcPr>
            <w:tcW w:w="364" w:type="pct"/>
            <w:tcBorders>
              <w:top w:val="nil"/>
              <w:left w:val="nil"/>
              <w:bottom w:val="single" w:sz="4" w:space="0" w:color="auto"/>
              <w:right w:val="single" w:sz="4" w:space="0" w:color="auto"/>
            </w:tcBorders>
            <w:shd w:val="clear" w:color="FFFFFF" w:fill="FFFFFF"/>
            <w:vAlign w:val="bottom"/>
            <w:hideMark/>
          </w:tcPr>
          <w:p w14:paraId="5E738138"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18</w:t>
            </w:r>
          </w:p>
        </w:tc>
        <w:tc>
          <w:tcPr>
            <w:tcW w:w="334" w:type="pct"/>
            <w:tcBorders>
              <w:top w:val="nil"/>
              <w:left w:val="nil"/>
              <w:bottom w:val="single" w:sz="4" w:space="0" w:color="auto"/>
              <w:right w:val="single" w:sz="4" w:space="0" w:color="auto"/>
            </w:tcBorders>
            <w:shd w:val="clear" w:color="auto" w:fill="auto"/>
            <w:vAlign w:val="bottom"/>
            <w:hideMark/>
          </w:tcPr>
          <w:p w14:paraId="10311DBC" w14:textId="77777777" w:rsidR="00701D9C" w:rsidRPr="00701D9C" w:rsidRDefault="00701D9C" w:rsidP="00701D9C">
            <w:pPr>
              <w:jc w:val="right"/>
              <w:rPr>
                <w:rFonts w:ascii="Arial Narrow" w:eastAsia="Times New Roman" w:hAnsi="Arial Narrow" w:cs="Arial"/>
                <w:color w:val="00B050"/>
                <w:sz w:val="16"/>
                <w:szCs w:val="16"/>
                <w:lang w:val="es-CO" w:eastAsia="es-CO"/>
              </w:rPr>
            </w:pPr>
            <w:r w:rsidRPr="00701D9C">
              <w:rPr>
                <w:rFonts w:ascii="Arial Narrow" w:eastAsia="Times New Roman" w:hAnsi="Arial Narrow" w:cs="Arial"/>
                <w:color w:val="00B050"/>
                <w:sz w:val="16"/>
                <w:szCs w:val="16"/>
                <w:lang w:val="es-CO" w:eastAsia="es-CO"/>
              </w:rPr>
              <w:t>128122</w:t>
            </w:r>
          </w:p>
        </w:tc>
      </w:tr>
      <w:tr w:rsidR="00701D9C" w:rsidRPr="00701D9C" w14:paraId="43312607" w14:textId="77777777" w:rsidTr="00701D9C">
        <w:trPr>
          <w:trHeight w:val="11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25DFA810"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103F226A"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6118039D"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714F865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12E16517"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TH</w:t>
            </w:r>
          </w:p>
        </w:tc>
        <w:tc>
          <w:tcPr>
            <w:tcW w:w="729" w:type="pct"/>
            <w:tcBorders>
              <w:top w:val="nil"/>
              <w:left w:val="nil"/>
              <w:bottom w:val="single" w:sz="4" w:space="0" w:color="auto"/>
              <w:right w:val="single" w:sz="4" w:space="0" w:color="auto"/>
            </w:tcBorders>
            <w:shd w:val="clear" w:color="FFFFFF" w:fill="FFFFFF"/>
            <w:vAlign w:val="bottom"/>
            <w:hideMark/>
          </w:tcPr>
          <w:p w14:paraId="6BEFE0B8"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6C8CE9FA"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74F914D4"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w:t>
            </w:r>
          </w:p>
        </w:tc>
        <w:tc>
          <w:tcPr>
            <w:tcW w:w="334" w:type="pct"/>
            <w:tcBorders>
              <w:top w:val="nil"/>
              <w:left w:val="nil"/>
              <w:bottom w:val="single" w:sz="4" w:space="0" w:color="auto"/>
              <w:right w:val="single" w:sz="4" w:space="0" w:color="auto"/>
            </w:tcBorders>
            <w:shd w:val="clear" w:color="auto" w:fill="auto"/>
            <w:vAlign w:val="bottom"/>
            <w:hideMark/>
          </w:tcPr>
          <w:p w14:paraId="12A0F058" w14:textId="77777777" w:rsidR="00701D9C" w:rsidRPr="00701D9C" w:rsidRDefault="00701D9C" w:rsidP="00701D9C">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169410</w:t>
            </w:r>
          </w:p>
        </w:tc>
      </w:tr>
      <w:tr w:rsidR="00701D9C" w:rsidRPr="00701D9C" w14:paraId="11E962DC"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auto" w:fill="auto"/>
            <w:vAlign w:val="bottom"/>
            <w:hideMark/>
          </w:tcPr>
          <w:p w14:paraId="4F8CAE03"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62FC9044"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0E375F1E"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7D48B047"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689F7E57"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TH</w:t>
            </w:r>
          </w:p>
        </w:tc>
        <w:tc>
          <w:tcPr>
            <w:tcW w:w="729" w:type="pct"/>
            <w:tcBorders>
              <w:top w:val="nil"/>
              <w:left w:val="nil"/>
              <w:bottom w:val="single" w:sz="4" w:space="0" w:color="auto"/>
              <w:right w:val="single" w:sz="4" w:space="0" w:color="auto"/>
            </w:tcBorders>
            <w:shd w:val="clear" w:color="FFFFFF" w:fill="FFFFFF"/>
            <w:vAlign w:val="bottom"/>
            <w:hideMark/>
          </w:tcPr>
          <w:p w14:paraId="49BEB4D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342C386E"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1F7DA0C4"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4</w:t>
            </w:r>
          </w:p>
        </w:tc>
        <w:tc>
          <w:tcPr>
            <w:tcW w:w="334" w:type="pct"/>
            <w:tcBorders>
              <w:top w:val="nil"/>
              <w:left w:val="nil"/>
              <w:bottom w:val="single" w:sz="4" w:space="0" w:color="auto"/>
              <w:right w:val="single" w:sz="4" w:space="0" w:color="auto"/>
            </w:tcBorders>
            <w:shd w:val="clear" w:color="auto" w:fill="auto"/>
            <w:vAlign w:val="bottom"/>
            <w:hideMark/>
          </w:tcPr>
          <w:p w14:paraId="318D39A6" w14:textId="77777777" w:rsidR="00701D9C" w:rsidRPr="00701D9C" w:rsidRDefault="00701D9C" w:rsidP="00701D9C">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114756</w:t>
            </w:r>
          </w:p>
        </w:tc>
      </w:tr>
      <w:tr w:rsidR="00701D9C" w:rsidRPr="00701D9C" w14:paraId="0F87B51A"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auto" w:fill="auto"/>
            <w:vAlign w:val="bottom"/>
            <w:hideMark/>
          </w:tcPr>
          <w:p w14:paraId="41824553"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SUBDIRECCION DE ADMINISTRACION Y SEGUIMIENTO</w:t>
            </w:r>
          </w:p>
        </w:tc>
        <w:tc>
          <w:tcPr>
            <w:tcW w:w="402" w:type="pct"/>
            <w:tcBorders>
              <w:top w:val="nil"/>
              <w:left w:val="nil"/>
              <w:bottom w:val="single" w:sz="4" w:space="0" w:color="000000"/>
              <w:right w:val="single" w:sz="4" w:space="0" w:color="000000"/>
            </w:tcBorders>
            <w:shd w:val="clear" w:color="FFFFFF" w:fill="FFFFFF"/>
            <w:vAlign w:val="bottom"/>
            <w:hideMark/>
          </w:tcPr>
          <w:p w14:paraId="3DAA4BDB"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492CEE12"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5BB5F663"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6EBA299A"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DE ESTUDIO DEL MERCADO LABORAL</w:t>
            </w:r>
          </w:p>
        </w:tc>
        <w:tc>
          <w:tcPr>
            <w:tcW w:w="729" w:type="pct"/>
            <w:tcBorders>
              <w:top w:val="nil"/>
              <w:left w:val="nil"/>
              <w:bottom w:val="single" w:sz="4" w:space="0" w:color="auto"/>
              <w:right w:val="single" w:sz="4" w:space="0" w:color="auto"/>
            </w:tcBorders>
            <w:shd w:val="clear" w:color="FFFFFF" w:fill="FFFFFF"/>
            <w:vAlign w:val="bottom"/>
            <w:hideMark/>
          </w:tcPr>
          <w:p w14:paraId="76DAD986"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44D7EF21"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2AFD8BCC"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w:t>
            </w:r>
          </w:p>
        </w:tc>
        <w:tc>
          <w:tcPr>
            <w:tcW w:w="334" w:type="pct"/>
            <w:tcBorders>
              <w:top w:val="nil"/>
              <w:left w:val="nil"/>
              <w:bottom w:val="single" w:sz="4" w:space="0" w:color="auto"/>
              <w:right w:val="single" w:sz="4" w:space="0" w:color="auto"/>
            </w:tcBorders>
            <w:shd w:val="clear" w:color="auto" w:fill="auto"/>
            <w:vAlign w:val="bottom"/>
            <w:hideMark/>
          </w:tcPr>
          <w:p w14:paraId="5BE8DD89" w14:textId="77777777" w:rsidR="00701D9C" w:rsidRPr="00701D9C" w:rsidRDefault="00701D9C" w:rsidP="00701D9C">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114752</w:t>
            </w:r>
          </w:p>
        </w:tc>
      </w:tr>
      <w:tr w:rsidR="00701D9C" w:rsidRPr="00701D9C" w14:paraId="42EF05AE"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643B623C"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SUBDIRECCION DE ADMINISTRACION Y SEGUIMIENTO</w:t>
            </w:r>
          </w:p>
        </w:tc>
        <w:tc>
          <w:tcPr>
            <w:tcW w:w="402" w:type="pct"/>
            <w:tcBorders>
              <w:top w:val="nil"/>
              <w:left w:val="nil"/>
              <w:bottom w:val="single" w:sz="4" w:space="0" w:color="000000"/>
              <w:right w:val="single" w:sz="4" w:space="0" w:color="000000"/>
            </w:tcBorders>
            <w:shd w:val="clear" w:color="FFFFFF" w:fill="FFFFFF"/>
            <w:vAlign w:val="bottom"/>
            <w:hideMark/>
          </w:tcPr>
          <w:p w14:paraId="5534960D"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5D6D4D08"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453123B7"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09340E5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DE SEGUIMIENTO Y MONITOREO A LA RED DE PRESTADORES</w:t>
            </w:r>
          </w:p>
        </w:tc>
        <w:tc>
          <w:tcPr>
            <w:tcW w:w="729" w:type="pct"/>
            <w:tcBorders>
              <w:top w:val="nil"/>
              <w:left w:val="nil"/>
              <w:bottom w:val="single" w:sz="4" w:space="0" w:color="auto"/>
              <w:right w:val="single" w:sz="4" w:space="0" w:color="auto"/>
            </w:tcBorders>
            <w:shd w:val="clear" w:color="FFFFFF" w:fill="FFFFFF"/>
            <w:vAlign w:val="bottom"/>
            <w:hideMark/>
          </w:tcPr>
          <w:p w14:paraId="2D16871B"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5449E170"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315A5C3B"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w:t>
            </w:r>
          </w:p>
        </w:tc>
        <w:tc>
          <w:tcPr>
            <w:tcW w:w="334" w:type="pct"/>
            <w:tcBorders>
              <w:top w:val="nil"/>
              <w:left w:val="nil"/>
              <w:bottom w:val="single" w:sz="4" w:space="0" w:color="auto"/>
              <w:right w:val="single" w:sz="4" w:space="0" w:color="auto"/>
            </w:tcBorders>
            <w:shd w:val="clear" w:color="auto" w:fill="auto"/>
            <w:vAlign w:val="bottom"/>
            <w:hideMark/>
          </w:tcPr>
          <w:p w14:paraId="72911567" w14:textId="77777777" w:rsidR="00701D9C" w:rsidRPr="00701D9C" w:rsidRDefault="00701D9C" w:rsidP="00701D9C">
            <w:pPr>
              <w:jc w:val="right"/>
              <w:rPr>
                <w:rFonts w:ascii="Arial Narrow" w:eastAsia="Times New Roman" w:hAnsi="Arial Narrow" w:cs="Arial"/>
                <w:color w:val="00B050"/>
                <w:sz w:val="16"/>
                <w:szCs w:val="16"/>
                <w:lang w:val="es-CO" w:eastAsia="es-CO"/>
              </w:rPr>
            </w:pPr>
            <w:r w:rsidRPr="00701D9C">
              <w:rPr>
                <w:rFonts w:ascii="Arial Narrow" w:eastAsia="Times New Roman" w:hAnsi="Arial Narrow" w:cs="Arial"/>
                <w:color w:val="00B050"/>
                <w:sz w:val="16"/>
                <w:szCs w:val="16"/>
                <w:lang w:val="es-CO" w:eastAsia="es-CO"/>
              </w:rPr>
              <w:t>114752</w:t>
            </w:r>
          </w:p>
        </w:tc>
      </w:tr>
      <w:tr w:rsidR="00701D9C" w:rsidRPr="00701D9C" w14:paraId="60C61809"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66B9C863"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SUBDIRECCION DE ADMINISTRACION Y SEGUIMIENTO</w:t>
            </w:r>
          </w:p>
        </w:tc>
        <w:tc>
          <w:tcPr>
            <w:tcW w:w="402" w:type="pct"/>
            <w:tcBorders>
              <w:top w:val="nil"/>
              <w:left w:val="nil"/>
              <w:bottom w:val="single" w:sz="4" w:space="0" w:color="000000"/>
              <w:right w:val="single" w:sz="4" w:space="0" w:color="000000"/>
            </w:tcBorders>
            <w:shd w:val="clear" w:color="FFFFFF" w:fill="FFFFFF"/>
            <w:vAlign w:val="bottom"/>
            <w:hideMark/>
          </w:tcPr>
          <w:p w14:paraId="0049788D"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1DA272FF"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7C2255D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4C43D99E"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DE SEGUIMIENTO Y MONITOREO A LA RED DE PRESTADORES</w:t>
            </w:r>
          </w:p>
        </w:tc>
        <w:tc>
          <w:tcPr>
            <w:tcW w:w="729" w:type="pct"/>
            <w:tcBorders>
              <w:top w:val="nil"/>
              <w:left w:val="nil"/>
              <w:bottom w:val="single" w:sz="4" w:space="0" w:color="auto"/>
              <w:right w:val="single" w:sz="4" w:space="0" w:color="auto"/>
            </w:tcBorders>
            <w:shd w:val="clear" w:color="FFFFFF" w:fill="FFFFFF"/>
            <w:vAlign w:val="bottom"/>
            <w:hideMark/>
          </w:tcPr>
          <w:p w14:paraId="62006B5F"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452407B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12488FAF"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8</w:t>
            </w:r>
          </w:p>
        </w:tc>
        <w:tc>
          <w:tcPr>
            <w:tcW w:w="334" w:type="pct"/>
            <w:tcBorders>
              <w:top w:val="nil"/>
              <w:left w:val="nil"/>
              <w:bottom w:val="single" w:sz="4" w:space="0" w:color="auto"/>
              <w:right w:val="single" w:sz="4" w:space="0" w:color="auto"/>
            </w:tcBorders>
            <w:shd w:val="clear" w:color="auto" w:fill="auto"/>
            <w:vAlign w:val="bottom"/>
            <w:hideMark/>
          </w:tcPr>
          <w:p w14:paraId="04BCF9C1" w14:textId="77777777" w:rsidR="00701D9C" w:rsidRPr="00701D9C" w:rsidRDefault="00701D9C" w:rsidP="00701D9C">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114755</w:t>
            </w:r>
          </w:p>
        </w:tc>
      </w:tr>
      <w:tr w:rsidR="00701D9C" w:rsidRPr="00701D9C" w14:paraId="494F100D"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auto" w:fill="auto"/>
            <w:vAlign w:val="bottom"/>
            <w:hideMark/>
          </w:tcPr>
          <w:p w14:paraId="2A94F094"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SUBDIRECCIÓN DE DESARROLLO Y TECNOLOGÍA</w:t>
            </w:r>
          </w:p>
        </w:tc>
        <w:tc>
          <w:tcPr>
            <w:tcW w:w="402" w:type="pct"/>
            <w:tcBorders>
              <w:top w:val="nil"/>
              <w:left w:val="nil"/>
              <w:bottom w:val="single" w:sz="4" w:space="0" w:color="000000"/>
              <w:right w:val="single" w:sz="4" w:space="0" w:color="000000"/>
            </w:tcBorders>
            <w:shd w:val="clear" w:color="FFFFFF" w:fill="FFFFFF"/>
            <w:vAlign w:val="bottom"/>
            <w:hideMark/>
          </w:tcPr>
          <w:p w14:paraId="2EDE3968"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1E4D03E1"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0B9A91F4"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43DDEE7E"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NO APLICA</w:t>
            </w:r>
          </w:p>
        </w:tc>
        <w:tc>
          <w:tcPr>
            <w:tcW w:w="729" w:type="pct"/>
            <w:tcBorders>
              <w:top w:val="nil"/>
              <w:left w:val="nil"/>
              <w:bottom w:val="single" w:sz="4" w:space="0" w:color="auto"/>
              <w:right w:val="single" w:sz="4" w:space="0" w:color="auto"/>
            </w:tcBorders>
            <w:shd w:val="clear" w:color="FFFFFF" w:fill="FFFFFF"/>
            <w:vAlign w:val="bottom"/>
            <w:hideMark/>
          </w:tcPr>
          <w:p w14:paraId="34134219"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ESPECIALIZADO</w:t>
            </w:r>
          </w:p>
        </w:tc>
        <w:tc>
          <w:tcPr>
            <w:tcW w:w="389" w:type="pct"/>
            <w:tcBorders>
              <w:top w:val="nil"/>
              <w:left w:val="nil"/>
              <w:bottom w:val="single" w:sz="4" w:space="0" w:color="auto"/>
              <w:right w:val="single" w:sz="4" w:space="0" w:color="auto"/>
            </w:tcBorders>
            <w:shd w:val="clear" w:color="FFFFFF" w:fill="FFFFFF"/>
            <w:vAlign w:val="bottom"/>
            <w:hideMark/>
          </w:tcPr>
          <w:p w14:paraId="61DB8941"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2028</w:t>
            </w:r>
          </w:p>
        </w:tc>
        <w:tc>
          <w:tcPr>
            <w:tcW w:w="364" w:type="pct"/>
            <w:tcBorders>
              <w:top w:val="nil"/>
              <w:left w:val="nil"/>
              <w:bottom w:val="single" w:sz="4" w:space="0" w:color="auto"/>
              <w:right w:val="single" w:sz="4" w:space="0" w:color="auto"/>
            </w:tcBorders>
            <w:shd w:val="clear" w:color="FFFFFF" w:fill="FFFFFF"/>
            <w:vAlign w:val="bottom"/>
            <w:hideMark/>
          </w:tcPr>
          <w:p w14:paraId="3E2D6A17"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22</w:t>
            </w:r>
          </w:p>
        </w:tc>
        <w:tc>
          <w:tcPr>
            <w:tcW w:w="334" w:type="pct"/>
            <w:tcBorders>
              <w:top w:val="nil"/>
              <w:left w:val="nil"/>
              <w:bottom w:val="single" w:sz="4" w:space="0" w:color="auto"/>
              <w:right w:val="single" w:sz="4" w:space="0" w:color="auto"/>
            </w:tcBorders>
            <w:shd w:val="clear" w:color="auto" w:fill="auto"/>
            <w:vAlign w:val="bottom"/>
            <w:hideMark/>
          </w:tcPr>
          <w:p w14:paraId="6F4BC846" w14:textId="77777777" w:rsidR="00701D9C" w:rsidRPr="00701D9C" w:rsidRDefault="00701D9C" w:rsidP="00701D9C">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169412</w:t>
            </w:r>
          </w:p>
        </w:tc>
      </w:tr>
      <w:tr w:rsidR="00701D9C" w:rsidRPr="00701D9C" w14:paraId="0F79124E"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7927AED7"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SUBDIRECCIÓN DE DESARROLLO Y TECNOLOGÍA</w:t>
            </w:r>
          </w:p>
        </w:tc>
        <w:tc>
          <w:tcPr>
            <w:tcW w:w="402" w:type="pct"/>
            <w:tcBorders>
              <w:top w:val="nil"/>
              <w:left w:val="nil"/>
              <w:bottom w:val="single" w:sz="4" w:space="0" w:color="000000"/>
              <w:right w:val="single" w:sz="4" w:space="0" w:color="000000"/>
            </w:tcBorders>
            <w:shd w:val="clear" w:color="FFFFFF" w:fill="FFFFFF"/>
            <w:vAlign w:val="bottom"/>
            <w:hideMark/>
          </w:tcPr>
          <w:p w14:paraId="026B726F"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6F11B768"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15B5FBA2"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01834129"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NO APLICA</w:t>
            </w:r>
          </w:p>
        </w:tc>
        <w:tc>
          <w:tcPr>
            <w:tcW w:w="729" w:type="pct"/>
            <w:tcBorders>
              <w:top w:val="nil"/>
              <w:left w:val="nil"/>
              <w:bottom w:val="single" w:sz="4" w:space="0" w:color="auto"/>
              <w:right w:val="single" w:sz="4" w:space="0" w:color="auto"/>
            </w:tcBorders>
            <w:shd w:val="clear" w:color="FFFFFF" w:fill="FFFFFF"/>
            <w:vAlign w:val="bottom"/>
            <w:hideMark/>
          </w:tcPr>
          <w:p w14:paraId="23676410"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50768D0F"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6F0E5638"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8</w:t>
            </w:r>
          </w:p>
        </w:tc>
        <w:tc>
          <w:tcPr>
            <w:tcW w:w="334" w:type="pct"/>
            <w:tcBorders>
              <w:top w:val="nil"/>
              <w:left w:val="nil"/>
              <w:bottom w:val="single" w:sz="4" w:space="0" w:color="auto"/>
              <w:right w:val="single" w:sz="4" w:space="0" w:color="auto"/>
            </w:tcBorders>
            <w:shd w:val="clear" w:color="auto" w:fill="auto"/>
            <w:vAlign w:val="bottom"/>
            <w:hideMark/>
          </w:tcPr>
          <w:p w14:paraId="140E9BBB" w14:textId="77777777" w:rsidR="00701D9C" w:rsidRPr="00701D9C" w:rsidRDefault="00701D9C" w:rsidP="00701D9C">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114754</w:t>
            </w:r>
          </w:p>
        </w:tc>
      </w:tr>
      <w:tr w:rsidR="00701D9C" w:rsidRPr="00701D9C" w14:paraId="6956FC73"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32BFE4BF"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SUBDIRECCIÓN DE DESARROLLO Y TECNOLOGÍA</w:t>
            </w:r>
          </w:p>
        </w:tc>
        <w:tc>
          <w:tcPr>
            <w:tcW w:w="402" w:type="pct"/>
            <w:tcBorders>
              <w:top w:val="nil"/>
              <w:left w:val="nil"/>
              <w:bottom w:val="single" w:sz="4" w:space="0" w:color="000000"/>
              <w:right w:val="single" w:sz="4" w:space="0" w:color="000000"/>
            </w:tcBorders>
            <w:shd w:val="clear" w:color="FFFFFF" w:fill="FFFFFF"/>
            <w:vAlign w:val="bottom"/>
            <w:hideMark/>
          </w:tcPr>
          <w:p w14:paraId="06B745E3"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4000C86B"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79157820"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47AE59DD"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NO APLICA</w:t>
            </w:r>
          </w:p>
        </w:tc>
        <w:tc>
          <w:tcPr>
            <w:tcW w:w="729" w:type="pct"/>
            <w:tcBorders>
              <w:top w:val="nil"/>
              <w:left w:val="nil"/>
              <w:bottom w:val="single" w:sz="4" w:space="0" w:color="auto"/>
              <w:right w:val="single" w:sz="4" w:space="0" w:color="auto"/>
            </w:tcBorders>
            <w:shd w:val="clear" w:color="FFFFFF" w:fill="FFFFFF"/>
            <w:vAlign w:val="bottom"/>
            <w:hideMark/>
          </w:tcPr>
          <w:p w14:paraId="06BA3F0B"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32112E9C"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5835F78E"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4</w:t>
            </w:r>
          </w:p>
        </w:tc>
        <w:tc>
          <w:tcPr>
            <w:tcW w:w="334" w:type="pct"/>
            <w:tcBorders>
              <w:top w:val="nil"/>
              <w:left w:val="nil"/>
              <w:bottom w:val="single" w:sz="4" w:space="0" w:color="auto"/>
              <w:right w:val="single" w:sz="4" w:space="0" w:color="auto"/>
            </w:tcBorders>
            <w:shd w:val="clear" w:color="auto" w:fill="auto"/>
            <w:vAlign w:val="bottom"/>
            <w:hideMark/>
          </w:tcPr>
          <w:p w14:paraId="2966D71B" w14:textId="77777777" w:rsidR="00701D9C" w:rsidRPr="00701D9C" w:rsidRDefault="00701D9C" w:rsidP="00701D9C">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114753</w:t>
            </w:r>
          </w:p>
        </w:tc>
      </w:tr>
      <w:tr w:rsidR="00701D9C" w:rsidRPr="00701D9C" w14:paraId="68AAEB7C" w14:textId="77777777" w:rsidTr="00701D9C">
        <w:trPr>
          <w:trHeight w:val="51"/>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491FB938"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SUBDIRECCION DE PROMOCION</w:t>
            </w:r>
          </w:p>
        </w:tc>
        <w:tc>
          <w:tcPr>
            <w:tcW w:w="402" w:type="pct"/>
            <w:tcBorders>
              <w:top w:val="nil"/>
              <w:left w:val="nil"/>
              <w:bottom w:val="single" w:sz="4" w:space="0" w:color="000000"/>
              <w:right w:val="single" w:sz="4" w:space="0" w:color="000000"/>
            </w:tcBorders>
            <w:shd w:val="clear" w:color="FFFFFF" w:fill="FFFFFF"/>
            <w:vAlign w:val="bottom"/>
            <w:hideMark/>
          </w:tcPr>
          <w:p w14:paraId="6111735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7582637C"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262F838F"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07D6D401"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DE TRANSFERENCIA DE CONOCIMIENTO</w:t>
            </w:r>
          </w:p>
        </w:tc>
        <w:tc>
          <w:tcPr>
            <w:tcW w:w="729" w:type="pct"/>
            <w:tcBorders>
              <w:top w:val="nil"/>
              <w:left w:val="nil"/>
              <w:bottom w:val="single" w:sz="4" w:space="0" w:color="auto"/>
              <w:right w:val="single" w:sz="4" w:space="0" w:color="auto"/>
            </w:tcBorders>
            <w:shd w:val="clear" w:color="FFFFFF" w:fill="FFFFFF"/>
            <w:vAlign w:val="bottom"/>
            <w:hideMark/>
          </w:tcPr>
          <w:p w14:paraId="578FCFAD"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ESPECIALIZADO</w:t>
            </w:r>
          </w:p>
        </w:tc>
        <w:tc>
          <w:tcPr>
            <w:tcW w:w="389" w:type="pct"/>
            <w:tcBorders>
              <w:top w:val="nil"/>
              <w:left w:val="nil"/>
              <w:bottom w:val="single" w:sz="4" w:space="0" w:color="auto"/>
              <w:right w:val="single" w:sz="4" w:space="0" w:color="auto"/>
            </w:tcBorders>
            <w:shd w:val="clear" w:color="FFFFFF" w:fill="FFFFFF"/>
            <w:vAlign w:val="bottom"/>
            <w:hideMark/>
          </w:tcPr>
          <w:p w14:paraId="431F0B38"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2028</w:t>
            </w:r>
          </w:p>
        </w:tc>
        <w:tc>
          <w:tcPr>
            <w:tcW w:w="364" w:type="pct"/>
            <w:tcBorders>
              <w:top w:val="nil"/>
              <w:left w:val="nil"/>
              <w:bottom w:val="single" w:sz="4" w:space="0" w:color="auto"/>
              <w:right w:val="single" w:sz="4" w:space="0" w:color="auto"/>
            </w:tcBorders>
            <w:shd w:val="clear" w:color="FFFFFF" w:fill="FFFFFF"/>
            <w:vAlign w:val="bottom"/>
            <w:hideMark/>
          </w:tcPr>
          <w:p w14:paraId="18FE485A"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22</w:t>
            </w:r>
          </w:p>
        </w:tc>
        <w:tc>
          <w:tcPr>
            <w:tcW w:w="334" w:type="pct"/>
            <w:tcBorders>
              <w:top w:val="nil"/>
              <w:left w:val="nil"/>
              <w:bottom w:val="single" w:sz="4" w:space="0" w:color="auto"/>
              <w:right w:val="single" w:sz="4" w:space="0" w:color="auto"/>
            </w:tcBorders>
            <w:shd w:val="clear" w:color="auto" w:fill="auto"/>
            <w:vAlign w:val="bottom"/>
            <w:hideMark/>
          </w:tcPr>
          <w:p w14:paraId="6E2A5279" w14:textId="77777777" w:rsidR="00701D9C" w:rsidRPr="00701D9C" w:rsidRDefault="00701D9C" w:rsidP="00701D9C">
            <w:pPr>
              <w:jc w:val="right"/>
              <w:rPr>
                <w:rFonts w:ascii="Arial Narrow" w:eastAsia="Times New Roman" w:hAnsi="Arial Narrow" w:cs="Arial"/>
                <w:color w:val="00B050"/>
                <w:sz w:val="16"/>
                <w:szCs w:val="16"/>
                <w:lang w:val="es-CO" w:eastAsia="es-CO"/>
              </w:rPr>
            </w:pPr>
            <w:r w:rsidRPr="00701D9C">
              <w:rPr>
                <w:rFonts w:ascii="Arial Narrow" w:eastAsia="Times New Roman" w:hAnsi="Arial Narrow" w:cs="Arial"/>
                <w:color w:val="00B050"/>
                <w:sz w:val="16"/>
                <w:szCs w:val="16"/>
                <w:lang w:val="es-CO" w:eastAsia="es-CO"/>
              </w:rPr>
              <w:t>169423</w:t>
            </w:r>
          </w:p>
        </w:tc>
      </w:tr>
      <w:tr w:rsidR="00701D9C" w:rsidRPr="00701D9C" w14:paraId="77F0E679" w14:textId="77777777" w:rsidTr="00701D9C">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0018D3E2"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SUBDIRECCION DE PROMOCION</w:t>
            </w:r>
          </w:p>
        </w:tc>
        <w:tc>
          <w:tcPr>
            <w:tcW w:w="402" w:type="pct"/>
            <w:tcBorders>
              <w:top w:val="nil"/>
              <w:left w:val="nil"/>
              <w:bottom w:val="single" w:sz="4" w:space="0" w:color="000000"/>
              <w:right w:val="single" w:sz="4" w:space="0" w:color="000000"/>
            </w:tcBorders>
            <w:shd w:val="clear" w:color="FFFFFF" w:fill="FFFFFF"/>
            <w:vAlign w:val="bottom"/>
            <w:hideMark/>
          </w:tcPr>
          <w:p w14:paraId="538544CA"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3AACE25C"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1574B6E5"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39993001"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NO APLICA</w:t>
            </w:r>
          </w:p>
        </w:tc>
        <w:tc>
          <w:tcPr>
            <w:tcW w:w="729" w:type="pct"/>
            <w:tcBorders>
              <w:top w:val="nil"/>
              <w:left w:val="nil"/>
              <w:bottom w:val="single" w:sz="4" w:space="0" w:color="auto"/>
              <w:right w:val="single" w:sz="4" w:space="0" w:color="auto"/>
            </w:tcBorders>
            <w:shd w:val="clear" w:color="FFFFFF" w:fill="FFFFFF"/>
            <w:vAlign w:val="bottom"/>
            <w:hideMark/>
          </w:tcPr>
          <w:p w14:paraId="44D374C6"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7F33A4AC"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7B414507" w14:textId="77777777" w:rsidR="00701D9C" w:rsidRPr="00701D9C" w:rsidRDefault="00701D9C" w:rsidP="00701D9C">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w:t>
            </w:r>
          </w:p>
        </w:tc>
        <w:tc>
          <w:tcPr>
            <w:tcW w:w="334" w:type="pct"/>
            <w:tcBorders>
              <w:top w:val="nil"/>
              <w:left w:val="nil"/>
              <w:bottom w:val="single" w:sz="4" w:space="0" w:color="auto"/>
              <w:right w:val="single" w:sz="4" w:space="0" w:color="auto"/>
            </w:tcBorders>
            <w:shd w:val="clear" w:color="auto" w:fill="auto"/>
            <w:vAlign w:val="bottom"/>
            <w:hideMark/>
          </w:tcPr>
          <w:p w14:paraId="12022923" w14:textId="77777777" w:rsidR="00701D9C" w:rsidRPr="00701D9C" w:rsidRDefault="00701D9C" w:rsidP="00701D9C">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169424</w:t>
            </w:r>
          </w:p>
        </w:tc>
      </w:tr>
    </w:tbl>
    <w:p w14:paraId="0609F8CE" w14:textId="479AB387" w:rsidR="0097107B" w:rsidRPr="0004391B" w:rsidRDefault="0097107B" w:rsidP="00B1565E">
      <w:pPr>
        <w:autoSpaceDE w:val="0"/>
        <w:autoSpaceDN w:val="0"/>
        <w:adjustRightInd w:val="0"/>
        <w:jc w:val="both"/>
        <w:rPr>
          <w:rFonts w:ascii="Arial Narrow" w:hAnsi="Arial Narrow" w:cs="Arial"/>
          <w:lang w:val="es-ES"/>
        </w:rPr>
      </w:pPr>
    </w:p>
    <w:p w14:paraId="46DB981A" w14:textId="74244B9A" w:rsidR="0097107B" w:rsidRDefault="0097107B"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 xml:space="preserve">Si bien </w:t>
      </w:r>
      <w:r w:rsidR="00701D9C" w:rsidRPr="0004391B">
        <w:rPr>
          <w:rFonts w:ascii="Arial Narrow" w:hAnsi="Arial Narrow" w:cs="Arial"/>
          <w:lang w:val="es-ES"/>
        </w:rPr>
        <w:t xml:space="preserve">existen catorce (14) vacantes que serán sometidas a concurso de méritos, la planta de personal al 31 de diciembre de 2021 cuenta con </w:t>
      </w:r>
      <w:r w:rsidR="0004391B" w:rsidRPr="0004391B">
        <w:rPr>
          <w:rFonts w:ascii="Arial Narrow" w:hAnsi="Arial Narrow" w:cs="Arial"/>
          <w:lang w:val="es-ES"/>
        </w:rPr>
        <w:t>ocho</w:t>
      </w:r>
      <w:r w:rsidRPr="0004391B">
        <w:rPr>
          <w:rFonts w:ascii="Arial Narrow" w:hAnsi="Arial Narrow" w:cs="Arial"/>
          <w:lang w:val="es-ES"/>
        </w:rPr>
        <w:t xml:space="preserve"> (</w:t>
      </w:r>
      <w:r w:rsidR="0004391B" w:rsidRPr="0004391B">
        <w:rPr>
          <w:rFonts w:ascii="Arial Narrow" w:hAnsi="Arial Narrow" w:cs="Arial"/>
          <w:lang w:val="es-ES"/>
        </w:rPr>
        <w:t>8</w:t>
      </w:r>
      <w:r w:rsidRPr="0004391B">
        <w:rPr>
          <w:rFonts w:ascii="Arial Narrow" w:hAnsi="Arial Narrow" w:cs="Arial"/>
          <w:lang w:val="es-ES"/>
        </w:rPr>
        <w:t>) vacantes definitivas y/o temporales</w:t>
      </w:r>
      <w:r w:rsidR="00701D9C" w:rsidRPr="0004391B">
        <w:rPr>
          <w:rFonts w:ascii="Arial Narrow" w:hAnsi="Arial Narrow" w:cs="Arial"/>
          <w:lang w:val="es-ES"/>
        </w:rPr>
        <w:t xml:space="preserve"> ya que algunas han sido provistas mediante la figura de encargo </w:t>
      </w:r>
      <w:r w:rsidR="008065CF" w:rsidRPr="0004391B">
        <w:rPr>
          <w:rFonts w:ascii="Arial Narrow" w:hAnsi="Arial Narrow" w:cs="Arial"/>
          <w:lang w:val="es-ES"/>
        </w:rPr>
        <w:t xml:space="preserve">o en provisionalidad </w:t>
      </w:r>
      <w:r w:rsidR="00701D9C" w:rsidRPr="0004391B">
        <w:rPr>
          <w:rFonts w:ascii="Arial Narrow" w:hAnsi="Arial Narrow" w:cs="Arial"/>
          <w:lang w:val="es-ES"/>
        </w:rPr>
        <w:t>de acuerdo con lo indicado a continuación:</w:t>
      </w:r>
    </w:p>
    <w:p w14:paraId="2F7547C3" w14:textId="414EBE36" w:rsidR="00003431" w:rsidRDefault="00003431" w:rsidP="00B1565E">
      <w:pPr>
        <w:autoSpaceDE w:val="0"/>
        <w:autoSpaceDN w:val="0"/>
        <w:adjustRightInd w:val="0"/>
        <w:jc w:val="both"/>
        <w:rPr>
          <w:rFonts w:ascii="Arial Narrow" w:hAnsi="Arial Narrow" w:cs="Arial"/>
          <w:lang w:val="es-ES"/>
        </w:rPr>
      </w:pPr>
    </w:p>
    <w:p w14:paraId="04E3E434" w14:textId="35B6566A" w:rsidR="00003431" w:rsidRDefault="00003431" w:rsidP="00B1565E">
      <w:pPr>
        <w:autoSpaceDE w:val="0"/>
        <w:autoSpaceDN w:val="0"/>
        <w:adjustRightInd w:val="0"/>
        <w:jc w:val="both"/>
        <w:rPr>
          <w:rFonts w:ascii="Arial Narrow" w:hAnsi="Arial Narrow" w:cs="Arial"/>
          <w:lang w:val="es-ES"/>
        </w:rPr>
      </w:pPr>
    </w:p>
    <w:tbl>
      <w:tblPr>
        <w:tblW w:w="0" w:type="auto"/>
        <w:tblCellMar>
          <w:left w:w="70" w:type="dxa"/>
          <w:right w:w="70" w:type="dxa"/>
        </w:tblCellMar>
        <w:tblLook w:val="04A0" w:firstRow="1" w:lastRow="0" w:firstColumn="1" w:lastColumn="0" w:noHBand="0" w:noVBand="1"/>
      </w:tblPr>
      <w:tblGrid>
        <w:gridCol w:w="1047"/>
        <w:gridCol w:w="724"/>
        <w:gridCol w:w="1202"/>
        <w:gridCol w:w="873"/>
        <w:gridCol w:w="473"/>
        <w:gridCol w:w="446"/>
        <w:gridCol w:w="786"/>
        <w:gridCol w:w="665"/>
        <w:gridCol w:w="884"/>
        <w:gridCol w:w="1299"/>
        <w:gridCol w:w="429"/>
      </w:tblGrid>
      <w:tr w:rsidR="008065CF" w:rsidRPr="008065CF" w14:paraId="6CC44C35" w14:textId="77777777" w:rsidTr="008065CF">
        <w:trPr>
          <w:trHeight w:val="50"/>
        </w:trPr>
        <w:tc>
          <w:tcPr>
            <w:tcW w:w="0" w:type="auto"/>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E4414BC"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DEPENDENCIA</w:t>
            </w:r>
          </w:p>
        </w:tc>
        <w:tc>
          <w:tcPr>
            <w:tcW w:w="0" w:type="auto"/>
            <w:tcBorders>
              <w:top w:val="single" w:sz="4" w:space="0" w:color="000000"/>
              <w:left w:val="nil"/>
              <w:bottom w:val="single" w:sz="4" w:space="0" w:color="000000"/>
              <w:right w:val="nil"/>
            </w:tcBorders>
            <w:shd w:val="clear" w:color="D9D9D9" w:fill="D9D9D9"/>
            <w:vAlign w:val="center"/>
            <w:hideMark/>
          </w:tcPr>
          <w:p w14:paraId="1C71617C"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NIVEL</w:t>
            </w:r>
          </w:p>
        </w:tc>
        <w:tc>
          <w:tcPr>
            <w:tcW w:w="0" w:type="auto"/>
            <w:tcBorders>
              <w:top w:val="single" w:sz="4" w:space="0" w:color="auto"/>
              <w:left w:val="single" w:sz="4" w:space="0" w:color="auto"/>
              <w:bottom w:val="single" w:sz="4" w:space="0" w:color="auto"/>
              <w:right w:val="single" w:sz="4" w:space="0" w:color="auto"/>
            </w:tcBorders>
            <w:shd w:val="clear" w:color="D9D9D9" w:fill="D9D9D9"/>
            <w:vAlign w:val="center"/>
            <w:hideMark/>
          </w:tcPr>
          <w:p w14:paraId="44B594E2"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GRUPO INTERNO DE TRABAJO</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051D7CD8"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CARGO</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574B1CAB"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CÓDIGO</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7797C0C8"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GRADO</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74D6D240"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NOMBRES Y APELLIDOS</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704CD490"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CEDULA</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4E838722"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TIPO DE NOMBRAMIENTO</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602A110F"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OBSERVACIONES</w:t>
            </w:r>
          </w:p>
        </w:tc>
        <w:tc>
          <w:tcPr>
            <w:tcW w:w="0" w:type="auto"/>
            <w:tcBorders>
              <w:top w:val="single" w:sz="4" w:space="0" w:color="auto"/>
              <w:left w:val="nil"/>
              <w:bottom w:val="single" w:sz="4" w:space="0" w:color="auto"/>
              <w:right w:val="single" w:sz="4" w:space="0" w:color="auto"/>
            </w:tcBorders>
            <w:shd w:val="clear" w:color="D9D9D9" w:fill="D9D9D9"/>
            <w:vAlign w:val="center"/>
            <w:hideMark/>
          </w:tcPr>
          <w:p w14:paraId="48DD4C48" w14:textId="77777777" w:rsidR="008065CF" w:rsidRPr="008065CF" w:rsidRDefault="008065CF" w:rsidP="008065CF">
            <w:pPr>
              <w:jc w:val="center"/>
              <w:rPr>
                <w:rFonts w:ascii="Arial Narrow" w:eastAsia="Times New Roman" w:hAnsi="Arial Narrow" w:cs="Arial"/>
                <w:b/>
                <w:bCs/>
                <w:color w:val="000000"/>
                <w:sz w:val="10"/>
                <w:szCs w:val="10"/>
                <w:lang w:val="es-CO" w:eastAsia="es-CO"/>
              </w:rPr>
            </w:pPr>
            <w:r w:rsidRPr="008065CF">
              <w:rPr>
                <w:rFonts w:ascii="Arial Narrow" w:eastAsia="Times New Roman" w:hAnsi="Arial Narrow" w:cs="Arial"/>
                <w:b/>
                <w:bCs/>
                <w:color w:val="000000"/>
                <w:sz w:val="10"/>
                <w:szCs w:val="10"/>
                <w:lang w:val="es-CO" w:eastAsia="es-CO"/>
              </w:rPr>
              <w:t>No. OPEC</w:t>
            </w:r>
          </w:p>
        </w:tc>
      </w:tr>
      <w:tr w:rsidR="008065CF" w:rsidRPr="008065CF" w14:paraId="7183B30F" w14:textId="77777777" w:rsidTr="008065CF">
        <w:trPr>
          <w:trHeight w:val="50"/>
        </w:trPr>
        <w:tc>
          <w:tcPr>
            <w:tcW w:w="0" w:type="auto"/>
            <w:tcBorders>
              <w:top w:val="nil"/>
              <w:left w:val="single" w:sz="4" w:space="0" w:color="000000"/>
              <w:bottom w:val="single" w:sz="4" w:space="0" w:color="000000"/>
              <w:right w:val="single" w:sz="4" w:space="0" w:color="000000"/>
            </w:tcBorders>
            <w:shd w:val="clear" w:color="FFFFFF" w:fill="FFFFFF"/>
            <w:vAlign w:val="bottom"/>
            <w:hideMark/>
          </w:tcPr>
          <w:p w14:paraId="41AC763B"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SECRETARIA GENERAL</w:t>
            </w:r>
          </w:p>
        </w:tc>
        <w:tc>
          <w:tcPr>
            <w:tcW w:w="0" w:type="auto"/>
            <w:tcBorders>
              <w:top w:val="nil"/>
              <w:left w:val="nil"/>
              <w:bottom w:val="single" w:sz="4" w:space="0" w:color="000000"/>
              <w:right w:val="nil"/>
            </w:tcBorders>
            <w:shd w:val="clear" w:color="FFFFFF" w:fill="FFFFFF"/>
            <w:vAlign w:val="bottom"/>
            <w:hideMark/>
          </w:tcPr>
          <w:p w14:paraId="705BB1EA"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08C56209"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GRUPO DE RELACIONAMIENTO CON EL CIUDADANO</w:t>
            </w:r>
          </w:p>
        </w:tc>
        <w:tc>
          <w:tcPr>
            <w:tcW w:w="0" w:type="auto"/>
            <w:tcBorders>
              <w:top w:val="nil"/>
              <w:left w:val="nil"/>
              <w:bottom w:val="single" w:sz="4" w:space="0" w:color="auto"/>
              <w:right w:val="single" w:sz="4" w:space="0" w:color="auto"/>
            </w:tcBorders>
            <w:shd w:val="clear" w:color="FFFFFF" w:fill="FFFFFF"/>
            <w:vAlign w:val="bottom"/>
            <w:hideMark/>
          </w:tcPr>
          <w:p w14:paraId="174EA8D9"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3FB03B70"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66E510C6"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4</w:t>
            </w:r>
          </w:p>
        </w:tc>
        <w:tc>
          <w:tcPr>
            <w:tcW w:w="0" w:type="auto"/>
            <w:tcBorders>
              <w:top w:val="nil"/>
              <w:left w:val="nil"/>
              <w:bottom w:val="single" w:sz="4" w:space="0" w:color="auto"/>
              <w:right w:val="single" w:sz="4" w:space="0" w:color="auto"/>
            </w:tcBorders>
            <w:shd w:val="clear" w:color="FFFFFF" w:fill="FFFFFF"/>
            <w:vAlign w:val="bottom"/>
            <w:hideMark/>
          </w:tcPr>
          <w:p w14:paraId="23561FF7"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LORENA PAOLA CERON VALLEJO</w:t>
            </w:r>
          </w:p>
        </w:tc>
        <w:tc>
          <w:tcPr>
            <w:tcW w:w="0" w:type="auto"/>
            <w:tcBorders>
              <w:top w:val="nil"/>
              <w:left w:val="nil"/>
              <w:bottom w:val="single" w:sz="4" w:space="0" w:color="auto"/>
              <w:right w:val="single" w:sz="4" w:space="0" w:color="auto"/>
            </w:tcBorders>
            <w:shd w:val="clear" w:color="FFFFFF" w:fill="FFFFFF"/>
            <w:vAlign w:val="bottom"/>
            <w:hideMark/>
          </w:tcPr>
          <w:p w14:paraId="3A14FCD4"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1.085.297.573</w:t>
            </w:r>
          </w:p>
        </w:tc>
        <w:tc>
          <w:tcPr>
            <w:tcW w:w="0" w:type="auto"/>
            <w:tcBorders>
              <w:top w:val="nil"/>
              <w:left w:val="nil"/>
              <w:bottom w:val="single" w:sz="4" w:space="0" w:color="auto"/>
              <w:right w:val="single" w:sz="4" w:space="0" w:color="auto"/>
            </w:tcBorders>
            <w:shd w:val="clear" w:color="FFFFFF" w:fill="FFFFFF"/>
            <w:vAlign w:val="bottom"/>
            <w:hideMark/>
          </w:tcPr>
          <w:p w14:paraId="52343066"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CARRERA ADMINISTRATIVA</w:t>
            </w:r>
          </w:p>
        </w:tc>
        <w:tc>
          <w:tcPr>
            <w:tcW w:w="0" w:type="auto"/>
            <w:tcBorders>
              <w:top w:val="nil"/>
              <w:left w:val="nil"/>
              <w:bottom w:val="single" w:sz="4" w:space="0" w:color="auto"/>
              <w:right w:val="single" w:sz="4" w:space="0" w:color="auto"/>
            </w:tcBorders>
            <w:shd w:val="clear" w:color="FFFFFF" w:fill="FFFFFF"/>
            <w:vAlign w:val="bottom"/>
            <w:hideMark/>
          </w:tcPr>
          <w:p w14:paraId="7587A9CB"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Vacante temporal desde 12/11/2020. Titular Luis Alberto Salazar. Posesión en encargo desde el 11/03/2021</w:t>
            </w:r>
          </w:p>
        </w:tc>
        <w:tc>
          <w:tcPr>
            <w:tcW w:w="0" w:type="auto"/>
            <w:tcBorders>
              <w:top w:val="nil"/>
              <w:left w:val="nil"/>
              <w:bottom w:val="single" w:sz="4" w:space="0" w:color="auto"/>
              <w:right w:val="single" w:sz="4" w:space="0" w:color="auto"/>
            </w:tcBorders>
            <w:shd w:val="clear" w:color="auto" w:fill="auto"/>
            <w:vAlign w:val="bottom"/>
            <w:hideMark/>
          </w:tcPr>
          <w:p w14:paraId="7089CCD3"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No aplica</w:t>
            </w:r>
          </w:p>
        </w:tc>
      </w:tr>
      <w:tr w:rsidR="008065CF" w:rsidRPr="008065CF" w14:paraId="2F7827B0" w14:textId="77777777" w:rsidTr="008065CF">
        <w:trPr>
          <w:trHeight w:val="50"/>
        </w:trPr>
        <w:tc>
          <w:tcPr>
            <w:tcW w:w="0" w:type="auto"/>
            <w:tcBorders>
              <w:top w:val="nil"/>
              <w:left w:val="single" w:sz="4" w:space="0" w:color="000000"/>
              <w:bottom w:val="single" w:sz="4" w:space="0" w:color="000000"/>
              <w:right w:val="single" w:sz="4" w:space="0" w:color="000000"/>
            </w:tcBorders>
            <w:shd w:val="clear" w:color="FFFFFF" w:fill="FFFFFF"/>
            <w:vAlign w:val="bottom"/>
            <w:hideMark/>
          </w:tcPr>
          <w:p w14:paraId="647942C1"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SECRETARIA GENERAL</w:t>
            </w:r>
          </w:p>
        </w:tc>
        <w:tc>
          <w:tcPr>
            <w:tcW w:w="0" w:type="auto"/>
            <w:tcBorders>
              <w:top w:val="nil"/>
              <w:left w:val="nil"/>
              <w:bottom w:val="single" w:sz="4" w:space="0" w:color="000000"/>
              <w:right w:val="nil"/>
            </w:tcBorders>
            <w:shd w:val="clear" w:color="FFFFFF" w:fill="FFFFFF"/>
            <w:vAlign w:val="bottom"/>
            <w:hideMark/>
          </w:tcPr>
          <w:p w14:paraId="5E293435"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6DC4BF0D"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GRUPO TH</w:t>
            </w:r>
          </w:p>
        </w:tc>
        <w:tc>
          <w:tcPr>
            <w:tcW w:w="0" w:type="auto"/>
            <w:tcBorders>
              <w:top w:val="nil"/>
              <w:left w:val="nil"/>
              <w:bottom w:val="single" w:sz="4" w:space="0" w:color="auto"/>
              <w:right w:val="single" w:sz="4" w:space="0" w:color="auto"/>
            </w:tcBorders>
            <w:shd w:val="clear" w:color="FFFFFF" w:fill="FFFFFF"/>
            <w:vAlign w:val="bottom"/>
            <w:hideMark/>
          </w:tcPr>
          <w:p w14:paraId="2FE241D8"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1604D982"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53190221"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11</w:t>
            </w:r>
          </w:p>
        </w:tc>
        <w:tc>
          <w:tcPr>
            <w:tcW w:w="0" w:type="auto"/>
            <w:tcBorders>
              <w:top w:val="nil"/>
              <w:left w:val="nil"/>
              <w:bottom w:val="single" w:sz="4" w:space="0" w:color="auto"/>
              <w:right w:val="single" w:sz="4" w:space="0" w:color="auto"/>
            </w:tcBorders>
            <w:shd w:val="clear" w:color="FFFFFF" w:fill="FFFFFF"/>
            <w:vAlign w:val="bottom"/>
            <w:hideMark/>
          </w:tcPr>
          <w:p w14:paraId="73E8E1D2"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LUIS FELIPE JOYA MARTINEZ</w:t>
            </w:r>
          </w:p>
        </w:tc>
        <w:tc>
          <w:tcPr>
            <w:tcW w:w="0" w:type="auto"/>
            <w:tcBorders>
              <w:top w:val="nil"/>
              <w:left w:val="nil"/>
              <w:bottom w:val="single" w:sz="4" w:space="0" w:color="auto"/>
              <w:right w:val="single" w:sz="4" w:space="0" w:color="auto"/>
            </w:tcBorders>
            <w:shd w:val="clear" w:color="FFFFFF" w:fill="FFFFFF"/>
            <w:vAlign w:val="bottom"/>
            <w:hideMark/>
          </w:tcPr>
          <w:p w14:paraId="482C2ADA"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80.212.906</w:t>
            </w:r>
          </w:p>
        </w:tc>
        <w:tc>
          <w:tcPr>
            <w:tcW w:w="0" w:type="auto"/>
            <w:tcBorders>
              <w:top w:val="nil"/>
              <w:left w:val="nil"/>
              <w:bottom w:val="single" w:sz="4" w:space="0" w:color="auto"/>
              <w:right w:val="single" w:sz="4" w:space="0" w:color="auto"/>
            </w:tcBorders>
            <w:shd w:val="clear" w:color="FFFFFF" w:fill="FFFFFF"/>
            <w:vAlign w:val="bottom"/>
            <w:hideMark/>
          </w:tcPr>
          <w:p w14:paraId="6174C6E2"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CARRERA ADMINISTRATIVA</w:t>
            </w:r>
          </w:p>
        </w:tc>
        <w:tc>
          <w:tcPr>
            <w:tcW w:w="0" w:type="auto"/>
            <w:tcBorders>
              <w:top w:val="nil"/>
              <w:left w:val="nil"/>
              <w:bottom w:val="single" w:sz="4" w:space="0" w:color="auto"/>
              <w:right w:val="single" w:sz="4" w:space="0" w:color="auto"/>
            </w:tcBorders>
            <w:shd w:val="clear" w:color="FFFFFF" w:fill="FFFFFF"/>
            <w:vAlign w:val="bottom"/>
            <w:hideMark/>
          </w:tcPr>
          <w:p w14:paraId="5D1DBD4E" w14:textId="0BC2A759" w:rsidR="008065CF" w:rsidRPr="008065CF" w:rsidRDefault="008065CF" w:rsidP="008065CF">
            <w:pPr>
              <w:rPr>
                <w:rFonts w:ascii="Arial Narrow" w:eastAsia="Times New Roman" w:hAnsi="Arial Narrow" w:cs="Arial"/>
                <w:color w:val="000000"/>
                <w:sz w:val="10"/>
                <w:szCs w:val="10"/>
                <w:lang w:val="es-CO" w:eastAsia="es-CO"/>
              </w:rPr>
            </w:pPr>
            <w:r>
              <w:rPr>
                <w:rFonts w:ascii="Arial Narrow" w:eastAsia="Times New Roman" w:hAnsi="Arial Narrow" w:cs="Arial"/>
                <w:color w:val="000000"/>
                <w:sz w:val="10"/>
                <w:szCs w:val="10"/>
                <w:lang w:val="es-CO" w:eastAsia="es-CO"/>
              </w:rPr>
              <w:t>V</w:t>
            </w:r>
            <w:r w:rsidRPr="008065CF">
              <w:rPr>
                <w:rFonts w:ascii="Arial Narrow" w:eastAsia="Times New Roman" w:hAnsi="Arial Narrow" w:cs="Arial"/>
                <w:color w:val="000000"/>
                <w:sz w:val="10"/>
                <w:szCs w:val="10"/>
                <w:lang w:val="es-CO" w:eastAsia="es-CO"/>
              </w:rPr>
              <w:t xml:space="preserve">acancia definitiva </w:t>
            </w:r>
            <w:r>
              <w:rPr>
                <w:rFonts w:ascii="Arial Narrow" w:eastAsia="Times New Roman" w:hAnsi="Arial Narrow" w:cs="Arial"/>
                <w:color w:val="000000"/>
                <w:sz w:val="10"/>
                <w:szCs w:val="10"/>
                <w:lang w:val="es-CO" w:eastAsia="es-CO"/>
              </w:rPr>
              <w:t>L</w:t>
            </w:r>
            <w:r w:rsidRPr="008065CF">
              <w:rPr>
                <w:rFonts w:ascii="Arial Narrow" w:eastAsia="Times New Roman" w:hAnsi="Arial Narrow" w:cs="Arial"/>
                <w:color w:val="000000"/>
                <w:sz w:val="10"/>
                <w:szCs w:val="10"/>
                <w:lang w:val="es-CO" w:eastAsia="es-CO"/>
              </w:rPr>
              <w:t xml:space="preserve">isby </w:t>
            </w:r>
            <w:r>
              <w:rPr>
                <w:rFonts w:ascii="Arial Narrow" w:eastAsia="Times New Roman" w:hAnsi="Arial Narrow" w:cs="Arial"/>
                <w:color w:val="000000"/>
                <w:sz w:val="10"/>
                <w:szCs w:val="10"/>
                <w:lang w:val="es-CO" w:eastAsia="es-CO"/>
              </w:rPr>
              <w:t>M</w:t>
            </w:r>
            <w:r w:rsidRPr="008065CF">
              <w:rPr>
                <w:rFonts w:ascii="Arial Narrow" w:eastAsia="Times New Roman" w:hAnsi="Arial Narrow" w:cs="Arial"/>
                <w:color w:val="000000"/>
                <w:sz w:val="10"/>
                <w:szCs w:val="10"/>
                <w:lang w:val="es-CO" w:eastAsia="es-CO"/>
              </w:rPr>
              <w:t>urcia. encargo desde 11/03/2021</w:t>
            </w:r>
          </w:p>
        </w:tc>
        <w:tc>
          <w:tcPr>
            <w:tcW w:w="0" w:type="auto"/>
            <w:tcBorders>
              <w:top w:val="nil"/>
              <w:left w:val="nil"/>
              <w:bottom w:val="single" w:sz="4" w:space="0" w:color="auto"/>
              <w:right w:val="single" w:sz="4" w:space="0" w:color="auto"/>
            </w:tcBorders>
            <w:shd w:val="clear" w:color="auto" w:fill="auto"/>
            <w:vAlign w:val="bottom"/>
            <w:hideMark/>
          </w:tcPr>
          <w:p w14:paraId="58F44E99" w14:textId="77777777" w:rsidR="008065CF" w:rsidRPr="008065CF" w:rsidRDefault="008065CF" w:rsidP="008065CF">
            <w:pPr>
              <w:jc w:val="right"/>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169410</w:t>
            </w:r>
          </w:p>
        </w:tc>
      </w:tr>
      <w:tr w:rsidR="008065CF" w:rsidRPr="008065CF" w14:paraId="23F5B6A0" w14:textId="77777777" w:rsidTr="008065CF">
        <w:trPr>
          <w:trHeight w:val="50"/>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2F975831"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SUBDIRECCION DE ADMINISTRACION Y SEGUIMIENTO</w:t>
            </w:r>
          </w:p>
        </w:tc>
        <w:tc>
          <w:tcPr>
            <w:tcW w:w="0" w:type="auto"/>
            <w:tcBorders>
              <w:top w:val="nil"/>
              <w:left w:val="nil"/>
              <w:bottom w:val="single" w:sz="4" w:space="0" w:color="000000"/>
              <w:right w:val="nil"/>
            </w:tcBorders>
            <w:shd w:val="clear" w:color="FFFFFF" w:fill="FFFFFF"/>
            <w:vAlign w:val="bottom"/>
            <w:hideMark/>
          </w:tcPr>
          <w:p w14:paraId="44CE096C"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2F4C502C"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GRUPO DE ESTUDIO DEL MERCADO LABORAL</w:t>
            </w:r>
          </w:p>
        </w:tc>
        <w:tc>
          <w:tcPr>
            <w:tcW w:w="0" w:type="auto"/>
            <w:tcBorders>
              <w:top w:val="nil"/>
              <w:left w:val="nil"/>
              <w:bottom w:val="single" w:sz="4" w:space="0" w:color="auto"/>
              <w:right w:val="single" w:sz="4" w:space="0" w:color="auto"/>
            </w:tcBorders>
            <w:shd w:val="clear" w:color="FFFFFF" w:fill="FFFFFF"/>
            <w:vAlign w:val="bottom"/>
            <w:hideMark/>
          </w:tcPr>
          <w:p w14:paraId="1DAC7CF5"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7D4275BA"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79AB5FA5"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11</w:t>
            </w:r>
          </w:p>
        </w:tc>
        <w:tc>
          <w:tcPr>
            <w:tcW w:w="0" w:type="auto"/>
            <w:tcBorders>
              <w:top w:val="nil"/>
              <w:left w:val="nil"/>
              <w:bottom w:val="single" w:sz="4" w:space="0" w:color="auto"/>
              <w:right w:val="single" w:sz="4" w:space="0" w:color="auto"/>
            </w:tcBorders>
            <w:shd w:val="clear" w:color="FFFFFF" w:fill="FFFFFF"/>
            <w:vAlign w:val="bottom"/>
            <w:hideMark/>
          </w:tcPr>
          <w:p w14:paraId="2DFE18BC"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ANGELICA BIBIANA GONZALEZ ROMERO</w:t>
            </w:r>
          </w:p>
        </w:tc>
        <w:tc>
          <w:tcPr>
            <w:tcW w:w="0" w:type="auto"/>
            <w:tcBorders>
              <w:top w:val="nil"/>
              <w:left w:val="nil"/>
              <w:bottom w:val="single" w:sz="4" w:space="0" w:color="auto"/>
              <w:right w:val="single" w:sz="4" w:space="0" w:color="auto"/>
            </w:tcBorders>
            <w:shd w:val="clear" w:color="FFFFFF" w:fill="FFFFFF"/>
            <w:vAlign w:val="bottom"/>
            <w:hideMark/>
          </w:tcPr>
          <w:p w14:paraId="0807A45D"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52.493.284</w:t>
            </w:r>
          </w:p>
        </w:tc>
        <w:tc>
          <w:tcPr>
            <w:tcW w:w="0" w:type="auto"/>
            <w:tcBorders>
              <w:top w:val="nil"/>
              <w:left w:val="nil"/>
              <w:bottom w:val="single" w:sz="4" w:space="0" w:color="auto"/>
              <w:right w:val="single" w:sz="4" w:space="0" w:color="auto"/>
            </w:tcBorders>
            <w:shd w:val="clear" w:color="FFFFFF" w:fill="FFFFFF"/>
            <w:vAlign w:val="bottom"/>
            <w:hideMark/>
          </w:tcPr>
          <w:p w14:paraId="283942E0"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CARRERA ADMINISTRATIVA</w:t>
            </w:r>
          </w:p>
        </w:tc>
        <w:tc>
          <w:tcPr>
            <w:tcW w:w="0" w:type="auto"/>
            <w:tcBorders>
              <w:top w:val="nil"/>
              <w:left w:val="nil"/>
              <w:bottom w:val="single" w:sz="4" w:space="0" w:color="auto"/>
              <w:right w:val="single" w:sz="4" w:space="0" w:color="auto"/>
            </w:tcBorders>
            <w:shd w:val="clear" w:color="FFFFFF" w:fill="FFFFFF"/>
            <w:vAlign w:val="bottom"/>
            <w:hideMark/>
          </w:tcPr>
          <w:p w14:paraId="5188C7AA"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Vacante definitiva en proceso de concurso.</w:t>
            </w:r>
            <w:r w:rsidRPr="008065CF">
              <w:rPr>
                <w:rFonts w:ascii="Arial Narrow" w:eastAsia="Times New Roman" w:hAnsi="Arial Narrow" w:cs="Arial"/>
                <w:color w:val="000000"/>
                <w:sz w:val="10"/>
                <w:szCs w:val="10"/>
                <w:lang w:val="es-CO" w:eastAsia="es-CO"/>
              </w:rPr>
              <w:br/>
              <w:t>Posesión en encargo desde el 15/09/2021</w:t>
            </w:r>
          </w:p>
        </w:tc>
        <w:tc>
          <w:tcPr>
            <w:tcW w:w="0" w:type="auto"/>
            <w:tcBorders>
              <w:top w:val="nil"/>
              <w:left w:val="nil"/>
              <w:bottom w:val="single" w:sz="4" w:space="0" w:color="auto"/>
              <w:right w:val="single" w:sz="4" w:space="0" w:color="auto"/>
            </w:tcBorders>
            <w:shd w:val="clear" w:color="auto" w:fill="auto"/>
            <w:vAlign w:val="bottom"/>
            <w:hideMark/>
          </w:tcPr>
          <w:p w14:paraId="0760B468" w14:textId="77777777" w:rsidR="008065CF" w:rsidRPr="008065CF" w:rsidRDefault="008065CF" w:rsidP="008065CF">
            <w:pPr>
              <w:jc w:val="right"/>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114752</w:t>
            </w:r>
          </w:p>
        </w:tc>
      </w:tr>
      <w:tr w:rsidR="008065CF" w:rsidRPr="008065CF" w14:paraId="55DA73D6" w14:textId="77777777" w:rsidTr="008065CF">
        <w:trPr>
          <w:trHeight w:val="50"/>
        </w:trPr>
        <w:tc>
          <w:tcPr>
            <w:tcW w:w="0" w:type="auto"/>
            <w:tcBorders>
              <w:top w:val="nil"/>
              <w:left w:val="single" w:sz="4" w:space="0" w:color="000000"/>
              <w:bottom w:val="single" w:sz="4" w:space="0" w:color="000000"/>
              <w:right w:val="single" w:sz="4" w:space="0" w:color="000000"/>
            </w:tcBorders>
            <w:shd w:val="clear" w:color="FFFFFF" w:fill="FFFFFF"/>
            <w:vAlign w:val="bottom"/>
            <w:hideMark/>
          </w:tcPr>
          <w:p w14:paraId="246BDE7C"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SUBDIRECCION DE ADMINISTRACION Y SEGUIMIENTO</w:t>
            </w:r>
          </w:p>
        </w:tc>
        <w:tc>
          <w:tcPr>
            <w:tcW w:w="0" w:type="auto"/>
            <w:tcBorders>
              <w:top w:val="nil"/>
              <w:left w:val="nil"/>
              <w:bottom w:val="single" w:sz="4" w:space="0" w:color="000000"/>
              <w:right w:val="nil"/>
            </w:tcBorders>
            <w:shd w:val="clear" w:color="FFFFFF" w:fill="FFFFFF"/>
            <w:vAlign w:val="bottom"/>
            <w:hideMark/>
          </w:tcPr>
          <w:p w14:paraId="0A6578B5"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71D47E69"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GRUPO DE SEGUIMIENTO Y MONITOREO A LA RED DE PRESTADORES</w:t>
            </w:r>
          </w:p>
        </w:tc>
        <w:tc>
          <w:tcPr>
            <w:tcW w:w="0" w:type="auto"/>
            <w:tcBorders>
              <w:top w:val="nil"/>
              <w:left w:val="nil"/>
              <w:bottom w:val="single" w:sz="4" w:space="0" w:color="auto"/>
              <w:right w:val="single" w:sz="4" w:space="0" w:color="auto"/>
            </w:tcBorders>
            <w:shd w:val="clear" w:color="FFFFFF" w:fill="FFFFFF"/>
            <w:vAlign w:val="bottom"/>
            <w:hideMark/>
          </w:tcPr>
          <w:p w14:paraId="00026701"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7736315B"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75105F67"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8</w:t>
            </w:r>
          </w:p>
        </w:tc>
        <w:tc>
          <w:tcPr>
            <w:tcW w:w="0" w:type="auto"/>
            <w:tcBorders>
              <w:top w:val="nil"/>
              <w:left w:val="nil"/>
              <w:bottom w:val="single" w:sz="4" w:space="0" w:color="auto"/>
              <w:right w:val="single" w:sz="4" w:space="0" w:color="auto"/>
            </w:tcBorders>
            <w:shd w:val="clear" w:color="FFFFFF" w:fill="FFFFFF"/>
            <w:vAlign w:val="bottom"/>
            <w:hideMark/>
          </w:tcPr>
          <w:p w14:paraId="52D713EB"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HANS OLIVER ROJAS VALENCIA</w:t>
            </w:r>
          </w:p>
        </w:tc>
        <w:tc>
          <w:tcPr>
            <w:tcW w:w="0" w:type="auto"/>
            <w:tcBorders>
              <w:top w:val="nil"/>
              <w:left w:val="nil"/>
              <w:bottom w:val="single" w:sz="4" w:space="0" w:color="auto"/>
              <w:right w:val="single" w:sz="4" w:space="0" w:color="auto"/>
            </w:tcBorders>
            <w:shd w:val="clear" w:color="FFFFFF" w:fill="FFFFFF"/>
            <w:vAlign w:val="bottom"/>
            <w:hideMark/>
          </w:tcPr>
          <w:p w14:paraId="20240001"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1.110.546.414</w:t>
            </w:r>
          </w:p>
        </w:tc>
        <w:tc>
          <w:tcPr>
            <w:tcW w:w="0" w:type="auto"/>
            <w:tcBorders>
              <w:top w:val="nil"/>
              <w:left w:val="nil"/>
              <w:bottom w:val="single" w:sz="4" w:space="0" w:color="auto"/>
              <w:right w:val="single" w:sz="4" w:space="0" w:color="auto"/>
            </w:tcBorders>
            <w:shd w:val="clear" w:color="FFFFFF" w:fill="FFFFFF"/>
            <w:vAlign w:val="bottom"/>
            <w:hideMark/>
          </w:tcPr>
          <w:p w14:paraId="2020F3D7"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CARRERA ADMINISTRATIVA</w:t>
            </w:r>
          </w:p>
        </w:tc>
        <w:tc>
          <w:tcPr>
            <w:tcW w:w="0" w:type="auto"/>
            <w:tcBorders>
              <w:top w:val="nil"/>
              <w:left w:val="nil"/>
              <w:bottom w:val="single" w:sz="4" w:space="0" w:color="auto"/>
              <w:right w:val="single" w:sz="4" w:space="0" w:color="auto"/>
            </w:tcBorders>
            <w:shd w:val="clear" w:color="FFFFFF" w:fill="FFFFFF"/>
            <w:vAlign w:val="bottom"/>
            <w:hideMark/>
          </w:tcPr>
          <w:p w14:paraId="5D2F9544" w14:textId="30040588"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 xml:space="preserve">Vacante temporal desde 15/09/2021. Titular Angélica González. </w:t>
            </w:r>
            <w:r w:rsidRPr="008065CF">
              <w:rPr>
                <w:rFonts w:ascii="Arial Narrow" w:eastAsia="Times New Roman" w:hAnsi="Arial Narrow" w:cs="Arial"/>
                <w:color w:val="000000"/>
                <w:sz w:val="10"/>
                <w:szCs w:val="10"/>
                <w:lang w:val="es-CO" w:eastAsia="es-CO"/>
              </w:rPr>
              <w:br/>
              <w:t>Posesión en encargo desde el 22/12/2021</w:t>
            </w:r>
          </w:p>
        </w:tc>
        <w:tc>
          <w:tcPr>
            <w:tcW w:w="0" w:type="auto"/>
            <w:tcBorders>
              <w:top w:val="nil"/>
              <w:left w:val="nil"/>
              <w:bottom w:val="single" w:sz="4" w:space="0" w:color="auto"/>
              <w:right w:val="single" w:sz="4" w:space="0" w:color="auto"/>
            </w:tcBorders>
            <w:shd w:val="clear" w:color="auto" w:fill="auto"/>
            <w:vAlign w:val="bottom"/>
            <w:hideMark/>
          </w:tcPr>
          <w:p w14:paraId="057E3596"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No aplica</w:t>
            </w:r>
          </w:p>
        </w:tc>
      </w:tr>
      <w:tr w:rsidR="008065CF" w:rsidRPr="008065CF" w14:paraId="3B9E8661" w14:textId="77777777" w:rsidTr="008065CF">
        <w:trPr>
          <w:trHeight w:val="50"/>
        </w:trPr>
        <w:tc>
          <w:tcPr>
            <w:tcW w:w="0" w:type="auto"/>
            <w:tcBorders>
              <w:top w:val="nil"/>
              <w:left w:val="single" w:sz="4" w:space="0" w:color="000000"/>
              <w:bottom w:val="single" w:sz="4" w:space="0" w:color="000000"/>
              <w:right w:val="single" w:sz="4" w:space="0" w:color="000000"/>
            </w:tcBorders>
            <w:shd w:val="clear" w:color="FFFFFF" w:fill="FFFFFF"/>
            <w:vAlign w:val="bottom"/>
            <w:hideMark/>
          </w:tcPr>
          <w:p w14:paraId="389AC95C"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SUBDIRECCION DE ADMINISTRACION Y SEGUIMIENTO</w:t>
            </w:r>
          </w:p>
        </w:tc>
        <w:tc>
          <w:tcPr>
            <w:tcW w:w="0" w:type="auto"/>
            <w:tcBorders>
              <w:top w:val="nil"/>
              <w:left w:val="nil"/>
              <w:bottom w:val="single" w:sz="4" w:space="0" w:color="000000"/>
              <w:right w:val="nil"/>
            </w:tcBorders>
            <w:shd w:val="clear" w:color="FFFFFF" w:fill="FFFFFF"/>
            <w:vAlign w:val="bottom"/>
            <w:hideMark/>
          </w:tcPr>
          <w:p w14:paraId="64255E26"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0899CD85"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GRUPO DE SEGUIMIENTO Y MONITOREO A LA RED DE PRESTADORES</w:t>
            </w:r>
          </w:p>
        </w:tc>
        <w:tc>
          <w:tcPr>
            <w:tcW w:w="0" w:type="auto"/>
            <w:tcBorders>
              <w:top w:val="nil"/>
              <w:left w:val="nil"/>
              <w:bottom w:val="single" w:sz="4" w:space="0" w:color="auto"/>
              <w:right w:val="single" w:sz="4" w:space="0" w:color="auto"/>
            </w:tcBorders>
            <w:shd w:val="clear" w:color="FFFFFF" w:fill="FFFFFF"/>
            <w:vAlign w:val="bottom"/>
            <w:hideMark/>
          </w:tcPr>
          <w:p w14:paraId="0F6E2882"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1014B7C1"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05DA2741"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8</w:t>
            </w:r>
          </w:p>
        </w:tc>
        <w:tc>
          <w:tcPr>
            <w:tcW w:w="0" w:type="auto"/>
            <w:tcBorders>
              <w:top w:val="nil"/>
              <w:left w:val="nil"/>
              <w:bottom w:val="single" w:sz="4" w:space="0" w:color="auto"/>
              <w:right w:val="single" w:sz="4" w:space="0" w:color="auto"/>
            </w:tcBorders>
            <w:shd w:val="clear" w:color="FFFFFF" w:fill="FFFFFF"/>
            <w:vAlign w:val="bottom"/>
            <w:hideMark/>
          </w:tcPr>
          <w:p w14:paraId="28F1A1FD"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PAOLA ANDREA SUAREZ MORENO</w:t>
            </w:r>
          </w:p>
        </w:tc>
        <w:tc>
          <w:tcPr>
            <w:tcW w:w="0" w:type="auto"/>
            <w:tcBorders>
              <w:top w:val="nil"/>
              <w:left w:val="nil"/>
              <w:bottom w:val="single" w:sz="4" w:space="0" w:color="auto"/>
              <w:right w:val="single" w:sz="4" w:space="0" w:color="auto"/>
            </w:tcBorders>
            <w:shd w:val="clear" w:color="FFFFFF" w:fill="FFFFFF"/>
            <w:vAlign w:val="bottom"/>
            <w:hideMark/>
          </w:tcPr>
          <w:p w14:paraId="58E02B18"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52.762.554</w:t>
            </w:r>
          </w:p>
        </w:tc>
        <w:tc>
          <w:tcPr>
            <w:tcW w:w="0" w:type="auto"/>
            <w:tcBorders>
              <w:top w:val="nil"/>
              <w:left w:val="nil"/>
              <w:bottom w:val="single" w:sz="4" w:space="0" w:color="auto"/>
              <w:right w:val="single" w:sz="4" w:space="0" w:color="auto"/>
            </w:tcBorders>
            <w:shd w:val="clear" w:color="FFFFFF" w:fill="FFFFFF"/>
            <w:vAlign w:val="bottom"/>
            <w:hideMark/>
          </w:tcPr>
          <w:p w14:paraId="2AE21CCC"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CARRERA ADMINISTRATIVA</w:t>
            </w:r>
          </w:p>
        </w:tc>
        <w:tc>
          <w:tcPr>
            <w:tcW w:w="0" w:type="auto"/>
            <w:tcBorders>
              <w:top w:val="nil"/>
              <w:left w:val="nil"/>
              <w:bottom w:val="single" w:sz="4" w:space="0" w:color="auto"/>
              <w:right w:val="single" w:sz="4" w:space="0" w:color="auto"/>
            </w:tcBorders>
            <w:shd w:val="clear" w:color="FFFFFF" w:fill="FFFFFF"/>
            <w:vAlign w:val="bottom"/>
            <w:hideMark/>
          </w:tcPr>
          <w:p w14:paraId="5B935ECB"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 xml:space="preserve">Vacante temporal desde 12/11/2020. Titular Mario Fernando Carrillo. </w:t>
            </w:r>
            <w:r w:rsidRPr="008065CF">
              <w:rPr>
                <w:rFonts w:ascii="Arial Narrow" w:eastAsia="Times New Roman" w:hAnsi="Arial Narrow" w:cs="Arial"/>
                <w:color w:val="000000"/>
                <w:sz w:val="10"/>
                <w:szCs w:val="10"/>
                <w:lang w:val="es-CO" w:eastAsia="es-CO"/>
              </w:rPr>
              <w:br/>
              <w:t>En encargo desde el 07/01/2021</w:t>
            </w:r>
          </w:p>
        </w:tc>
        <w:tc>
          <w:tcPr>
            <w:tcW w:w="0" w:type="auto"/>
            <w:tcBorders>
              <w:top w:val="nil"/>
              <w:left w:val="nil"/>
              <w:bottom w:val="single" w:sz="4" w:space="0" w:color="auto"/>
              <w:right w:val="single" w:sz="4" w:space="0" w:color="auto"/>
            </w:tcBorders>
            <w:shd w:val="clear" w:color="auto" w:fill="auto"/>
            <w:vAlign w:val="bottom"/>
            <w:hideMark/>
          </w:tcPr>
          <w:p w14:paraId="3FA86E5C"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No aplica</w:t>
            </w:r>
          </w:p>
        </w:tc>
      </w:tr>
      <w:tr w:rsidR="008065CF" w:rsidRPr="008065CF" w14:paraId="1B1D2388" w14:textId="77777777" w:rsidTr="008065CF">
        <w:trPr>
          <w:trHeight w:val="50"/>
        </w:trPr>
        <w:tc>
          <w:tcPr>
            <w:tcW w:w="0" w:type="auto"/>
            <w:tcBorders>
              <w:top w:val="nil"/>
              <w:left w:val="single" w:sz="4" w:space="0" w:color="000000"/>
              <w:bottom w:val="single" w:sz="4" w:space="0" w:color="000000"/>
              <w:right w:val="single" w:sz="4" w:space="0" w:color="000000"/>
            </w:tcBorders>
            <w:shd w:val="clear" w:color="FFFFFF" w:fill="FFFFFF"/>
            <w:vAlign w:val="bottom"/>
            <w:hideMark/>
          </w:tcPr>
          <w:p w14:paraId="4B96119A"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SUBDIRECCION DE ADMINISTRACION Y SEGUIMIENTO</w:t>
            </w:r>
          </w:p>
        </w:tc>
        <w:tc>
          <w:tcPr>
            <w:tcW w:w="0" w:type="auto"/>
            <w:tcBorders>
              <w:top w:val="nil"/>
              <w:left w:val="nil"/>
              <w:bottom w:val="single" w:sz="4" w:space="0" w:color="000000"/>
              <w:right w:val="nil"/>
            </w:tcBorders>
            <w:shd w:val="clear" w:color="FFFFFF" w:fill="FFFFFF"/>
            <w:vAlign w:val="bottom"/>
            <w:hideMark/>
          </w:tcPr>
          <w:p w14:paraId="28056269"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719D2F9B"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GRUPO DE SEGUIMIENTO Y MONITOREO A LA RED DE PRESTADORES</w:t>
            </w:r>
          </w:p>
        </w:tc>
        <w:tc>
          <w:tcPr>
            <w:tcW w:w="0" w:type="auto"/>
            <w:tcBorders>
              <w:top w:val="nil"/>
              <w:left w:val="nil"/>
              <w:bottom w:val="single" w:sz="4" w:space="0" w:color="auto"/>
              <w:right w:val="single" w:sz="4" w:space="0" w:color="auto"/>
            </w:tcBorders>
            <w:shd w:val="clear" w:color="FFFFFF" w:fill="FFFFFF"/>
            <w:vAlign w:val="bottom"/>
            <w:hideMark/>
          </w:tcPr>
          <w:p w14:paraId="363848DE"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2850345B"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27F55A61"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8</w:t>
            </w:r>
          </w:p>
        </w:tc>
        <w:tc>
          <w:tcPr>
            <w:tcW w:w="0" w:type="auto"/>
            <w:tcBorders>
              <w:top w:val="nil"/>
              <w:left w:val="nil"/>
              <w:bottom w:val="single" w:sz="4" w:space="0" w:color="auto"/>
              <w:right w:val="single" w:sz="4" w:space="0" w:color="auto"/>
            </w:tcBorders>
            <w:shd w:val="clear" w:color="FFFFFF" w:fill="FFFFFF"/>
            <w:vAlign w:val="bottom"/>
            <w:hideMark/>
          </w:tcPr>
          <w:p w14:paraId="3642D513"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LUIS ALBERTO SALAZAR SANDOVAL</w:t>
            </w:r>
          </w:p>
        </w:tc>
        <w:tc>
          <w:tcPr>
            <w:tcW w:w="0" w:type="auto"/>
            <w:tcBorders>
              <w:top w:val="nil"/>
              <w:left w:val="nil"/>
              <w:bottom w:val="single" w:sz="4" w:space="0" w:color="auto"/>
              <w:right w:val="single" w:sz="4" w:space="0" w:color="auto"/>
            </w:tcBorders>
            <w:shd w:val="clear" w:color="FFFFFF" w:fill="FFFFFF"/>
            <w:vAlign w:val="bottom"/>
            <w:hideMark/>
          </w:tcPr>
          <w:p w14:paraId="3CF51145"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79.966.103</w:t>
            </w:r>
          </w:p>
        </w:tc>
        <w:tc>
          <w:tcPr>
            <w:tcW w:w="0" w:type="auto"/>
            <w:tcBorders>
              <w:top w:val="nil"/>
              <w:left w:val="nil"/>
              <w:bottom w:val="single" w:sz="4" w:space="0" w:color="auto"/>
              <w:right w:val="single" w:sz="4" w:space="0" w:color="auto"/>
            </w:tcBorders>
            <w:shd w:val="clear" w:color="FFFFFF" w:fill="FFFFFF"/>
            <w:vAlign w:val="bottom"/>
            <w:hideMark/>
          </w:tcPr>
          <w:p w14:paraId="20A455F7"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CARRERA ADMINISTRATIVA</w:t>
            </w:r>
          </w:p>
        </w:tc>
        <w:tc>
          <w:tcPr>
            <w:tcW w:w="0" w:type="auto"/>
            <w:tcBorders>
              <w:top w:val="nil"/>
              <w:left w:val="nil"/>
              <w:bottom w:val="single" w:sz="4" w:space="0" w:color="auto"/>
              <w:right w:val="single" w:sz="4" w:space="0" w:color="auto"/>
            </w:tcBorders>
            <w:shd w:val="clear" w:color="FFFFFF" w:fill="FFFFFF"/>
            <w:vAlign w:val="bottom"/>
            <w:hideMark/>
          </w:tcPr>
          <w:p w14:paraId="1AB423FE"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VACANCIA DEFINITIVA EN PROCESO DE CONCURSO WILLIAM ACOSTA. ENCARGO DESDE 11/11/2020</w:t>
            </w:r>
          </w:p>
        </w:tc>
        <w:tc>
          <w:tcPr>
            <w:tcW w:w="0" w:type="auto"/>
            <w:tcBorders>
              <w:top w:val="nil"/>
              <w:left w:val="nil"/>
              <w:bottom w:val="single" w:sz="4" w:space="0" w:color="auto"/>
              <w:right w:val="single" w:sz="4" w:space="0" w:color="auto"/>
            </w:tcBorders>
            <w:shd w:val="clear" w:color="auto" w:fill="auto"/>
            <w:vAlign w:val="bottom"/>
            <w:hideMark/>
          </w:tcPr>
          <w:p w14:paraId="0BD590B5" w14:textId="77777777" w:rsidR="008065CF" w:rsidRPr="008065CF" w:rsidRDefault="008065CF" w:rsidP="008065CF">
            <w:pPr>
              <w:jc w:val="right"/>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114755</w:t>
            </w:r>
          </w:p>
        </w:tc>
      </w:tr>
      <w:tr w:rsidR="008065CF" w:rsidRPr="008065CF" w14:paraId="7AF6419D" w14:textId="77777777" w:rsidTr="008065CF">
        <w:trPr>
          <w:trHeight w:val="50"/>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47E8DF97"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SUBDIRECCIÓN DE DESARROLLO Y TECNOLOGÍA</w:t>
            </w:r>
          </w:p>
        </w:tc>
        <w:tc>
          <w:tcPr>
            <w:tcW w:w="0" w:type="auto"/>
            <w:tcBorders>
              <w:top w:val="nil"/>
              <w:left w:val="nil"/>
              <w:bottom w:val="single" w:sz="4" w:space="0" w:color="000000"/>
              <w:right w:val="nil"/>
            </w:tcBorders>
            <w:shd w:val="clear" w:color="FFFFFF" w:fill="FFFFFF"/>
            <w:vAlign w:val="bottom"/>
            <w:hideMark/>
          </w:tcPr>
          <w:p w14:paraId="23AE2C58"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6BE7F253"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NO APLICA</w:t>
            </w:r>
          </w:p>
        </w:tc>
        <w:tc>
          <w:tcPr>
            <w:tcW w:w="0" w:type="auto"/>
            <w:tcBorders>
              <w:top w:val="nil"/>
              <w:left w:val="nil"/>
              <w:bottom w:val="single" w:sz="4" w:space="0" w:color="auto"/>
              <w:right w:val="single" w:sz="4" w:space="0" w:color="auto"/>
            </w:tcBorders>
            <w:shd w:val="clear" w:color="FFFFFF" w:fill="FFFFFF"/>
            <w:vAlign w:val="bottom"/>
            <w:hideMark/>
          </w:tcPr>
          <w:p w14:paraId="3C48497F"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 ESPECIALIZADO</w:t>
            </w:r>
          </w:p>
        </w:tc>
        <w:tc>
          <w:tcPr>
            <w:tcW w:w="0" w:type="auto"/>
            <w:tcBorders>
              <w:top w:val="nil"/>
              <w:left w:val="nil"/>
              <w:bottom w:val="single" w:sz="4" w:space="0" w:color="auto"/>
              <w:right w:val="single" w:sz="4" w:space="0" w:color="auto"/>
            </w:tcBorders>
            <w:shd w:val="clear" w:color="FFFFFF" w:fill="FFFFFF"/>
            <w:vAlign w:val="bottom"/>
            <w:hideMark/>
          </w:tcPr>
          <w:p w14:paraId="3C3863FB"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2028</w:t>
            </w:r>
          </w:p>
        </w:tc>
        <w:tc>
          <w:tcPr>
            <w:tcW w:w="0" w:type="auto"/>
            <w:tcBorders>
              <w:top w:val="nil"/>
              <w:left w:val="nil"/>
              <w:bottom w:val="single" w:sz="4" w:space="0" w:color="auto"/>
              <w:right w:val="single" w:sz="4" w:space="0" w:color="auto"/>
            </w:tcBorders>
            <w:shd w:val="clear" w:color="FFFFFF" w:fill="FFFFFF"/>
            <w:vAlign w:val="bottom"/>
            <w:hideMark/>
          </w:tcPr>
          <w:p w14:paraId="5A605BAA"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22</w:t>
            </w:r>
          </w:p>
        </w:tc>
        <w:tc>
          <w:tcPr>
            <w:tcW w:w="0" w:type="auto"/>
            <w:tcBorders>
              <w:top w:val="nil"/>
              <w:left w:val="nil"/>
              <w:bottom w:val="single" w:sz="4" w:space="0" w:color="auto"/>
              <w:right w:val="single" w:sz="4" w:space="0" w:color="auto"/>
            </w:tcBorders>
            <w:shd w:val="clear" w:color="FFFFFF" w:fill="FFFFFF"/>
            <w:vAlign w:val="bottom"/>
            <w:hideMark/>
          </w:tcPr>
          <w:p w14:paraId="5DA4307B"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ALEXANDER GUZMAN GARCIA</w:t>
            </w:r>
          </w:p>
        </w:tc>
        <w:tc>
          <w:tcPr>
            <w:tcW w:w="0" w:type="auto"/>
            <w:tcBorders>
              <w:top w:val="nil"/>
              <w:left w:val="nil"/>
              <w:bottom w:val="single" w:sz="4" w:space="0" w:color="auto"/>
              <w:right w:val="single" w:sz="4" w:space="0" w:color="auto"/>
            </w:tcBorders>
            <w:shd w:val="clear" w:color="FFFFFF" w:fill="FFFFFF"/>
            <w:vAlign w:val="bottom"/>
            <w:hideMark/>
          </w:tcPr>
          <w:p w14:paraId="7EE4C0FC"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1.030.548.291</w:t>
            </w:r>
          </w:p>
        </w:tc>
        <w:tc>
          <w:tcPr>
            <w:tcW w:w="0" w:type="auto"/>
            <w:tcBorders>
              <w:top w:val="nil"/>
              <w:left w:val="nil"/>
              <w:bottom w:val="single" w:sz="4" w:space="0" w:color="auto"/>
              <w:right w:val="single" w:sz="4" w:space="0" w:color="auto"/>
            </w:tcBorders>
            <w:shd w:val="clear" w:color="FFFFFF" w:fill="FFFFFF"/>
            <w:vAlign w:val="bottom"/>
            <w:hideMark/>
          </w:tcPr>
          <w:p w14:paraId="28CC8FBD"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CARRERA ADMINISTRATIVA</w:t>
            </w:r>
          </w:p>
        </w:tc>
        <w:tc>
          <w:tcPr>
            <w:tcW w:w="0" w:type="auto"/>
            <w:tcBorders>
              <w:top w:val="nil"/>
              <w:left w:val="nil"/>
              <w:bottom w:val="single" w:sz="4" w:space="0" w:color="auto"/>
              <w:right w:val="single" w:sz="4" w:space="0" w:color="auto"/>
            </w:tcBorders>
            <w:shd w:val="clear" w:color="FFFFFF" w:fill="FFFFFF"/>
            <w:vAlign w:val="bottom"/>
            <w:hideMark/>
          </w:tcPr>
          <w:p w14:paraId="382109B1" w14:textId="4344B7E7" w:rsidR="008065CF" w:rsidRPr="008065CF" w:rsidRDefault="008065CF" w:rsidP="008065CF">
            <w:pPr>
              <w:rPr>
                <w:rFonts w:ascii="Arial Narrow" w:eastAsia="Times New Roman" w:hAnsi="Arial Narrow" w:cs="Arial"/>
                <w:color w:val="000000"/>
                <w:sz w:val="10"/>
                <w:szCs w:val="10"/>
                <w:lang w:val="es-CO" w:eastAsia="es-CO"/>
              </w:rPr>
            </w:pPr>
            <w:r>
              <w:rPr>
                <w:rFonts w:ascii="Arial Narrow" w:eastAsia="Times New Roman" w:hAnsi="Arial Narrow" w:cs="Arial"/>
                <w:color w:val="000000"/>
                <w:sz w:val="10"/>
                <w:szCs w:val="10"/>
                <w:lang w:val="es-CO" w:eastAsia="es-CO"/>
              </w:rPr>
              <w:t>V</w:t>
            </w:r>
            <w:r w:rsidRPr="008065CF">
              <w:rPr>
                <w:rFonts w:ascii="Arial Narrow" w:eastAsia="Times New Roman" w:hAnsi="Arial Narrow" w:cs="Arial"/>
                <w:color w:val="000000"/>
                <w:sz w:val="10"/>
                <w:szCs w:val="10"/>
                <w:lang w:val="es-CO" w:eastAsia="es-CO"/>
              </w:rPr>
              <w:t xml:space="preserve">acancia definitiva </w:t>
            </w:r>
            <w:r>
              <w:rPr>
                <w:rFonts w:ascii="Arial Narrow" w:eastAsia="Times New Roman" w:hAnsi="Arial Narrow" w:cs="Arial"/>
                <w:color w:val="000000"/>
                <w:sz w:val="10"/>
                <w:szCs w:val="10"/>
                <w:lang w:val="es-CO" w:eastAsia="es-CO"/>
              </w:rPr>
              <w:t>G</w:t>
            </w:r>
            <w:r w:rsidRPr="008065CF">
              <w:rPr>
                <w:rFonts w:ascii="Arial Narrow" w:eastAsia="Times New Roman" w:hAnsi="Arial Narrow" w:cs="Arial"/>
                <w:color w:val="000000"/>
                <w:sz w:val="10"/>
                <w:szCs w:val="10"/>
                <w:lang w:val="es-CO" w:eastAsia="es-CO"/>
              </w:rPr>
              <w:t>loria Ávila. encargo desde 12/10/2021</w:t>
            </w:r>
          </w:p>
        </w:tc>
        <w:tc>
          <w:tcPr>
            <w:tcW w:w="0" w:type="auto"/>
            <w:tcBorders>
              <w:top w:val="nil"/>
              <w:left w:val="nil"/>
              <w:bottom w:val="single" w:sz="4" w:space="0" w:color="auto"/>
              <w:right w:val="single" w:sz="4" w:space="0" w:color="auto"/>
            </w:tcBorders>
            <w:shd w:val="clear" w:color="auto" w:fill="auto"/>
            <w:vAlign w:val="bottom"/>
            <w:hideMark/>
          </w:tcPr>
          <w:p w14:paraId="667D9627" w14:textId="77777777" w:rsidR="008065CF" w:rsidRPr="008065CF" w:rsidRDefault="008065CF" w:rsidP="008065CF">
            <w:pPr>
              <w:jc w:val="right"/>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169412</w:t>
            </w:r>
          </w:p>
        </w:tc>
      </w:tr>
      <w:tr w:rsidR="008065CF" w:rsidRPr="008065CF" w14:paraId="10CBC890" w14:textId="77777777" w:rsidTr="008065CF">
        <w:trPr>
          <w:trHeight w:val="50"/>
        </w:trPr>
        <w:tc>
          <w:tcPr>
            <w:tcW w:w="0" w:type="auto"/>
            <w:tcBorders>
              <w:top w:val="nil"/>
              <w:left w:val="single" w:sz="4" w:space="0" w:color="000000"/>
              <w:bottom w:val="single" w:sz="4" w:space="0" w:color="000000"/>
              <w:right w:val="single" w:sz="4" w:space="0" w:color="000000"/>
            </w:tcBorders>
            <w:shd w:val="clear" w:color="FFFFFF" w:fill="FFFFFF"/>
            <w:vAlign w:val="bottom"/>
            <w:hideMark/>
          </w:tcPr>
          <w:p w14:paraId="54401002"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SUBDIRECCIÓN DE DESARROLLO Y TECNOLOGÍA</w:t>
            </w:r>
          </w:p>
        </w:tc>
        <w:tc>
          <w:tcPr>
            <w:tcW w:w="0" w:type="auto"/>
            <w:tcBorders>
              <w:top w:val="nil"/>
              <w:left w:val="nil"/>
              <w:bottom w:val="single" w:sz="4" w:space="0" w:color="000000"/>
              <w:right w:val="nil"/>
            </w:tcBorders>
            <w:shd w:val="clear" w:color="FFFFFF" w:fill="FFFFFF"/>
            <w:vAlign w:val="bottom"/>
            <w:hideMark/>
          </w:tcPr>
          <w:p w14:paraId="45CE6BEF"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w:t>
            </w:r>
          </w:p>
        </w:tc>
        <w:tc>
          <w:tcPr>
            <w:tcW w:w="0" w:type="auto"/>
            <w:tcBorders>
              <w:top w:val="nil"/>
              <w:left w:val="single" w:sz="4" w:space="0" w:color="auto"/>
              <w:bottom w:val="single" w:sz="4" w:space="0" w:color="auto"/>
              <w:right w:val="single" w:sz="4" w:space="0" w:color="auto"/>
            </w:tcBorders>
            <w:shd w:val="clear" w:color="FFFFFF" w:fill="FFFFFF"/>
            <w:vAlign w:val="bottom"/>
            <w:hideMark/>
          </w:tcPr>
          <w:p w14:paraId="1B0F9A13"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NO APLICA</w:t>
            </w:r>
          </w:p>
        </w:tc>
        <w:tc>
          <w:tcPr>
            <w:tcW w:w="0" w:type="auto"/>
            <w:tcBorders>
              <w:top w:val="nil"/>
              <w:left w:val="nil"/>
              <w:bottom w:val="single" w:sz="4" w:space="0" w:color="auto"/>
              <w:right w:val="single" w:sz="4" w:space="0" w:color="auto"/>
            </w:tcBorders>
            <w:shd w:val="clear" w:color="FFFFFF" w:fill="FFFFFF"/>
            <w:vAlign w:val="bottom"/>
            <w:hideMark/>
          </w:tcPr>
          <w:p w14:paraId="4096941C"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PROFESIONAL UNIVERSITARIO</w:t>
            </w:r>
          </w:p>
        </w:tc>
        <w:tc>
          <w:tcPr>
            <w:tcW w:w="0" w:type="auto"/>
            <w:tcBorders>
              <w:top w:val="nil"/>
              <w:left w:val="nil"/>
              <w:bottom w:val="single" w:sz="4" w:space="0" w:color="auto"/>
              <w:right w:val="single" w:sz="4" w:space="0" w:color="auto"/>
            </w:tcBorders>
            <w:shd w:val="clear" w:color="FFFFFF" w:fill="FFFFFF"/>
            <w:vAlign w:val="bottom"/>
            <w:hideMark/>
          </w:tcPr>
          <w:p w14:paraId="6BBCBB67"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2044</w:t>
            </w:r>
          </w:p>
        </w:tc>
        <w:tc>
          <w:tcPr>
            <w:tcW w:w="0" w:type="auto"/>
            <w:tcBorders>
              <w:top w:val="nil"/>
              <w:left w:val="nil"/>
              <w:bottom w:val="single" w:sz="4" w:space="0" w:color="auto"/>
              <w:right w:val="single" w:sz="4" w:space="0" w:color="auto"/>
            </w:tcBorders>
            <w:shd w:val="clear" w:color="FFFFFF" w:fill="FFFFFF"/>
            <w:vAlign w:val="bottom"/>
            <w:hideMark/>
          </w:tcPr>
          <w:p w14:paraId="426E5854"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4</w:t>
            </w:r>
          </w:p>
        </w:tc>
        <w:tc>
          <w:tcPr>
            <w:tcW w:w="0" w:type="auto"/>
            <w:tcBorders>
              <w:top w:val="nil"/>
              <w:left w:val="nil"/>
              <w:bottom w:val="single" w:sz="4" w:space="0" w:color="auto"/>
              <w:right w:val="single" w:sz="4" w:space="0" w:color="auto"/>
            </w:tcBorders>
            <w:shd w:val="clear" w:color="FFFFFF" w:fill="FFFFFF"/>
            <w:vAlign w:val="bottom"/>
            <w:hideMark/>
          </w:tcPr>
          <w:p w14:paraId="5F2E154D"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OVIDIO GUARACA NARVAEZ</w:t>
            </w:r>
          </w:p>
        </w:tc>
        <w:tc>
          <w:tcPr>
            <w:tcW w:w="0" w:type="auto"/>
            <w:tcBorders>
              <w:top w:val="nil"/>
              <w:left w:val="nil"/>
              <w:bottom w:val="single" w:sz="4" w:space="0" w:color="auto"/>
              <w:right w:val="single" w:sz="4" w:space="0" w:color="auto"/>
            </w:tcBorders>
            <w:shd w:val="clear" w:color="FFFFFF" w:fill="FFFFFF"/>
            <w:vAlign w:val="bottom"/>
            <w:hideMark/>
          </w:tcPr>
          <w:p w14:paraId="05F41599"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83.089.319</w:t>
            </w:r>
          </w:p>
        </w:tc>
        <w:tc>
          <w:tcPr>
            <w:tcW w:w="0" w:type="auto"/>
            <w:tcBorders>
              <w:top w:val="nil"/>
              <w:left w:val="nil"/>
              <w:bottom w:val="single" w:sz="4" w:space="0" w:color="auto"/>
              <w:right w:val="single" w:sz="4" w:space="0" w:color="auto"/>
            </w:tcBorders>
            <w:shd w:val="clear" w:color="FFFFFF" w:fill="FFFFFF"/>
            <w:vAlign w:val="bottom"/>
            <w:hideMark/>
          </w:tcPr>
          <w:p w14:paraId="7FED5443" w14:textId="77777777"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CARRERA ADMINISTRATIVA</w:t>
            </w:r>
          </w:p>
        </w:tc>
        <w:tc>
          <w:tcPr>
            <w:tcW w:w="0" w:type="auto"/>
            <w:tcBorders>
              <w:top w:val="nil"/>
              <w:left w:val="nil"/>
              <w:bottom w:val="single" w:sz="4" w:space="0" w:color="auto"/>
              <w:right w:val="single" w:sz="4" w:space="0" w:color="auto"/>
            </w:tcBorders>
            <w:shd w:val="clear" w:color="FFFFFF" w:fill="FFFFFF"/>
            <w:vAlign w:val="bottom"/>
            <w:hideMark/>
          </w:tcPr>
          <w:p w14:paraId="70EE1E7F" w14:textId="12CFD6A0" w:rsidR="008065CF" w:rsidRPr="008065CF" w:rsidRDefault="008065CF" w:rsidP="008065CF">
            <w:pPr>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Vacante definitiva desde 07/01/2021. Estaba en encargo con Alexander Guzmán</w:t>
            </w:r>
          </w:p>
        </w:tc>
        <w:tc>
          <w:tcPr>
            <w:tcW w:w="0" w:type="auto"/>
            <w:tcBorders>
              <w:top w:val="nil"/>
              <w:left w:val="nil"/>
              <w:bottom w:val="single" w:sz="4" w:space="0" w:color="auto"/>
              <w:right w:val="single" w:sz="4" w:space="0" w:color="auto"/>
            </w:tcBorders>
            <w:shd w:val="clear" w:color="auto" w:fill="auto"/>
            <w:vAlign w:val="bottom"/>
            <w:hideMark/>
          </w:tcPr>
          <w:p w14:paraId="7A14F36E" w14:textId="77777777" w:rsidR="008065CF" w:rsidRPr="008065CF" w:rsidRDefault="008065CF" w:rsidP="008065CF">
            <w:pPr>
              <w:jc w:val="right"/>
              <w:rPr>
                <w:rFonts w:ascii="Arial Narrow" w:eastAsia="Times New Roman" w:hAnsi="Arial Narrow" w:cs="Arial"/>
                <w:color w:val="000000"/>
                <w:sz w:val="10"/>
                <w:szCs w:val="10"/>
                <w:lang w:val="es-CO" w:eastAsia="es-CO"/>
              </w:rPr>
            </w:pPr>
            <w:r w:rsidRPr="008065CF">
              <w:rPr>
                <w:rFonts w:ascii="Arial Narrow" w:eastAsia="Times New Roman" w:hAnsi="Arial Narrow" w:cs="Arial"/>
                <w:color w:val="000000"/>
                <w:sz w:val="10"/>
                <w:szCs w:val="10"/>
                <w:lang w:val="es-CO" w:eastAsia="es-CO"/>
              </w:rPr>
              <w:t>114753</w:t>
            </w:r>
          </w:p>
        </w:tc>
      </w:tr>
    </w:tbl>
    <w:p w14:paraId="4DB6F73D" w14:textId="77777777" w:rsidR="008065CF" w:rsidRPr="0004391B" w:rsidRDefault="008065CF" w:rsidP="00B1565E">
      <w:pPr>
        <w:autoSpaceDE w:val="0"/>
        <w:autoSpaceDN w:val="0"/>
        <w:adjustRightInd w:val="0"/>
        <w:jc w:val="both"/>
        <w:rPr>
          <w:rFonts w:ascii="Arial Narrow" w:hAnsi="Arial Narrow" w:cs="Arial"/>
          <w:lang w:val="es-ES"/>
        </w:rPr>
      </w:pPr>
    </w:p>
    <w:p w14:paraId="100CA11E" w14:textId="6A9889A1"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 xml:space="preserve">Mientras se surte el proceso de selección para proveer empleos de carrera administrativa, y una vez convocado el respectivo concurso, los empleados de carrera tendrán derecho a ser encargados de estos si acreditan los requisitos para su ejercicio, poseen las aptitudes y habilidades para su desempeño, no han sido sancionados disciplinariamente en el último año y su </w:t>
      </w:r>
      <w:r w:rsidR="0004391B" w:rsidRPr="0004391B">
        <w:rPr>
          <w:rFonts w:ascii="Arial Narrow" w:hAnsi="Arial Narrow" w:cs="Arial"/>
          <w:lang w:val="es-ES"/>
        </w:rPr>
        <w:t>última</w:t>
      </w:r>
      <w:r w:rsidRPr="0004391B">
        <w:rPr>
          <w:rFonts w:ascii="Arial Narrow" w:hAnsi="Arial Narrow" w:cs="Arial"/>
          <w:lang w:val="es-ES"/>
        </w:rPr>
        <w:t xml:space="preserve"> evaluación del desempeño es sobresaliente.</w:t>
      </w:r>
      <w:r w:rsidRPr="0004391B">
        <w:rPr>
          <w:rStyle w:val="Refdenotaalpie"/>
          <w:rFonts w:ascii="Arial Narrow" w:hAnsi="Arial Narrow" w:cs="Arial"/>
          <w:lang w:val="es-ES"/>
        </w:rPr>
        <w:footnoteReference w:id="7"/>
      </w:r>
    </w:p>
    <w:p w14:paraId="4F8DAC27" w14:textId="77777777" w:rsidR="00B1565E" w:rsidRPr="0004391B" w:rsidRDefault="00B1565E" w:rsidP="00B1565E">
      <w:pPr>
        <w:autoSpaceDE w:val="0"/>
        <w:autoSpaceDN w:val="0"/>
        <w:adjustRightInd w:val="0"/>
        <w:jc w:val="both"/>
        <w:rPr>
          <w:rFonts w:ascii="Arial Narrow" w:hAnsi="Arial Narrow" w:cs="Arial"/>
          <w:lang w:val="es-ES"/>
        </w:rPr>
      </w:pPr>
    </w:p>
    <w:p w14:paraId="09122D1D" w14:textId="77777777" w:rsidR="00B1565E" w:rsidRPr="0004391B" w:rsidRDefault="00B1565E" w:rsidP="00B1565E">
      <w:pPr>
        <w:autoSpaceDE w:val="0"/>
        <w:autoSpaceDN w:val="0"/>
        <w:adjustRightInd w:val="0"/>
        <w:jc w:val="both"/>
        <w:rPr>
          <w:rFonts w:ascii="Arial Narrow" w:hAnsi="Arial Narrow" w:cs="Arial"/>
          <w:color w:val="FF0000"/>
          <w:lang w:val="es-ES"/>
        </w:rPr>
      </w:pPr>
      <w:r w:rsidRPr="0004391B">
        <w:rPr>
          <w:rFonts w:ascii="Arial Narrow" w:hAnsi="Arial Narrow" w:cs="Arial"/>
          <w:lang w:val="es-ES"/>
        </w:rPr>
        <w:t xml:space="preserve">En caso de vacancia definitiva el encargo será hasta por el termino de tres (3) meses, prorrogable por tres (3) meses más, vencidos los cuales el empleo deberá ser provisto de manera definitiva. </w:t>
      </w:r>
      <w:r w:rsidRPr="0004391B">
        <w:rPr>
          <w:rStyle w:val="Refdenotaalpie"/>
          <w:rFonts w:ascii="Arial Narrow" w:hAnsi="Arial Narrow" w:cs="Arial"/>
          <w:color w:val="FF0000"/>
          <w:lang w:val="es-ES"/>
        </w:rPr>
        <w:footnoteReference w:id="8"/>
      </w:r>
    </w:p>
    <w:p w14:paraId="195955F4" w14:textId="77777777" w:rsidR="00B1565E" w:rsidRPr="0004391B" w:rsidRDefault="00B1565E" w:rsidP="00B1565E">
      <w:pPr>
        <w:autoSpaceDE w:val="0"/>
        <w:autoSpaceDN w:val="0"/>
        <w:adjustRightInd w:val="0"/>
        <w:jc w:val="both"/>
        <w:rPr>
          <w:rFonts w:ascii="Arial Narrow" w:hAnsi="Arial Narrow" w:cs="Arial"/>
          <w:color w:val="FF0000"/>
          <w:lang w:val="es-ES"/>
        </w:rPr>
      </w:pPr>
    </w:p>
    <w:p w14:paraId="13432FC2" w14:textId="77777777"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El encargo deberá recaer en un empleado que se encuentre desempeñando el empleo inmediatamente inferior que exista en la planta de personal de la entidad, siempre y cuando reúna las condiciones y requisitos previstos en la norma. De no acreditarlos, se deberá encargar al empleado que acreditándolos desempeñe el cargo inmediatamente inferior y así sucesivamente.</w:t>
      </w:r>
    </w:p>
    <w:p w14:paraId="138BEF36" w14:textId="77777777" w:rsidR="00B1565E" w:rsidRPr="0004391B" w:rsidRDefault="00B1565E" w:rsidP="00B1565E">
      <w:pPr>
        <w:autoSpaceDE w:val="0"/>
        <w:autoSpaceDN w:val="0"/>
        <w:adjustRightInd w:val="0"/>
        <w:jc w:val="both"/>
        <w:rPr>
          <w:rFonts w:ascii="Arial Narrow" w:hAnsi="Arial Narrow" w:cs="Arial"/>
          <w:lang w:val="es-ES"/>
        </w:rPr>
      </w:pPr>
    </w:p>
    <w:p w14:paraId="7A6493E6" w14:textId="468F7F6E" w:rsidR="00B1565E" w:rsidRPr="00003431" w:rsidRDefault="00B1565E" w:rsidP="00B21F8C">
      <w:pPr>
        <w:pStyle w:val="Ttulo4"/>
        <w:numPr>
          <w:ilvl w:val="3"/>
          <w:numId w:val="5"/>
        </w:numPr>
        <w:rPr>
          <w:rFonts w:ascii="Arial Narrow" w:hAnsi="Arial Narrow"/>
          <w:b/>
          <w:color w:val="auto"/>
          <w:lang w:val="es-ES"/>
        </w:rPr>
      </w:pPr>
      <w:r w:rsidRPr="00003431">
        <w:rPr>
          <w:rFonts w:ascii="Arial Narrow" w:hAnsi="Arial Narrow"/>
          <w:b/>
          <w:color w:val="auto"/>
          <w:lang w:val="es-ES"/>
        </w:rPr>
        <w:t>En los empleos de libre nombramiento y remoción</w:t>
      </w:r>
      <w:r w:rsidRPr="00003431">
        <w:rPr>
          <w:rStyle w:val="Refdenotaalpie"/>
          <w:rFonts w:ascii="Arial Narrow" w:hAnsi="Arial Narrow" w:cs="Arial"/>
          <w:b/>
          <w:color w:val="auto"/>
          <w:lang w:val="es-ES"/>
        </w:rPr>
        <w:footnoteReference w:id="9"/>
      </w:r>
    </w:p>
    <w:p w14:paraId="7F8AE1FA" w14:textId="77777777" w:rsidR="00B1565E" w:rsidRPr="0004391B" w:rsidRDefault="00B1565E" w:rsidP="00B1565E">
      <w:pPr>
        <w:autoSpaceDE w:val="0"/>
        <w:autoSpaceDN w:val="0"/>
        <w:adjustRightInd w:val="0"/>
        <w:jc w:val="both"/>
        <w:rPr>
          <w:rFonts w:ascii="Arial Narrow" w:hAnsi="Arial Narrow" w:cs="Arial"/>
          <w:lang w:val="es-ES"/>
        </w:rPr>
      </w:pPr>
    </w:p>
    <w:p w14:paraId="0E0C24BE" w14:textId="77777777"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lastRenderedPageBreak/>
        <w:t>Los empleos de libre nombramiento y remoción serán provistos por nombramiento ordinario, previo el cumplimiento de los requisitos exigidos para el desempeño del empleo y el procedimiento establecido en esta ley.</w:t>
      </w:r>
    </w:p>
    <w:p w14:paraId="02EA3650" w14:textId="77777777" w:rsidR="00B1565E" w:rsidRPr="0004391B" w:rsidRDefault="00B1565E" w:rsidP="00B1565E">
      <w:pPr>
        <w:autoSpaceDE w:val="0"/>
        <w:autoSpaceDN w:val="0"/>
        <w:adjustRightInd w:val="0"/>
        <w:jc w:val="both"/>
        <w:rPr>
          <w:rFonts w:ascii="Arial Narrow" w:hAnsi="Arial Narrow" w:cs="Arial"/>
          <w:lang w:val="es-ES"/>
        </w:rPr>
      </w:pPr>
    </w:p>
    <w:p w14:paraId="6E3251C2" w14:textId="77777777"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Las vacantes definitivas en empleos de libre nombramiento y remoción podrán ser provistas mediante encargo, el cual tendrá una duración de hasta tres (3) meses, vencidos los cuales el empleo deberá ser provisto en forma definitiva.</w:t>
      </w:r>
    </w:p>
    <w:p w14:paraId="1B777040" w14:textId="7D6E7E87" w:rsidR="00B1565E" w:rsidRPr="0004391B" w:rsidRDefault="00B1565E" w:rsidP="00B21F8C">
      <w:pPr>
        <w:pStyle w:val="Ttulo3"/>
        <w:numPr>
          <w:ilvl w:val="2"/>
          <w:numId w:val="5"/>
        </w:numPr>
        <w:rPr>
          <w:rFonts w:ascii="Arial Narrow" w:hAnsi="Arial Narrow"/>
          <w:color w:val="auto"/>
          <w:lang w:val="es-ES"/>
        </w:rPr>
      </w:pPr>
      <w:bookmarkStart w:id="20" w:name="_Toc512578733"/>
      <w:bookmarkStart w:id="21" w:name="_Toc92810703"/>
      <w:r w:rsidRPr="0004391B">
        <w:rPr>
          <w:rFonts w:ascii="Arial Narrow" w:hAnsi="Arial Narrow"/>
          <w:color w:val="auto"/>
          <w:lang w:val="es-ES"/>
        </w:rPr>
        <w:t xml:space="preserve">PROVISION DE </w:t>
      </w:r>
      <w:r w:rsidRPr="00003431">
        <w:rPr>
          <w:rFonts w:ascii="Arial Narrow" w:hAnsi="Arial Narrow"/>
          <w:color w:val="auto"/>
          <w:lang w:val="es-ES"/>
        </w:rPr>
        <w:t>VACANTES</w:t>
      </w:r>
      <w:r w:rsidRPr="0004391B">
        <w:rPr>
          <w:rFonts w:ascii="Arial Narrow" w:hAnsi="Arial Narrow"/>
          <w:color w:val="auto"/>
          <w:lang w:val="es-ES"/>
        </w:rPr>
        <w:t xml:space="preserve"> TEMPORALES</w:t>
      </w:r>
      <w:bookmarkEnd w:id="20"/>
      <w:bookmarkEnd w:id="21"/>
    </w:p>
    <w:p w14:paraId="1B4D5DCF" w14:textId="77777777" w:rsidR="008065CF" w:rsidRPr="0004391B" w:rsidRDefault="008065CF" w:rsidP="008065CF">
      <w:pPr>
        <w:rPr>
          <w:rFonts w:ascii="Arial Narrow" w:hAnsi="Arial Narrow"/>
          <w:lang w:val="es-ES"/>
        </w:rPr>
      </w:pPr>
    </w:p>
    <w:p w14:paraId="5019F987" w14:textId="4D0973B6" w:rsidR="00B1565E" w:rsidRPr="0004391B" w:rsidRDefault="00B1565E" w:rsidP="00B21F8C">
      <w:pPr>
        <w:pStyle w:val="Ttulo4"/>
        <w:numPr>
          <w:ilvl w:val="3"/>
          <w:numId w:val="5"/>
        </w:numPr>
        <w:rPr>
          <w:rFonts w:ascii="Arial Narrow" w:hAnsi="Arial Narrow"/>
          <w:b/>
          <w:color w:val="auto"/>
          <w:lang w:val="es-ES"/>
        </w:rPr>
      </w:pPr>
      <w:r w:rsidRPr="0004391B">
        <w:rPr>
          <w:rFonts w:ascii="Arial Narrow" w:hAnsi="Arial Narrow"/>
          <w:b/>
          <w:color w:val="auto"/>
          <w:lang w:val="es-ES"/>
        </w:rPr>
        <w:t>En empleos de carrera administrativa.</w:t>
      </w:r>
    </w:p>
    <w:p w14:paraId="0F868551" w14:textId="77777777" w:rsidR="00B1565E" w:rsidRPr="0004391B" w:rsidRDefault="00B1565E" w:rsidP="00B1565E">
      <w:pPr>
        <w:autoSpaceDE w:val="0"/>
        <w:autoSpaceDN w:val="0"/>
        <w:adjustRightInd w:val="0"/>
        <w:jc w:val="both"/>
        <w:rPr>
          <w:rFonts w:ascii="Arial Narrow" w:hAnsi="Arial Narrow" w:cs="Arial"/>
          <w:lang w:val="es-ES"/>
        </w:rPr>
      </w:pPr>
    </w:p>
    <w:p w14:paraId="36B51CAA" w14:textId="77777777"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Las vacantes temporales en empleos de carrera administrativa podrán ser provistas mediante nombramiento provisional, cuando no fuere posible proveerlas mediante encargo con empleados de carrera administrativa.</w:t>
      </w:r>
    </w:p>
    <w:p w14:paraId="5D196DFD" w14:textId="77777777" w:rsidR="00B1565E" w:rsidRPr="0004391B" w:rsidRDefault="00B1565E" w:rsidP="00B1565E">
      <w:pPr>
        <w:autoSpaceDE w:val="0"/>
        <w:autoSpaceDN w:val="0"/>
        <w:adjustRightInd w:val="0"/>
        <w:jc w:val="both"/>
        <w:rPr>
          <w:rFonts w:ascii="Arial Narrow" w:hAnsi="Arial Narrow" w:cs="Arial"/>
          <w:lang w:val="es-ES"/>
        </w:rPr>
      </w:pPr>
    </w:p>
    <w:p w14:paraId="339D60A6" w14:textId="77777777"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 xml:space="preserve">La provisión temporal mediante encargo se realizará de acuerdo con la normatividad vigente y el procedimiento establecido para tal fin. </w:t>
      </w:r>
    </w:p>
    <w:p w14:paraId="37917CB3" w14:textId="77777777" w:rsidR="00B1565E" w:rsidRPr="0004391B" w:rsidRDefault="00B1565E" w:rsidP="00B1565E">
      <w:pPr>
        <w:autoSpaceDE w:val="0"/>
        <w:autoSpaceDN w:val="0"/>
        <w:adjustRightInd w:val="0"/>
        <w:jc w:val="both"/>
        <w:rPr>
          <w:rFonts w:ascii="Arial Narrow" w:hAnsi="Arial Narrow" w:cs="Arial"/>
          <w:lang w:val="es-ES"/>
        </w:rPr>
      </w:pPr>
    </w:p>
    <w:p w14:paraId="6369A1F0" w14:textId="77777777"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Los encargos o nombramientos que se realicen en vacancias temporales se efectuarán por el tiempo que dure la misma.</w:t>
      </w:r>
    </w:p>
    <w:p w14:paraId="667655E4" w14:textId="77777777" w:rsidR="00B1565E" w:rsidRPr="0004391B" w:rsidRDefault="00B1565E" w:rsidP="00B1565E">
      <w:pPr>
        <w:autoSpaceDE w:val="0"/>
        <w:autoSpaceDN w:val="0"/>
        <w:adjustRightInd w:val="0"/>
        <w:jc w:val="both"/>
        <w:rPr>
          <w:rFonts w:ascii="Arial Narrow" w:hAnsi="Arial Narrow" w:cs="Arial"/>
          <w:b/>
          <w:lang w:val="es-ES"/>
        </w:rPr>
      </w:pPr>
    </w:p>
    <w:p w14:paraId="64CA06A2" w14:textId="1344513D" w:rsidR="00B1565E" w:rsidRPr="0004391B" w:rsidRDefault="00B1565E" w:rsidP="00B21F8C">
      <w:pPr>
        <w:pStyle w:val="Ttulo4"/>
        <w:numPr>
          <w:ilvl w:val="3"/>
          <w:numId w:val="5"/>
        </w:numPr>
        <w:rPr>
          <w:rFonts w:ascii="Arial Narrow" w:hAnsi="Arial Narrow"/>
          <w:b/>
          <w:color w:val="auto"/>
          <w:lang w:val="es-ES"/>
        </w:rPr>
      </w:pPr>
      <w:r w:rsidRPr="0004391B">
        <w:rPr>
          <w:rFonts w:ascii="Arial Narrow" w:hAnsi="Arial Narrow"/>
          <w:b/>
          <w:color w:val="auto"/>
          <w:lang w:val="es-ES"/>
        </w:rPr>
        <w:t>En empleos de libre nombramiento y remoción.</w:t>
      </w:r>
    </w:p>
    <w:p w14:paraId="356D69E4" w14:textId="77777777" w:rsidR="00B1565E" w:rsidRPr="0004391B" w:rsidRDefault="00B1565E" w:rsidP="00B1565E">
      <w:pPr>
        <w:pStyle w:val="Prrafodelista"/>
        <w:autoSpaceDE w:val="0"/>
        <w:autoSpaceDN w:val="0"/>
        <w:adjustRightInd w:val="0"/>
        <w:jc w:val="both"/>
        <w:rPr>
          <w:rFonts w:ascii="Arial Narrow" w:hAnsi="Arial Narrow" w:cs="Arial"/>
          <w:lang w:val="es-ES"/>
        </w:rPr>
      </w:pPr>
    </w:p>
    <w:p w14:paraId="41841F07" w14:textId="0214837A"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Las vacantes temporales en empleos de libre nombramiento y remoción podrán ser provistas mediante la figura del encargo, el cual deberá recaer en empleados de libre nombramiento y remoción o de carrera administrativa, previo cumplimiento de los requisitos exigidos para el desempeño del cargo.</w:t>
      </w:r>
    </w:p>
    <w:p w14:paraId="6804986A" w14:textId="77777777" w:rsidR="008065CF" w:rsidRPr="0004391B" w:rsidRDefault="008065CF" w:rsidP="00B1565E">
      <w:pPr>
        <w:autoSpaceDE w:val="0"/>
        <w:autoSpaceDN w:val="0"/>
        <w:adjustRightInd w:val="0"/>
        <w:jc w:val="both"/>
        <w:rPr>
          <w:rFonts w:ascii="Arial Narrow" w:hAnsi="Arial Narrow" w:cs="Arial"/>
          <w:lang w:val="es-ES"/>
        </w:rPr>
      </w:pPr>
    </w:p>
    <w:p w14:paraId="04A72929" w14:textId="2BC7B86F" w:rsidR="00B1565E" w:rsidRPr="00003431" w:rsidRDefault="00B1565E" w:rsidP="00B21F8C">
      <w:pPr>
        <w:pStyle w:val="Ttulo3"/>
        <w:numPr>
          <w:ilvl w:val="2"/>
          <w:numId w:val="5"/>
        </w:numPr>
        <w:rPr>
          <w:rFonts w:ascii="Arial Narrow" w:hAnsi="Arial Narrow"/>
          <w:color w:val="auto"/>
          <w:lang w:val="es-ES"/>
        </w:rPr>
      </w:pPr>
      <w:bookmarkStart w:id="22" w:name="_Toc92810704"/>
      <w:r w:rsidRPr="00003431">
        <w:rPr>
          <w:rFonts w:ascii="Arial Narrow" w:hAnsi="Arial Narrow"/>
          <w:color w:val="auto"/>
          <w:lang w:val="es-ES"/>
        </w:rPr>
        <w:t>OTROS MECANISMOS DE PREVISIÓN</w:t>
      </w:r>
      <w:bookmarkEnd w:id="22"/>
      <w:r w:rsidRPr="00003431">
        <w:rPr>
          <w:rFonts w:ascii="Arial Narrow" w:hAnsi="Arial Narrow"/>
          <w:color w:val="auto"/>
          <w:lang w:val="es-ES"/>
        </w:rPr>
        <w:t xml:space="preserve"> </w:t>
      </w:r>
    </w:p>
    <w:p w14:paraId="1BE2C6AA" w14:textId="77777777" w:rsidR="00B1565E" w:rsidRPr="0004391B" w:rsidRDefault="00B1565E" w:rsidP="00B1565E">
      <w:pPr>
        <w:autoSpaceDE w:val="0"/>
        <w:autoSpaceDN w:val="0"/>
        <w:adjustRightInd w:val="0"/>
        <w:jc w:val="both"/>
        <w:rPr>
          <w:rFonts w:ascii="Arial Narrow" w:hAnsi="Arial Narrow" w:cs="Arial"/>
          <w:b/>
          <w:lang w:val="es-ES"/>
        </w:rPr>
      </w:pPr>
    </w:p>
    <w:p w14:paraId="65EC2725" w14:textId="77777777"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En caso eventual y por necesidades del servicio, la administración podrá autorizar la reubicación de un empleo mediante acto administrativo.</w:t>
      </w:r>
    </w:p>
    <w:p w14:paraId="2FA6A9E8" w14:textId="77777777" w:rsidR="00B1565E" w:rsidRPr="0004391B" w:rsidRDefault="00B1565E" w:rsidP="00B1565E">
      <w:pPr>
        <w:autoSpaceDE w:val="0"/>
        <w:autoSpaceDN w:val="0"/>
        <w:adjustRightInd w:val="0"/>
        <w:jc w:val="both"/>
        <w:rPr>
          <w:rFonts w:ascii="Arial Narrow" w:hAnsi="Arial Narrow" w:cs="Arial"/>
          <w:highlight w:val="magenta"/>
          <w:lang w:val="es-ES"/>
        </w:rPr>
      </w:pPr>
    </w:p>
    <w:p w14:paraId="27D0FF9A" w14:textId="77777777"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 xml:space="preserve">Así mismo, se podrá emplear la figura del traslado cuando se provee, con un empleado en servicio activo, un cargo vacante definitivamente, con funciones afines al que desempeña, de la misma categoría, y para el cual se exijan requisitos mínimos similares. </w:t>
      </w:r>
      <w:r w:rsidRPr="0004391B">
        <w:rPr>
          <w:rStyle w:val="Refdenotaalpie"/>
          <w:rFonts w:ascii="Arial Narrow" w:hAnsi="Arial Narrow" w:cs="Arial"/>
          <w:lang w:val="es-ES"/>
        </w:rPr>
        <w:footnoteReference w:id="10"/>
      </w:r>
    </w:p>
    <w:p w14:paraId="17EA7404" w14:textId="77777777" w:rsidR="00B1565E" w:rsidRPr="0004391B" w:rsidRDefault="00B1565E" w:rsidP="00B1565E">
      <w:pPr>
        <w:autoSpaceDE w:val="0"/>
        <w:autoSpaceDN w:val="0"/>
        <w:adjustRightInd w:val="0"/>
        <w:jc w:val="both"/>
        <w:rPr>
          <w:rFonts w:ascii="Arial Narrow" w:hAnsi="Arial Narrow" w:cs="Arial"/>
          <w:lang w:val="es-ES"/>
        </w:rPr>
      </w:pPr>
    </w:p>
    <w:p w14:paraId="1871725B" w14:textId="68B2E7CB" w:rsidR="00B1565E"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También hay traslado cuando la administración hace permutas entre empleados que desempeñen cargos con funciones afines o complementarias, que tengan la misma categoría y para los cuales se exijan requisitos mínimos similares para su desempeño.</w:t>
      </w:r>
      <w:r w:rsidRPr="0004391B">
        <w:rPr>
          <w:rStyle w:val="Refdenotaalpie"/>
          <w:rFonts w:ascii="Arial Narrow" w:hAnsi="Arial Narrow" w:cs="Arial"/>
          <w:lang w:val="es-ES"/>
        </w:rPr>
        <w:footnoteReference w:id="11"/>
      </w:r>
    </w:p>
    <w:p w14:paraId="327341AB" w14:textId="77777777" w:rsidR="00003431" w:rsidRPr="0004391B" w:rsidRDefault="00003431" w:rsidP="00B1565E">
      <w:pPr>
        <w:autoSpaceDE w:val="0"/>
        <w:autoSpaceDN w:val="0"/>
        <w:adjustRightInd w:val="0"/>
        <w:jc w:val="both"/>
        <w:rPr>
          <w:rFonts w:ascii="Arial Narrow" w:hAnsi="Arial Narrow" w:cs="Arial"/>
          <w:lang w:val="es-ES"/>
        </w:rPr>
      </w:pPr>
    </w:p>
    <w:p w14:paraId="533CC9AD" w14:textId="77777777" w:rsidR="00B1565E" w:rsidRPr="00003431" w:rsidRDefault="00B1565E" w:rsidP="00B21F8C">
      <w:pPr>
        <w:pStyle w:val="Ttulo1"/>
        <w:numPr>
          <w:ilvl w:val="0"/>
          <w:numId w:val="5"/>
        </w:numPr>
        <w:spacing w:before="0"/>
        <w:jc w:val="both"/>
        <w:rPr>
          <w:rFonts w:ascii="Arial Narrow" w:eastAsiaTheme="minorEastAsia" w:hAnsi="Arial Narrow" w:cs="Arial"/>
          <w:b/>
          <w:bCs/>
          <w:color w:val="auto"/>
          <w:sz w:val="24"/>
          <w:szCs w:val="24"/>
          <w:lang w:eastAsia="es-CO"/>
        </w:rPr>
      </w:pPr>
      <w:bookmarkStart w:id="23" w:name="_Toc92810705"/>
      <w:r w:rsidRPr="00003431">
        <w:rPr>
          <w:rFonts w:ascii="Arial Narrow" w:eastAsiaTheme="minorEastAsia" w:hAnsi="Arial Narrow" w:cs="Arial"/>
          <w:b/>
          <w:bCs/>
          <w:color w:val="auto"/>
          <w:sz w:val="24"/>
          <w:szCs w:val="24"/>
          <w:lang w:eastAsia="es-CO"/>
        </w:rPr>
        <w:t>SITUACIÓN ACTUAL</w:t>
      </w:r>
      <w:bookmarkEnd w:id="23"/>
      <w:r w:rsidRPr="00003431">
        <w:rPr>
          <w:rFonts w:ascii="Arial Narrow" w:eastAsiaTheme="minorEastAsia" w:hAnsi="Arial Narrow" w:cs="Arial"/>
          <w:b/>
          <w:bCs/>
          <w:color w:val="auto"/>
          <w:sz w:val="24"/>
          <w:szCs w:val="24"/>
          <w:lang w:eastAsia="es-CO"/>
        </w:rPr>
        <w:t xml:space="preserve"> </w:t>
      </w:r>
    </w:p>
    <w:p w14:paraId="5E11C9A9" w14:textId="77777777" w:rsidR="00B1565E" w:rsidRPr="0004391B" w:rsidRDefault="00B1565E" w:rsidP="00B1565E">
      <w:pPr>
        <w:rPr>
          <w:rFonts w:ascii="Arial Narrow" w:hAnsi="Arial Narrow"/>
        </w:rPr>
      </w:pPr>
    </w:p>
    <w:p w14:paraId="5CAB40B6" w14:textId="16FDC64C" w:rsidR="00B1565E" w:rsidRPr="0004391B"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 xml:space="preserve">Por otro lado, para los empleos que se encuentran en vacancia definitiva </w:t>
      </w:r>
      <w:r w:rsidR="008065CF" w:rsidRPr="0004391B">
        <w:rPr>
          <w:rFonts w:ascii="Arial Narrow" w:hAnsi="Arial Narrow" w:cs="Arial"/>
          <w:lang w:val="es-ES"/>
        </w:rPr>
        <w:t>se r</w:t>
      </w:r>
      <w:r w:rsidRPr="0004391B">
        <w:rPr>
          <w:rFonts w:ascii="Arial Narrow" w:hAnsi="Arial Narrow" w:cs="Arial"/>
          <w:lang w:val="es-ES"/>
        </w:rPr>
        <w:t>ealiz</w:t>
      </w:r>
      <w:r w:rsidR="008065CF" w:rsidRPr="0004391B">
        <w:rPr>
          <w:rFonts w:ascii="Arial Narrow" w:hAnsi="Arial Narrow" w:cs="Arial"/>
          <w:lang w:val="es-ES"/>
        </w:rPr>
        <w:t>a</w:t>
      </w:r>
      <w:r w:rsidRPr="0004391B">
        <w:rPr>
          <w:rFonts w:ascii="Arial Narrow" w:hAnsi="Arial Narrow" w:cs="Arial"/>
          <w:lang w:val="es-ES"/>
        </w:rPr>
        <w:t xml:space="preserve"> el reporte de la OPEC en el sistema dispuesto para tal fin, reportando en su totalidad </w:t>
      </w:r>
      <w:r w:rsidR="008065CF" w:rsidRPr="0004391B">
        <w:rPr>
          <w:rFonts w:ascii="Arial Narrow" w:hAnsi="Arial Narrow" w:cs="Arial"/>
          <w:lang w:val="es-ES"/>
        </w:rPr>
        <w:t>catorce</w:t>
      </w:r>
      <w:r w:rsidRPr="0004391B">
        <w:rPr>
          <w:rFonts w:ascii="Arial Narrow" w:hAnsi="Arial Narrow" w:cs="Arial"/>
          <w:lang w:val="es-ES"/>
        </w:rPr>
        <w:t xml:space="preserve"> (</w:t>
      </w:r>
      <w:r w:rsidR="008065CF" w:rsidRPr="0004391B">
        <w:rPr>
          <w:rFonts w:ascii="Arial Narrow" w:hAnsi="Arial Narrow" w:cs="Arial"/>
          <w:lang w:val="es-ES"/>
        </w:rPr>
        <w:t>14</w:t>
      </w:r>
      <w:r w:rsidRPr="0004391B">
        <w:rPr>
          <w:rFonts w:ascii="Arial Narrow" w:hAnsi="Arial Narrow" w:cs="Arial"/>
          <w:lang w:val="es-ES"/>
        </w:rPr>
        <w:t xml:space="preserve">) cargos del nivel profesional </w:t>
      </w:r>
      <w:r w:rsidR="008065CF" w:rsidRPr="0004391B">
        <w:rPr>
          <w:rFonts w:ascii="Arial Narrow" w:hAnsi="Arial Narrow" w:cs="Arial"/>
          <w:lang w:val="es-ES"/>
        </w:rPr>
        <w:t xml:space="preserve">y técnico </w:t>
      </w:r>
      <w:r w:rsidRPr="0004391B">
        <w:rPr>
          <w:rFonts w:ascii="Arial Narrow" w:hAnsi="Arial Narrow" w:cs="Arial"/>
          <w:lang w:val="es-ES"/>
        </w:rPr>
        <w:t>para que sean provistos mediante un nuevo concurso de méritos</w:t>
      </w:r>
      <w:r w:rsidR="008065CF" w:rsidRPr="0004391B">
        <w:rPr>
          <w:rFonts w:ascii="Arial Narrow" w:hAnsi="Arial Narrow" w:cs="Arial"/>
          <w:lang w:val="es-ES"/>
        </w:rPr>
        <w:t>, así:</w:t>
      </w:r>
    </w:p>
    <w:p w14:paraId="20AD1EDD" w14:textId="2C85C22D" w:rsidR="008065CF" w:rsidRDefault="008065CF" w:rsidP="00B1565E">
      <w:pPr>
        <w:autoSpaceDE w:val="0"/>
        <w:autoSpaceDN w:val="0"/>
        <w:adjustRightInd w:val="0"/>
        <w:jc w:val="both"/>
        <w:rPr>
          <w:rFonts w:ascii="Arial Narrow" w:hAnsi="Arial Narrow" w:cs="Arial"/>
          <w:sz w:val="22"/>
          <w:szCs w:val="22"/>
          <w:lang w:val="es-ES"/>
        </w:rPr>
      </w:pPr>
    </w:p>
    <w:tbl>
      <w:tblPr>
        <w:tblW w:w="5000" w:type="pct"/>
        <w:tblCellMar>
          <w:left w:w="70" w:type="dxa"/>
          <w:right w:w="70" w:type="dxa"/>
        </w:tblCellMar>
        <w:tblLook w:val="04A0" w:firstRow="1" w:lastRow="0" w:firstColumn="1" w:lastColumn="0" w:noHBand="0" w:noVBand="1"/>
      </w:tblPr>
      <w:tblGrid>
        <w:gridCol w:w="1308"/>
        <w:gridCol w:w="710"/>
        <w:gridCol w:w="1061"/>
        <w:gridCol w:w="1100"/>
        <w:gridCol w:w="1442"/>
        <w:gridCol w:w="1287"/>
        <w:gridCol w:w="687"/>
        <w:gridCol w:w="643"/>
        <w:gridCol w:w="590"/>
      </w:tblGrid>
      <w:tr w:rsidR="008065CF" w:rsidRPr="00701D9C" w14:paraId="2A726F5F" w14:textId="77777777" w:rsidTr="000822DD">
        <w:trPr>
          <w:trHeight w:val="705"/>
        </w:trPr>
        <w:tc>
          <w:tcPr>
            <w:tcW w:w="741" w:type="pc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D354AC8" w14:textId="77777777" w:rsidR="008065CF" w:rsidRPr="00701D9C" w:rsidRDefault="008065CF" w:rsidP="000822DD">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DEPENDENCIA</w:t>
            </w:r>
          </w:p>
        </w:tc>
        <w:tc>
          <w:tcPr>
            <w:tcW w:w="402" w:type="pct"/>
            <w:tcBorders>
              <w:top w:val="single" w:sz="4" w:space="0" w:color="000000"/>
              <w:left w:val="nil"/>
              <w:bottom w:val="single" w:sz="4" w:space="0" w:color="000000"/>
              <w:right w:val="single" w:sz="4" w:space="0" w:color="000000"/>
            </w:tcBorders>
            <w:shd w:val="clear" w:color="D9D9D9" w:fill="D9D9D9"/>
            <w:vAlign w:val="center"/>
            <w:hideMark/>
          </w:tcPr>
          <w:p w14:paraId="1082B699" w14:textId="77777777" w:rsidR="008065CF" w:rsidRPr="00701D9C" w:rsidRDefault="008065CF" w:rsidP="000822DD">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PLANTA GLOBAL</w:t>
            </w:r>
          </w:p>
        </w:tc>
        <w:tc>
          <w:tcPr>
            <w:tcW w:w="601" w:type="pct"/>
            <w:tcBorders>
              <w:top w:val="single" w:sz="4" w:space="0" w:color="000000"/>
              <w:left w:val="nil"/>
              <w:bottom w:val="single" w:sz="4" w:space="0" w:color="000000"/>
              <w:right w:val="single" w:sz="4" w:space="0" w:color="000000"/>
            </w:tcBorders>
            <w:shd w:val="clear" w:color="D9D9D9" w:fill="D9D9D9"/>
            <w:vAlign w:val="center"/>
            <w:hideMark/>
          </w:tcPr>
          <w:p w14:paraId="01A3BA31" w14:textId="77777777" w:rsidR="008065CF" w:rsidRPr="00701D9C" w:rsidRDefault="008065CF" w:rsidP="000822DD">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NATURALEZA DEL EMPLEO</w:t>
            </w:r>
          </w:p>
        </w:tc>
        <w:tc>
          <w:tcPr>
            <w:tcW w:w="623" w:type="pct"/>
            <w:tcBorders>
              <w:top w:val="single" w:sz="4" w:space="0" w:color="000000"/>
              <w:left w:val="nil"/>
              <w:bottom w:val="single" w:sz="4" w:space="0" w:color="000000"/>
              <w:right w:val="nil"/>
            </w:tcBorders>
            <w:shd w:val="clear" w:color="D9D9D9" w:fill="D9D9D9"/>
            <w:vAlign w:val="center"/>
            <w:hideMark/>
          </w:tcPr>
          <w:p w14:paraId="012A9C88" w14:textId="77777777" w:rsidR="008065CF" w:rsidRPr="00701D9C" w:rsidRDefault="008065CF" w:rsidP="000822DD">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NIVEL</w:t>
            </w:r>
          </w:p>
        </w:tc>
        <w:tc>
          <w:tcPr>
            <w:tcW w:w="81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AC3BFC2" w14:textId="77777777" w:rsidR="008065CF" w:rsidRPr="00701D9C" w:rsidRDefault="008065CF" w:rsidP="000822DD">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GRUPO INTERNO DE TRABAJO</w:t>
            </w:r>
          </w:p>
        </w:tc>
        <w:tc>
          <w:tcPr>
            <w:tcW w:w="729" w:type="pct"/>
            <w:tcBorders>
              <w:top w:val="single" w:sz="4" w:space="0" w:color="auto"/>
              <w:left w:val="nil"/>
              <w:bottom w:val="single" w:sz="4" w:space="0" w:color="auto"/>
              <w:right w:val="single" w:sz="4" w:space="0" w:color="auto"/>
            </w:tcBorders>
            <w:shd w:val="clear" w:color="D9D9D9" w:fill="D9D9D9"/>
            <w:vAlign w:val="center"/>
            <w:hideMark/>
          </w:tcPr>
          <w:p w14:paraId="22A05D37" w14:textId="77777777" w:rsidR="008065CF" w:rsidRPr="00701D9C" w:rsidRDefault="008065CF" w:rsidP="000822DD">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CARGO</w:t>
            </w:r>
          </w:p>
        </w:tc>
        <w:tc>
          <w:tcPr>
            <w:tcW w:w="389" w:type="pct"/>
            <w:tcBorders>
              <w:top w:val="single" w:sz="4" w:space="0" w:color="auto"/>
              <w:left w:val="nil"/>
              <w:bottom w:val="single" w:sz="4" w:space="0" w:color="auto"/>
              <w:right w:val="single" w:sz="4" w:space="0" w:color="auto"/>
            </w:tcBorders>
            <w:shd w:val="clear" w:color="D9D9D9" w:fill="D9D9D9"/>
            <w:vAlign w:val="center"/>
            <w:hideMark/>
          </w:tcPr>
          <w:p w14:paraId="7D24C924" w14:textId="77777777" w:rsidR="008065CF" w:rsidRPr="00701D9C" w:rsidRDefault="008065CF" w:rsidP="000822DD">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CÓDIGO</w:t>
            </w:r>
          </w:p>
        </w:tc>
        <w:tc>
          <w:tcPr>
            <w:tcW w:w="364" w:type="pct"/>
            <w:tcBorders>
              <w:top w:val="single" w:sz="4" w:space="0" w:color="auto"/>
              <w:left w:val="nil"/>
              <w:bottom w:val="single" w:sz="4" w:space="0" w:color="auto"/>
              <w:right w:val="single" w:sz="4" w:space="0" w:color="auto"/>
            </w:tcBorders>
            <w:shd w:val="clear" w:color="D9D9D9" w:fill="D9D9D9"/>
            <w:vAlign w:val="center"/>
            <w:hideMark/>
          </w:tcPr>
          <w:p w14:paraId="074552D5" w14:textId="77777777" w:rsidR="008065CF" w:rsidRPr="00701D9C" w:rsidRDefault="008065CF" w:rsidP="000822DD">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GRADO</w:t>
            </w:r>
          </w:p>
        </w:tc>
        <w:tc>
          <w:tcPr>
            <w:tcW w:w="334" w:type="pct"/>
            <w:tcBorders>
              <w:top w:val="single" w:sz="4" w:space="0" w:color="auto"/>
              <w:left w:val="nil"/>
              <w:bottom w:val="single" w:sz="4" w:space="0" w:color="auto"/>
              <w:right w:val="single" w:sz="4" w:space="0" w:color="auto"/>
            </w:tcBorders>
            <w:shd w:val="clear" w:color="D9D9D9" w:fill="D9D9D9"/>
            <w:vAlign w:val="center"/>
            <w:hideMark/>
          </w:tcPr>
          <w:p w14:paraId="09876676" w14:textId="77777777" w:rsidR="008065CF" w:rsidRPr="00701D9C" w:rsidRDefault="008065CF" w:rsidP="000822DD">
            <w:pPr>
              <w:jc w:val="center"/>
              <w:rPr>
                <w:rFonts w:ascii="Arial Narrow" w:eastAsia="Times New Roman" w:hAnsi="Arial Narrow" w:cs="Arial"/>
                <w:b/>
                <w:bCs/>
                <w:color w:val="000000"/>
                <w:sz w:val="16"/>
                <w:szCs w:val="16"/>
                <w:lang w:val="es-CO" w:eastAsia="es-CO"/>
              </w:rPr>
            </w:pPr>
            <w:r w:rsidRPr="00701D9C">
              <w:rPr>
                <w:rFonts w:ascii="Arial Narrow" w:eastAsia="Times New Roman" w:hAnsi="Arial Narrow" w:cs="Arial"/>
                <w:b/>
                <w:bCs/>
                <w:color w:val="000000"/>
                <w:sz w:val="16"/>
                <w:szCs w:val="16"/>
                <w:lang w:val="es-CO" w:eastAsia="es-CO"/>
              </w:rPr>
              <w:t>No. OPEC</w:t>
            </w:r>
          </w:p>
        </w:tc>
      </w:tr>
      <w:tr w:rsidR="008065CF" w:rsidRPr="00701D9C" w14:paraId="1EBDD145"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03275353"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16B45964"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1FD61AB0"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73CA95BF"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3DDFA8FD"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ADMINISTRATIVO</w:t>
            </w:r>
          </w:p>
        </w:tc>
        <w:tc>
          <w:tcPr>
            <w:tcW w:w="729" w:type="pct"/>
            <w:tcBorders>
              <w:top w:val="nil"/>
              <w:left w:val="nil"/>
              <w:bottom w:val="single" w:sz="4" w:space="0" w:color="auto"/>
              <w:right w:val="single" w:sz="4" w:space="0" w:color="auto"/>
            </w:tcBorders>
            <w:shd w:val="clear" w:color="FFFFFF" w:fill="FFFFFF"/>
            <w:vAlign w:val="bottom"/>
            <w:hideMark/>
          </w:tcPr>
          <w:p w14:paraId="4862BB44"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0EB6F2E0"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1B9046AE"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w:t>
            </w:r>
          </w:p>
        </w:tc>
        <w:tc>
          <w:tcPr>
            <w:tcW w:w="334" w:type="pct"/>
            <w:tcBorders>
              <w:top w:val="nil"/>
              <w:left w:val="nil"/>
              <w:bottom w:val="single" w:sz="4" w:space="0" w:color="auto"/>
              <w:right w:val="single" w:sz="4" w:space="0" w:color="auto"/>
            </w:tcBorders>
            <w:shd w:val="clear" w:color="auto" w:fill="auto"/>
            <w:vAlign w:val="bottom"/>
            <w:hideMark/>
          </w:tcPr>
          <w:p w14:paraId="08F449BF" w14:textId="77777777" w:rsidR="008065CF" w:rsidRPr="00701D9C" w:rsidRDefault="008065CF" w:rsidP="000822DD">
            <w:pPr>
              <w:jc w:val="right"/>
              <w:rPr>
                <w:rFonts w:ascii="Arial Narrow" w:eastAsia="Times New Roman" w:hAnsi="Arial Narrow" w:cs="Arial"/>
                <w:color w:val="00B050"/>
                <w:sz w:val="16"/>
                <w:szCs w:val="16"/>
                <w:lang w:val="es-CO" w:eastAsia="es-CO"/>
              </w:rPr>
            </w:pPr>
            <w:r w:rsidRPr="00701D9C">
              <w:rPr>
                <w:rFonts w:ascii="Arial Narrow" w:eastAsia="Times New Roman" w:hAnsi="Arial Narrow" w:cs="Arial"/>
                <w:color w:val="00B050"/>
                <w:sz w:val="16"/>
                <w:szCs w:val="16"/>
                <w:lang w:val="es-CO" w:eastAsia="es-CO"/>
              </w:rPr>
              <w:t>158840</w:t>
            </w:r>
          </w:p>
        </w:tc>
      </w:tr>
      <w:tr w:rsidR="008065CF" w:rsidRPr="00701D9C" w14:paraId="2AA99E3D"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73121656"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17EFCC05"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65728925"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76044C85"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TÉCNICO</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1DF882BB"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ADMINISTRATIVO</w:t>
            </w:r>
          </w:p>
        </w:tc>
        <w:tc>
          <w:tcPr>
            <w:tcW w:w="729" w:type="pct"/>
            <w:tcBorders>
              <w:top w:val="nil"/>
              <w:left w:val="nil"/>
              <w:bottom w:val="single" w:sz="4" w:space="0" w:color="auto"/>
              <w:right w:val="single" w:sz="4" w:space="0" w:color="auto"/>
            </w:tcBorders>
            <w:shd w:val="clear" w:color="FFFFFF" w:fill="FFFFFF"/>
            <w:vAlign w:val="bottom"/>
            <w:hideMark/>
          </w:tcPr>
          <w:p w14:paraId="61BBEF83"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TÉCNICO ADMINISTRATIVO</w:t>
            </w:r>
          </w:p>
        </w:tc>
        <w:tc>
          <w:tcPr>
            <w:tcW w:w="389" w:type="pct"/>
            <w:tcBorders>
              <w:top w:val="nil"/>
              <w:left w:val="nil"/>
              <w:bottom w:val="single" w:sz="4" w:space="0" w:color="auto"/>
              <w:right w:val="single" w:sz="4" w:space="0" w:color="auto"/>
            </w:tcBorders>
            <w:shd w:val="clear" w:color="FFFFFF" w:fill="FFFFFF"/>
            <w:vAlign w:val="bottom"/>
            <w:hideMark/>
          </w:tcPr>
          <w:p w14:paraId="01E05B8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3124</w:t>
            </w:r>
          </w:p>
        </w:tc>
        <w:tc>
          <w:tcPr>
            <w:tcW w:w="364" w:type="pct"/>
            <w:tcBorders>
              <w:top w:val="nil"/>
              <w:left w:val="nil"/>
              <w:bottom w:val="single" w:sz="4" w:space="0" w:color="auto"/>
              <w:right w:val="single" w:sz="4" w:space="0" w:color="auto"/>
            </w:tcBorders>
            <w:shd w:val="clear" w:color="FFFFFF" w:fill="FFFFFF"/>
            <w:vAlign w:val="bottom"/>
            <w:hideMark/>
          </w:tcPr>
          <w:p w14:paraId="1724AD01"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12</w:t>
            </w:r>
          </w:p>
        </w:tc>
        <w:tc>
          <w:tcPr>
            <w:tcW w:w="334" w:type="pct"/>
            <w:tcBorders>
              <w:top w:val="nil"/>
              <w:left w:val="nil"/>
              <w:bottom w:val="single" w:sz="4" w:space="0" w:color="auto"/>
              <w:right w:val="single" w:sz="4" w:space="0" w:color="auto"/>
            </w:tcBorders>
            <w:shd w:val="clear" w:color="auto" w:fill="auto"/>
            <w:vAlign w:val="bottom"/>
            <w:hideMark/>
          </w:tcPr>
          <w:p w14:paraId="750DBA1B" w14:textId="77777777" w:rsidR="008065CF" w:rsidRPr="00701D9C" w:rsidRDefault="008065CF" w:rsidP="000822DD">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134157</w:t>
            </w:r>
          </w:p>
        </w:tc>
      </w:tr>
      <w:tr w:rsidR="008065CF" w:rsidRPr="00701D9C" w14:paraId="17E43772" w14:textId="77777777" w:rsidTr="000822DD">
        <w:trPr>
          <w:trHeight w:val="90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48284A86"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4CBFD1A4"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75DA6E0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57BCAAA9"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7BEBE93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DE RELACIONAMIENTO CON EL CIUDADANO</w:t>
            </w:r>
          </w:p>
        </w:tc>
        <w:tc>
          <w:tcPr>
            <w:tcW w:w="729" w:type="pct"/>
            <w:tcBorders>
              <w:top w:val="nil"/>
              <w:left w:val="nil"/>
              <w:bottom w:val="single" w:sz="4" w:space="0" w:color="auto"/>
              <w:right w:val="single" w:sz="4" w:space="0" w:color="auto"/>
            </w:tcBorders>
            <w:shd w:val="clear" w:color="FFFFFF" w:fill="FFFFFF"/>
            <w:vAlign w:val="bottom"/>
            <w:hideMark/>
          </w:tcPr>
          <w:p w14:paraId="245FACD1"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057597E2"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0B50774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4</w:t>
            </w:r>
          </w:p>
        </w:tc>
        <w:tc>
          <w:tcPr>
            <w:tcW w:w="334" w:type="pct"/>
            <w:tcBorders>
              <w:top w:val="nil"/>
              <w:left w:val="nil"/>
              <w:bottom w:val="single" w:sz="4" w:space="0" w:color="auto"/>
              <w:right w:val="single" w:sz="4" w:space="0" w:color="auto"/>
            </w:tcBorders>
            <w:shd w:val="clear" w:color="auto" w:fill="auto"/>
            <w:vAlign w:val="bottom"/>
            <w:hideMark/>
          </w:tcPr>
          <w:p w14:paraId="28FD48F2" w14:textId="77777777" w:rsidR="008065CF" w:rsidRPr="00701D9C" w:rsidRDefault="008065CF" w:rsidP="000822DD">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134155</w:t>
            </w:r>
          </w:p>
        </w:tc>
      </w:tr>
      <w:tr w:rsidR="008065CF" w:rsidRPr="00701D9C" w14:paraId="79C2B1D2"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292FC77D"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2904CD4B"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384489A4"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386138C9"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04CC598E"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FINANCIERO</w:t>
            </w:r>
          </w:p>
        </w:tc>
        <w:tc>
          <w:tcPr>
            <w:tcW w:w="729" w:type="pct"/>
            <w:tcBorders>
              <w:top w:val="nil"/>
              <w:left w:val="nil"/>
              <w:bottom w:val="single" w:sz="4" w:space="0" w:color="auto"/>
              <w:right w:val="single" w:sz="4" w:space="0" w:color="auto"/>
            </w:tcBorders>
            <w:shd w:val="clear" w:color="FFFFFF" w:fill="FFFFFF"/>
            <w:vAlign w:val="bottom"/>
            <w:hideMark/>
          </w:tcPr>
          <w:p w14:paraId="2E944A98"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ESPECIALIZADO</w:t>
            </w:r>
          </w:p>
        </w:tc>
        <w:tc>
          <w:tcPr>
            <w:tcW w:w="389" w:type="pct"/>
            <w:tcBorders>
              <w:top w:val="nil"/>
              <w:left w:val="nil"/>
              <w:bottom w:val="single" w:sz="4" w:space="0" w:color="auto"/>
              <w:right w:val="single" w:sz="4" w:space="0" w:color="auto"/>
            </w:tcBorders>
            <w:shd w:val="clear" w:color="FFFFFF" w:fill="FFFFFF"/>
            <w:vAlign w:val="bottom"/>
            <w:hideMark/>
          </w:tcPr>
          <w:p w14:paraId="09FE70EE"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2028</w:t>
            </w:r>
          </w:p>
        </w:tc>
        <w:tc>
          <w:tcPr>
            <w:tcW w:w="364" w:type="pct"/>
            <w:tcBorders>
              <w:top w:val="nil"/>
              <w:left w:val="nil"/>
              <w:bottom w:val="single" w:sz="4" w:space="0" w:color="auto"/>
              <w:right w:val="single" w:sz="4" w:space="0" w:color="auto"/>
            </w:tcBorders>
            <w:shd w:val="clear" w:color="FFFFFF" w:fill="FFFFFF"/>
            <w:vAlign w:val="bottom"/>
            <w:hideMark/>
          </w:tcPr>
          <w:p w14:paraId="013F076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18</w:t>
            </w:r>
          </w:p>
        </w:tc>
        <w:tc>
          <w:tcPr>
            <w:tcW w:w="334" w:type="pct"/>
            <w:tcBorders>
              <w:top w:val="nil"/>
              <w:left w:val="nil"/>
              <w:bottom w:val="single" w:sz="4" w:space="0" w:color="auto"/>
              <w:right w:val="single" w:sz="4" w:space="0" w:color="auto"/>
            </w:tcBorders>
            <w:shd w:val="clear" w:color="auto" w:fill="auto"/>
            <w:vAlign w:val="bottom"/>
            <w:hideMark/>
          </w:tcPr>
          <w:p w14:paraId="6A0C6D1C" w14:textId="77777777" w:rsidR="008065CF" w:rsidRPr="00701D9C" w:rsidRDefault="008065CF" w:rsidP="000822DD">
            <w:pPr>
              <w:jc w:val="right"/>
              <w:rPr>
                <w:rFonts w:ascii="Arial Narrow" w:eastAsia="Times New Roman" w:hAnsi="Arial Narrow" w:cs="Arial"/>
                <w:color w:val="00B050"/>
                <w:sz w:val="16"/>
                <w:szCs w:val="16"/>
                <w:lang w:val="es-CO" w:eastAsia="es-CO"/>
              </w:rPr>
            </w:pPr>
            <w:r w:rsidRPr="00701D9C">
              <w:rPr>
                <w:rFonts w:ascii="Arial Narrow" w:eastAsia="Times New Roman" w:hAnsi="Arial Narrow" w:cs="Arial"/>
                <w:color w:val="00B050"/>
                <w:sz w:val="16"/>
                <w:szCs w:val="16"/>
                <w:lang w:val="es-CO" w:eastAsia="es-CO"/>
              </w:rPr>
              <w:t>128122</w:t>
            </w:r>
          </w:p>
        </w:tc>
      </w:tr>
      <w:tr w:rsidR="008065CF" w:rsidRPr="00701D9C" w14:paraId="736FC6C2" w14:textId="77777777" w:rsidTr="000822DD">
        <w:trPr>
          <w:trHeight w:val="11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3D2CCB1D"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7A78DAE4"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09726859"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0519DA34"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4BD4B563"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TH</w:t>
            </w:r>
          </w:p>
        </w:tc>
        <w:tc>
          <w:tcPr>
            <w:tcW w:w="729" w:type="pct"/>
            <w:tcBorders>
              <w:top w:val="nil"/>
              <w:left w:val="nil"/>
              <w:bottom w:val="single" w:sz="4" w:space="0" w:color="auto"/>
              <w:right w:val="single" w:sz="4" w:space="0" w:color="auto"/>
            </w:tcBorders>
            <w:shd w:val="clear" w:color="FFFFFF" w:fill="FFFFFF"/>
            <w:vAlign w:val="bottom"/>
            <w:hideMark/>
          </w:tcPr>
          <w:p w14:paraId="3A3F6F28"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2E98235B"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1D911B06"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w:t>
            </w:r>
          </w:p>
        </w:tc>
        <w:tc>
          <w:tcPr>
            <w:tcW w:w="334" w:type="pct"/>
            <w:tcBorders>
              <w:top w:val="nil"/>
              <w:left w:val="nil"/>
              <w:bottom w:val="single" w:sz="4" w:space="0" w:color="auto"/>
              <w:right w:val="single" w:sz="4" w:space="0" w:color="auto"/>
            </w:tcBorders>
            <w:shd w:val="clear" w:color="auto" w:fill="auto"/>
            <w:vAlign w:val="bottom"/>
            <w:hideMark/>
          </w:tcPr>
          <w:p w14:paraId="62C67B29" w14:textId="77777777" w:rsidR="008065CF" w:rsidRPr="00701D9C" w:rsidRDefault="008065CF" w:rsidP="000822DD">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169410</w:t>
            </w:r>
          </w:p>
        </w:tc>
      </w:tr>
      <w:tr w:rsidR="008065CF" w:rsidRPr="00701D9C" w14:paraId="67F920FF"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auto" w:fill="auto"/>
            <w:vAlign w:val="bottom"/>
            <w:hideMark/>
          </w:tcPr>
          <w:p w14:paraId="2228EBC7"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SECRETARIA GENERAL</w:t>
            </w:r>
          </w:p>
        </w:tc>
        <w:tc>
          <w:tcPr>
            <w:tcW w:w="402" w:type="pct"/>
            <w:tcBorders>
              <w:top w:val="nil"/>
              <w:left w:val="nil"/>
              <w:bottom w:val="single" w:sz="4" w:space="0" w:color="000000"/>
              <w:right w:val="single" w:sz="4" w:space="0" w:color="000000"/>
            </w:tcBorders>
            <w:shd w:val="clear" w:color="FFFFFF" w:fill="FFFFFF"/>
            <w:vAlign w:val="bottom"/>
            <w:hideMark/>
          </w:tcPr>
          <w:p w14:paraId="16E9E8F8"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269B23FF"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28C0C66E"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068926CE"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TH</w:t>
            </w:r>
          </w:p>
        </w:tc>
        <w:tc>
          <w:tcPr>
            <w:tcW w:w="729" w:type="pct"/>
            <w:tcBorders>
              <w:top w:val="nil"/>
              <w:left w:val="nil"/>
              <w:bottom w:val="single" w:sz="4" w:space="0" w:color="auto"/>
              <w:right w:val="single" w:sz="4" w:space="0" w:color="auto"/>
            </w:tcBorders>
            <w:shd w:val="clear" w:color="FFFFFF" w:fill="FFFFFF"/>
            <w:vAlign w:val="bottom"/>
            <w:hideMark/>
          </w:tcPr>
          <w:p w14:paraId="56A27331"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312A0E25"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356D7822"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4</w:t>
            </w:r>
          </w:p>
        </w:tc>
        <w:tc>
          <w:tcPr>
            <w:tcW w:w="334" w:type="pct"/>
            <w:tcBorders>
              <w:top w:val="nil"/>
              <w:left w:val="nil"/>
              <w:bottom w:val="single" w:sz="4" w:space="0" w:color="auto"/>
              <w:right w:val="single" w:sz="4" w:space="0" w:color="auto"/>
            </w:tcBorders>
            <w:shd w:val="clear" w:color="auto" w:fill="auto"/>
            <w:vAlign w:val="bottom"/>
            <w:hideMark/>
          </w:tcPr>
          <w:p w14:paraId="43A69043" w14:textId="77777777" w:rsidR="008065CF" w:rsidRPr="00701D9C" w:rsidRDefault="008065CF" w:rsidP="000822DD">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114756</w:t>
            </w:r>
          </w:p>
        </w:tc>
      </w:tr>
      <w:tr w:rsidR="008065CF" w:rsidRPr="00701D9C" w14:paraId="0D227D95"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auto" w:fill="auto"/>
            <w:vAlign w:val="bottom"/>
            <w:hideMark/>
          </w:tcPr>
          <w:p w14:paraId="5B73BB7D"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SUBDIRECCION DE ADMINISTRACION Y SEGUIMIENTO</w:t>
            </w:r>
          </w:p>
        </w:tc>
        <w:tc>
          <w:tcPr>
            <w:tcW w:w="402" w:type="pct"/>
            <w:tcBorders>
              <w:top w:val="nil"/>
              <w:left w:val="nil"/>
              <w:bottom w:val="single" w:sz="4" w:space="0" w:color="000000"/>
              <w:right w:val="single" w:sz="4" w:space="0" w:color="000000"/>
            </w:tcBorders>
            <w:shd w:val="clear" w:color="FFFFFF" w:fill="FFFFFF"/>
            <w:vAlign w:val="bottom"/>
            <w:hideMark/>
          </w:tcPr>
          <w:p w14:paraId="01EC96F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6C68FC97"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12AF0BC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60643A8B"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DE ESTUDIO DEL MERCADO LABORAL</w:t>
            </w:r>
          </w:p>
        </w:tc>
        <w:tc>
          <w:tcPr>
            <w:tcW w:w="729" w:type="pct"/>
            <w:tcBorders>
              <w:top w:val="nil"/>
              <w:left w:val="nil"/>
              <w:bottom w:val="single" w:sz="4" w:space="0" w:color="auto"/>
              <w:right w:val="single" w:sz="4" w:space="0" w:color="auto"/>
            </w:tcBorders>
            <w:shd w:val="clear" w:color="FFFFFF" w:fill="FFFFFF"/>
            <w:vAlign w:val="bottom"/>
            <w:hideMark/>
          </w:tcPr>
          <w:p w14:paraId="0026D17F"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6C3FB74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6367C75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w:t>
            </w:r>
          </w:p>
        </w:tc>
        <w:tc>
          <w:tcPr>
            <w:tcW w:w="334" w:type="pct"/>
            <w:tcBorders>
              <w:top w:val="nil"/>
              <w:left w:val="nil"/>
              <w:bottom w:val="single" w:sz="4" w:space="0" w:color="auto"/>
              <w:right w:val="single" w:sz="4" w:space="0" w:color="auto"/>
            </w:tcBorders>
            <w:shd w:val="clear" w:color="auto" w:fill="auto"/>
            <w:vAlign w:val="bottom"/>
            <w:hideMark/>
          </w:tcPr>
          <w:p w14:paraId="1F57FA1A" w14:textId="77777777" w:rsidR="008065CF" w:rsidRPr="00701D9C" w:rsidRDefault="008065CF" w:rsidP="000822DD">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114752</w:t>
            </w:r>
          </w:p>
        </w:tc>
      </w:tr>
      <w:tr w:rsidR="008065CF" w:rsidRPr="00701D9C" w14:paraId="52701602"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7F387133"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SUBDIRECCION DE ADMINISTRACION Y SEGUIMIENTO</w:t>
            </w:r>
          </w:p>
        </w:tc>
        <w:tc>
          <w:tcPr>
            <w:tcW w:w="402" w:type="pct"/>
            <w:tcBorders>
              <w:top w:val="nil"/>
              <w:left w:val="nil"/>
              <w:bottom w:val="single" w:sz="4" w:space="0" w:color="000000"/>
              <w:right w:val="single" w:sz="4" w:space="0" w:color="000000"/>
            </w:tcBorders>
            <w:shd w:val="clear" w:color="FFFFFF" w:fill="FFFFFF"/>
            <w:vAlign w:val="bottom"/>
            <w:hideMark/>
          </w:tcPr>
          <w:p w14:paraId="335BBAF2"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611FB4D9"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1869C7FE"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2D2A28FA"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DE SEGUIMIENTO Y MONITOREO A LA RED DE PRESTADORES</w:t>
            </w:r>
          </w:p>
        </w:tc>
        <w:tc>
          <w:tcPr>
            <w:tcW w:w="729" w:type="pct"/>
            <w:tcBorders>
              <w:top w:val="nil"/>
              <w:left w:val="nil"/>
              <w:bottom w:val="single" w:sz="4" w:space="0" w:color="auto"/>
              <w:right w:val="single" w:sz="4" w:space="0" w:color="auto"/>
            </w:tcBorders>
            <w:shd w:val="clear" w:color="FFFFFF" w:fill="FFFFFF"/>
            <w:vAlign w:val="bottom"/>
            <w:hideMark/>
          </w:tcPr>
          <w:p w14:paraId="4572C028"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5E42A75B"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3E1B2C52"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w:t>
            </w:r>
          </w:p>
        </w:tc>
        <w:tc>
          <w:tcPr>
            <w:tcW w:w="334" w:type="pct"/>
            <w:tcBorders>
              <w:top w:val="nil"/>
              <w:left w:val="nil"/>
              <w:bottom w:val="single" w:sz="4" w:space="0" w:color="auto"/>
              <w:right w:val="single" w:sz="4" w:space="0" w:color="auto"/>
            </w:tcBorders>
            <w:shd w:val="clear" w:color="auto" w:fill="auto"/>
            <w:vAlign w:val="bottom"/>
            <w:hideMark/>
          </w:tcPr>
          <w:p w14:paraId="33800C99" w14:textId="77777777" w:rsidR="008065CF" w:rsidRPr="00701D9C" w:rsidRDefault="008065CF" w:rsidP="000822DD">
            <w:pPr>
              <w:jc w:val="right"/>
              <w:rPr>
                <w:rFonts w:ascii="Arial Narrow" w:eastAsia="Times New Roman" w:hAnsi="Arial Narrow" w:cs="Arial"/>
                <w:color w:val="00B050"/>
                <w:sz w:val="16"/>
                <w:szCs w:val="16"/>
                <w:lang w:val="es-CO" w:eastAsia="es-CO"/>
              </w:rPr>
            </w:pPr>
            <w:r w:rsidRPr="00701D9C">
              <w:rPr>
                <w:rFonts w:ascii="Arial Narrow" w:eastAsia="Times New Roman" w:hAnsi="Arial Narrow" w:cs="Arial"/>
                <w:color w:val="00B050"/>
                <w:sz w:val="16"/>
                <w:szCs w:val="16"/>
                <w:lang w:val="es-CO" w:eastAsia="es-CO"/>
              </w:rPr>
              <w:t>114752</w:t>
            </w:r>
          </w:p>
        </w:tc>
      </w:tr>
      <w:tr w:rsidR="008065CF" w:rsidRPr="00701D9C" w14:paraId="645C6077"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31092F0F"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SUBDIRECCION DE ADMINISTRACION Y SEGUIMIENTO</w:t>
            </w:r>
          </w:p>
        </w:tc>
        <w:tc>
          <w:tcPr>
            <w:tcW w:w="402" w:type="pct"/>
            <w:tcBorders>
              <w:top w:val="nil"/>
              <w:left w:val="nil"/>
              <w:bottom w:val="single" w:sz="4" w:space="0" w:color="000000"/>
              <w:right w:val="single" w:sz="4" w:space="0" w:color="000000"/>
            </w:tcBorders>
            <w:shd w:val="clear" w:color="FFFFFF" w:fill="FFFFFF"/>
            <w:vAlign w:val="bottom"/>
            <w:hideMark/>
          </w:tcPr>
          <w:p w14:paraId="485F0E3E"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01B2386B"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2D2B16D2"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691747B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DE SEGUIMIENTO Y MONITOREO A LA RED DE PRESTADORES</w:t>
            </w:r>
          </w:p>
        </w:tc>
        <w:tc>
          <w:tcPr>
            <w:tcW w:w="729" w:type="pct"/>
            <w:tcBorders>
              <w:top w:val="nil"/>
              <w:left w:val="nil"/>
              <w:bottom w:val="single" w:sz="4" w:space="0" w:color="auto"/>
              <w:right w:val="single" w:sz="4" w:space="0" w:color="auto"/>
            </w:tcBorders>
            <w:shd w:val="clear" w:color="FFFFFF" w:fill="FFFFFF"/>
            <w:vAlign w:val="bottom"/>
            <w:hideMark/>
          </w:tcPr>
          <w:p w14:paraId="3D27F926"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418DF854"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7E7C79F7"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8</w:t>
            </w:r>
          </w:p>
        </w:tc>
        <w:tc>
          <w:tcPr>
            <w:tcW w:w="334" w:type="pct"/>
            <w:tcBorders>
              <w:top w:val="nil"/>
              <w:left w:val="nil"/>
              <w:bottom w:val="single" w:sz="4" w:space="0" w:color="auto"/>
              <w:right w:val="single" w:sz="4" w:space="0" w:color="auto"/>
            </w:tcBorders>
            <w:shd w:val="clear" w:color="auto" w:fill="auto"/>
            <w:vAlign w:val="bottom"/>
            <w:hideMark/>
          </w:tcPr>
          <w:p w14:paraId="085FF591" w14:textId="77777777" w:rsidR="008065CF" w:rsidRPr="00701D9C" w:rsidRDefault="008065CF" w:rsidP="000822DD">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114755</w:t>
            </w:r>
          </w:p>
        </w:tc>
      </w:tr>
      <w:tr w:rsidR="008065CF" w:rsidRPr="00701D9C" w14:paraId="694D0488"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auto" w:fill="auto"/>
            <w:vAlign w:val="bottom"/>
            <w:hideMark/>
          </w:tcPr>
          <w:p w14:paraId="46ED9630"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SUBDIRECCIÓN DE DESARROLLO Y TECNOLOGÍA</w:t>
            </w:r>
          </w:p>
        </w:tc>
        <w:tc>
          <w:tcPr>
            <w:tcW w:w="402" w:type="pct"/>
            <w:tcBorders>
              <w:top w:val="nil"/>
              <w:left w:val="nil"/>
              <w:bottom w:val="single" w:sz="4" w:space="0" w:color="000000"/>
              <w:right w:val="single" w:sz="4" w:space="0" w:color="000000"/>
            </w:tcBorders>
            <w:shd w:val="clear" w:color="FFFFFF" w:fill="FFFFFF"/>
            <w:vAlign w:val="bottom"/>
            <w:hideMark/>
          </w:tcPr>
          <w:p w14:paraId="23A78AED"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6D89779E"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4DBEDA37"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2DC64686"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NO APLICA</w:t>
            </w:r>
          </w:p>
        </w:tc>
        <w:tc>
          <w:tcPr>
            <w:tcW w:w="729" w:type="pct"/>
            <w:tcBorders>
              <w:top w:val="nil"/>
              <w:left w:val="nil"/>
              <w:bottom w:val="single" w:sz="4" w:space="0" w:color="auto"/>
              <w:right w:val="single" w:sz="4" w:space="0" w:color="auto"/>
            </w:tcBorders>
            <w:shd w:val="clear" w:color="FFFFFF" w:fill="FFFFFF"/>
            <w:vAlign w:val="bottom"/>
            <w:hideMark/>
          </w:tcPr>
          <w:p w14:paraId="2A8C54A7"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ESPECIALIZADO</w:t>
            </w:r>
          </w:p>
        </w:tc>
        <w:tc>
          <w:tcPr>
            <w:tcW w:w="389" w:type="pct"/>
            <w:tcBorders>
              <w:top w:val="nil"/>
              <w:left w:val="nil"/>
              <w:bottom w:val="single" w:sz="4" w:space="0" w:color="auto"/>
              <w:right w:val="single" w:sz="4" w:space="0" w:color="auto"/>
            </w:tcBorders>
            <w:shd w:val="clear" w:color="FFFFFF" w:fill="FFFFFF"/>
            <w:vAlign w:val="bottom"/>
            <w:hideMark/>
          </w:tcPr>
          <w:p w14:paraId="64985991"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2028</w:t>
            </w:r>
          </w:p>
        </w:tc>
        <w:tc>
          <w:tcPr>
            <w:tcW w:w="364" w:type="pct"/>
            <w:tcBorders>
              <w:top w:val="nil"/>
              <w:left w:val="nil"/>
              <w:bottom w:val="single" w:sz="4" w:space="0" w:color="auto"/>
              <w:right w:val="single" w:sz="4" w:space="0" w:color="auto"/>
            </w:tcBorders>
            <w:shd w:val="clear" w:color="FFFFFF" w:fill="FFFFFF"/>
            <w:vAlign w:val="bottom"/>
            <w:hideMark/>
          </w:tcPr>
          <w:p w14:paraId="43B0F3C8"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22</w:t>
            </w:r>
          </w:p>
        </w:tc>
        <w:tc>
          <w:tcPr>
            <w:tcW w:w="334" w:type="pct"/>
            <w:tcBorders>
              <w:top w:val="nil"/>
              <w:left w:val="nil"/>
              <w:bottom w:val="single" w:sz="4" w:space="0" w:color="auto"/>
              <w:right w:val="single" w:sz="4" w:space="0" w:color="auto"/>
            </w:tcBorders>
            <w:shd w:val="clear" w:color="auto" w:fill="auto"/>
            <w:vAlign w:val="bottom"/>
            <w:hideMark/>
          </w:tcPr>
          <w:p w14:paraId="76850CE8" w14:textId="77777777" w:rsidR="008065CF" w:rsidRPr="00701D9C" w:rsidRDefault="008065CF" w:rsidP="000822DD">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169412</w:t>
            </w:r>
          </w:p>
        </w:tc>
      </w:tr>
      <w:tr w:rsidR="008065CF" w:rsidRPr="00701D9C" w14:paraId="3246AF2A"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4AB3D71B"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SUBDIRECCIÓN DE DESARROLLO Y TECNOLOGÍA</w:t>
            </w:r>
          </w:p>
        </w:tc>
        <w:tc>
          <w:tcPr>
            <w:tcW w:w="402" w:type="pct"/>
            <w:tcBorders>
              <w:top w:val="nil"/>
              <w:left w:val="nil"/>
              <w:bottom w:val="single" w:sz="4" w:space="0" w:color="000000"/>
              <w:right w:val="single" w:sz="4" w:space="0" w:color="000000"/>
            </w:tcBorders>
            <w:shd w:val="clear" w:color="FFFFFF" w:fill="FFFFFF"/>
            <w:vAlign w:val="bottom"/>
            <w:hideMark/>
          </w:tcPr>
          <w:p w14:paraId="705010C1"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4A9FB62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6C1C8BC6"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1E2B2A4F"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NO APLICA</w:t>
            </w:r>
          </w:p>
        </w:tc>
        <w:tc>
          <w:tcPr>
            <w:tcW w:w="729" w:type="pct"/>
            <w:tcBorders>
              <w:top w:val="nil"/>
              <w:left w:val="nil"/>
              <w:bottom w:val="single" w:sz="4" w:space="0" w:color="auto"/>
              <w:right w:val="single" w:sz="4" w:space="0" w:color="auto"/>
            </w:tcBorders>
            <w:shd w:val="clear" w:color="FFFFFF" w:fill="FFFFFF"/>
            <w:vAlign w:val="bottom"/>
            <w:hideMark/>
          </w:tcPr>
          <w:p w14:paraId="7902EA71"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7FE8F7C5"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2776312F"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8</w:t>
            </w:r>
          </w:p>
        </w:tc>
        <w:tc>
          <w:tcPr>
            <w:tcW w:w="334" w:type="pct"/>
            <w:tcBorders>
              <w:top w:val="nil"/>
              <w:left w:val="nil"/>
              <w:bottom w:val="single" w:sz="4" w:space="0" w:color="auto"/>
              <w:right w:val="single" w:sz="4" w:space="0" w:color="auto"/>
            </w:tcBorders>
            <w:shd w:val="clear" w:color="auto" w:fill="auto"/>
            <w:vAlign w:val="bottom"/>
            <w:hideMark/>
          </w:tcPr>
          <w:p w14:paraId="7C49B236" w14:textId="77777777" w:rsidR="008065CF" w:rsidRPr="00701D9C" w:rsidRDefault="008065CF" w:rsidP="000822DD">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114754</w:t>
            </w:r>
          </w:p>
        </w:tc>
      </w:tr>
      <w:tr w:rsidR="008065CF" w:rsidRPr="00701D9C" w14:paraId="7A2DE68B"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5CBAA750"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SUBDIRECCIÓN DE DESARROLLO Y TECNOLOGÍA</w:t>
            </w:r>
          </w:p>
        </w:tc>
        <w:tc>
          <w:tcPr>
            <w:tcW w:w="402" w:type="pct"/>
            <w:tcBorders>
              <w:top w:val="nil"/>
              <w:left w:val="nil"/>
              <w:bottom w:val="single" w:sz="4" w:space="0" w:color="000000"/>
              <w:right w:val="single" w:sz="4" w:space="0" w:color="000000"/>
            </w:tcBorders>
            <w:shd w:val="clear" w:color="FFFFFF" w:fill="FFFFFF"/>
            <w:vAlign w:val="bottom"/>
            <w:hideMark/>
          </w:tcPr>
          <w:p w14:paraId="7FB185B8"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5863E5FE"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0B7B2EBF"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0FBD1754"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NO APLICA</w:t>
            </w:r>
          </w:p>
        </w:tc>
        <w:tc>
          <w:tcPr>
            <w:tcW w:w="729" w:type="pct"/>
            <w:tcBorders>
              <w:top w:val="nil"/>
              <w:left w:val="nil"/>
              <w:bottom w:val="single" w:sz="4" w:space="0" w:color="auto"/>
              <w:right w:val="single" w:sz="4" w:space="0" w:color="auto"/>
            </w:tcBorders>
            <w:shd w:val="clear" w:color="FFFFFF" w:fill="FFFFFF"/>
            <w:vAlign w:val="bottom"/>
            <w:hideMark/>
          </w:tcPr>
          <w:p w14:paraId="64349EFF"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51C4804A"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7A7A870C"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4</w:t>
            </w:r>
          </w:p>
        </w:tc>
        <w:tc>
          <w:tcPr>
            <w:tcW w:w="334" w:type="pct"/>
            <w:tcBorders>
              <w:top w:val="nil"/>
              <w:left w:val="nil"/>
              <w:bottom w:val="single" w:sz="4" w:space="0" w:color="auto"/>
              <w:right w:val="single" w:sz="4" w:space="0" w:color="auto"/>
            </w:tcBorders>
            <w:shd w:val="clear" w:color="auto" w:fill="auto"/>
            <w:vAlign w:val="bottom"/>
            <w:hideMark/>
          </w:tcPr>
          <w:p w14:paraId="499BD457" w14:textId="77777777" w:rsidR="008065CF" w:rsidRPr="00701D9C" w:rsidRDefault="008065CF" w:rsidP="000822DD">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114753</w:t>
            </w:r>
          </w:p>
        </w:tc>
      </w:tr>
      <w:tr w:rsidR="008065CF" w:rsidRPr="00701D9C" w14:paraId="502A0E1E" w14:textId="77777777" w:rsidTr="000822DD">
        <w:trPr>
          <w:trHeight w:val="51"/>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4DF253A3"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SUBDIRECCION DE PROMOCION</w:t>
            </w:r>
          </w:p>
        </w:tc>
        <w:tc>
          <w:tcPr>
            <w:tcW w:w="402" w:type="pct"/>
            <w:tcBorders>
              <w:top w:val="nil"/>
              <w:left w:val="nil"/>
              <w:bottom w:val="single" w:sz="4" w:space="0" w:color="000000"/>
              <w:right w:val="single" w:sz="4" w:space="0" w:color="000000"/>
            </w:tcBorders>
            <w:shd w:val="clear" w:color="FFFFFF" w:fill="FFFFFF"/>
            <w:vAlign w:val="bottom"/>
            <w:hideMark/>
          </w:tcPr>
          <w:p w14:paraId="647F78D7"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094BCE23"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3C2FDC1F"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131C6F13"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GRUPO DE TRANSFERENCIA DE CONOCIMIENTO</w:t>
            </w:r>
          </w:p>
        </w:tc>
        <w:tc>
          <w:tcPr>
            <w:tcW w:w="729" w:type="pct"/>
            <w:tcBorders>
              <w:top w:val="nil"/>
              <w:left w:val="nil"/>
              <w:bottom w:val="single" w:sz="4" w:space="0" w:color="auto"/>
              <w:right w:val="single" w:sz="4" w:space="0" w:color="auto"/>
            </w:tcBorders>
            <w:shd w:val="clear" w:color="FFFFFF" w:fill="FFFFFF"/>
            <w:vAlign w:val="bottom"/>
            <w:hideMark/>
          </w:tcPr>
          <w:p w14:paraId="44DDEF43"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ESPECIALIZADO</w:t>
            </w:r>
          </w:p>
        </w:tc>
        <w:tc>
          <w:tcPr>
            <w:tcW w:w="389" w:type="pct"/>
            <w:tcBorders>
              <w:top w:val="nil"/>
              <w:left w:val="nil"/>
              <w:bottom w:val="single" w:sz="4" w:space="0" w:color="auto"/>
              <w:right w:val="single" w:sz="4" w:space="0" w:color="auto"/>
            </w:tcBorders>
            <w:shd w:val="clear" w:color="FFFFFF" w:fill="FFFFFF"/>
            <w:vAlign w:val="bottom"/>
            <w:hideMark/>
          </w:tcPr>
          <w:p w14:paraId="1130C27F"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2028</w:t>
            </w:r>
          </w:p>
        </w:tc>
        <w:tc>
          <w:tcPr>
            <w:tcW w:w="364" w:type="pct"/>
            <w:tcBorders>
              <w:top w:val="nil"/>
              <w:left w:val="nil"/>
              <w:bottom w:val="single" w:sz="4" w:space="0" w:color="auto"/>
              <w:right w:val="single" w:sz="4" w:space="0" w:color="auto"/>
            </w:tcBorders>
            <w:shd w:val="clear" w:color="FFFFFF" w:fill="FFFFFF"/>
            <w:vAlign w:val="bottom"/>
            <w:hideMark/>
          </w:tcPr>
          <w:p w14:paraId="16A23DDB"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22</w:t>
            </w:r>
          </w:p>
        </w:tc>
        <w:tc>
          <w:tcPr>
            <w:tcW w:w="334" w:type="pct"/>
            <w:tcBorders>
              <w:top w:val="nil"/>
              <w:left w:val="nil"/>
              <w:bottom w:val="single" w:sz="4" w:space="0" w:color="auto"/>
              <w:right w:val="single" w:sz="4" w:space="0" w:color="auto"/>
            </w:tcBorders>
            <w:shd w:val="clear" w:color="auto" w:fill="auto"/>
            <w:vAlign w:val="bottom"/>
            <w:hideMark/>
          </w:tcPr>
          <w:p w14:paraId="692BCB7B" w14:textId="77777777" w:rsidR="008065CF" w:rsidRPr="00701D9C" w:rsidRDefault="008065CF" w:rsidP="000822DD">
            <w:pPr>
              <w:jc w:val="right"/>
              <w:rPr>
                <w:rFonts w:ascii="Arial Narrow" w:eastAsia="Times New Roman" w:hAnsi="Arial Narrow" w:cs="Arial"/>
                <w:color w:val="00B050"/>
                <w:sz w:val="16"/>
                <w:szCs w:val="16"/>
                <w:lang w:val="es-CO" w:eastAsia="es-CO"/>
              </w:rPr>
            </w:pPr>
            <w:r w:rsidRPr="00701D9C">
              <w:rPr>
                <w:rFonts w:ascii="Arial Narrow" w:eastAsia="Times New Roman" w:hAnsi="Arial Narrow" w:cs="Arial"/>
                <w:color w:val="00B050"/>
                <w:sz w:val="16"/>
                <w:szCs w:val="16"/>
                <w:lang w:val="es-CO" w:eastAsia="es-CO"/>
              </w:rPr>
              <w:t>169423</w:t>
            </w:r>
          </w:p>
        </w:tc>
      </w:tr>
      <w:tr w:rsidR="008065CF" w:rsidRPr="00701D9C" w14:paraId="2462784A" w14:textId="77777777" w:rsidTr="000822DD">
        <w:trPr>
          <w:trHeight w:val="50"/>
        </w:trPr>
        <w:tc>
          <w:tcPr>
            <w:tcW w:w="741" w:type="pct"/>
            <w:tcBorders>
              <w:top w:val="nil"/>
              <w:left w:val="single" w:sz="4" w:space="0" w:color="000000"/>
              <w:bottom w:val="single" w:sz="4" w:space="0" w:color="000000"/>
              <w:right w:val="single" w:sz="4" w:space="0" w:color="000000"/>
            </w:tcBorders>
            <w:shd w:val="clear" w:color="FFFFFF" w:fill="FFFFFF"/>
            <w:vAlign w:val="bottom"/>
            <w:hideMark/>
          </w:tcPr>
          <w:p w14:paraId="786C65F8"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SUBDIRECCION DE PROMOCION</w:t>
            </w:r>
          </w:p>
        </w:tc>
        <w:tc>
          <w:tcPr>
            <w:tcW w:w="402" w:type="pct"/>
            <w:tcBorders>
              <w:top w:val="nil"/>
              <w:left w:val="nil"/>
              <w:bottom w:val="single" w:sz="4" w:space="0" w:color="000000"/>
              <w:right w:val="single" w:sz="4" w:space="0" w:color="000000"/>
            </w:tcBorders>
            <w:shd w:val="clear" w:color="FFFFFF" w:fill="FFFFFF"/>
            <w:vAlign w:val="bottom"/>
            <w:hideMark/>
          </w:tcPr>
          <w:p w14:paraId="7190C976"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PLANTA GLOBAL</w:t>
            </w:r>
          </w:p>
        </w:tc>
        <w:tc>
          <w:tcPr>
            <w:tcW w:w="601" w:type="pct"/>
            <w:tcBorders>
              <w:top w:val="nil"/>
              <w:left w:val="nil"/>
              <w:bottom w:val="single" w:sz="4" w:space="0" w:color="000000"/>
              <w:right w:val="single" w:sz="4" w:space="0" w:color="000000"/>
            </w:tcBorders>
            <w:shd w:val="clear" w:color="FFFFFF" w:fill="FFFFFF"/>
            <w:vAlign w:val="bottom"/>
            <w:hideMark/>
          </w:tcPr>
          <w:p w14:paraId="5A8DA322"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CARRERA</w:t>
            </w:r>
          </w:p>
        </w:tc>
        <w:tc>
          <w:tcPr>
            <w:tcW w:w="623" w:type="pct"/>
            <w:tcBorders>
              <w:top w:val="nil"/>
              <w:left w:val="nil"/>
              <w:bottom w:val="single" w:sz="4" w:space="0" w:color="000000"/>
              <w:right w:val="nil"/>
            </w:tcBorders>
            <w:shd w:val="clear" w:color="FFFFFF" w:fill="FFFFFF"/>
            <w:vAlign w:val="bottom"/>
            <w:hideMark/>
          </w:tcPr>
          <w:p w14:paraId="06B84584"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w:t>
            </w:r>
          </w:p>
        </w:tc>
        <w:tc>
          <w:tcPr>
            <w:tcW w:w="817" w:type="pct"/>
            <w:tcBorders>
              <w:top w:val="nil"/>
              <w:left w:val="single" w:sz="4" w:space="0" w:color="auto"/>
              <w:bottom w:val="single" w:sz="4" w:space="0" w:color="auto"/>
              <w:right w:val="single" w:sz="4" w:space="0" w:color="auto"/>
            </w:tcBorders>
            <w:shd w:val="clear" w:color="FFFFFF" w:fill="FFFFFF"/>
            <w:vAlign w:val="bottom"/>
            <w:hideMark/>
          </w:tcPr>
          <w:p w14:paraId="664F9D96"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NO APLICA</w:t>
            </w:r>
          </w:p>
        </w:tc>
        <w:tc>
          <w:tcPr>
            <w:tcW w:w="729" w:type="pct"/>
            <w:tcBorders>
              <w:top w:val="nil"/>
              <w:left w:val="nil"/>
              <w:bottom w:val="single" w:sz="4" w:space="0" w:color="auto"/>
              <w:right w:val="single" w:sz="4" w:space="0" w:color="auto"/>
            </w:tcBorders>
            <w:shd w:val="clear" w:color="FFFFFF" w:fill="FFFFFF"/>
            <w:vAlign w:val="bottom"/>
            <w:hideMark/>
          </w:tcPr>
          <w:p w14:paraId="175D6C05"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PROFESIONAL UNIVERSITARIO</w:t>
            </w:r>
          </w:p>
        </w:tc>
        <w:tc>
          <w:tcPr>
            <w:tcW w:w="389" w:type="pct"/>
            <w:tcBorders>
              <w:top w:val="nil"/>
              <w:left w:val="nil"/>
              <w:bottom w:val="single" w:sz="4" w:space="0" w:color="auto"/>
              <w:right w:val="single" w:sz="4" w:space="0" w:color="auto"/>
            </w:tcBorders>
            <w:shd w:val="clear" w:color="FFFFFF" w:fill="FFFFFF"/>
            <w:vAlign w:val="bottom"/>
            <w:hideMark/>
          </w:tcPr>
          <w:p w14:paraId="7605BE33"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2044</w:t>
            </w:r>
          </w:p>
        </w:tc>
        <w:tc>
          <w:tcPr>
            <w:tcW w:w="364" w:type="pct"/>
            <w:tcBorders>
              <w:top w:val="nil"/>
              <w:left w:val="nil"/>
              <w:bottom w:val="single" w:sz="4" w:space="0" w:color="auto"/>
              <w:right w:val="single" w:sz="4" w:space="0" w:color="auto"/>
            </w:tcBorders>
            <w:shd w:val="clear" w:color="FFFFFF" w:fill="FFFFFF"/>
            <w:vAlign w:val="bottom"/>
            <w:hideMark/>
          </w:tcPr>
          <w:p w14:paraId="555EA82E" w14:textId="77777777" w:rsidR="008065CF" w:rsidRPr="00701D9C" w:rsidRDefault="008065CF" w:rsidP="000822DD">
            <w:pPr>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w:t>
            </w:r>
          </w:p>
        </w:tc>
        <w:tc>
          <w:tcPr>
            <w:tcW w:w="334" w:type="pct"/>
            <w:tcBorders>
              <w:top w:val="nil"/>
              <w:left w:val="nil"/>
              <w:bottom w:val="single" w:sz="4" w:space="0" w:color="auto"/>
              <w:right w:val="single" w:sz="4" w:space="0" w:color="auto"/>
            </w:tcBorders>
            <w:shd w:val="clear" w:color="auto" w:fill="auto"/>
            <w:vAlign w:val="bottom"/>
            <w:hideMark/>
          </w:tcPr>
          <w:p w14:paraId="2B66DE14" w14:textId="77777777" w:rsidR="008065CF" w:rsidRPr="00701D9C" w:rsidRDefault="008065CF" w:rsidP="000822DD">
            <w:pPr>
              <w:jc w:val="right"/>
              <w:rPr>
                <w:rFonts w:ascii="Arial Narrow" w:eastAsia="Times New Roman" w:hAnsi="Arial Narrow" w:cs="Arial"/>
                <w:color w:val="000000"/>
                <w:sz w:val="16"/>
                <w:szCs w:val="16"/>
                <w:lang w:val="es-CO" w:eastAsia="es-CO"/>
              </w:rPr>
            </w:pPr>
            <w:r w:rsidRPr="00701D9C">
              <w:rPr>
                <w:rFonts w:ascii="Arial Narrow" w:eastAsia="Times New Roman" w:hAnsi="Arial Narrow" w:cs="Arial"/>
                <w:color w:val="000000"/>
                <w:sz w:val="16"/>
                <w:szCs w:val="16"/>
                <w:lang w:val="es-CO" w:eastAsia="es-CO"/>
              </w:rPr>
              <w:t>169424</w:t>
            </w:r>
          </w:p>
        </w:tc>
      </w:tr>
    </w:tbl>
    <w:p w14:paraId="30DE722A" w14:textId="77777777" w:rsidR="00B1565E" w:rsidRPr="0004391B" w:rsidRDefault="00B1565E" w:rsidP="00B1565E">
      <w:pPr>
        <w:autoSpaceDE w:val="0"/>
        <w:autoSpaceDN w:val="0"/>
        <w:adjustRightInd w:val="0"/>
        <w:jc w:val="both"/>
        <w:rPr>
          <w:rFonts w:ascii="Arial Narrow" w:hAnsi="Arial Narrow" w:cs="Arial"/>
          <w:lang w:val="es-ES"/>
        </w:rPr>
      </w:pPr>
    </w:p>
    <w:p w14:paraId="60CE8C3F" w14:textId="5B492109" w:rsidR="00B1565E" w:rsidRDefault="00B1565E" w:rsidP="00B1565E">
      <w:pPr>
        <w:autoSpaceDE w:val="0"/>
        <w:autoSpaceDN w:val="0"/>
        <w:adjustRightInd w:val="0"/>
        <w:jc w:val="both"/>
        <w:rPr>
          <w:rFonts w:ascii="Arial Narrow" w:hAnsi="Arial Narrow" w:cs="Arial"/>
          <w:lang w:val="es-ES"/>
        </w:rPr>
      </w:pPr>
      <w:r w:rsidRPr="0004391B">
        <w:rPr>
          <w:rFonts w:ascii="Arial Narrow" w:hAnsi="Arial Narrow" w:cs="Arial"/>
          <w:lang w:val="es-ES"/>
        </w:rPr>
        <w:t xml:space="preserve">Las acciones administrativas para la provisión de los empleos reportados se realizarán según los lineamientos dispuestos por la Comisión Nacional del Servicio Civil. </w:t>
      </w:r>
    </w:p>
    <w:p w14:paraId="1F854085" w14:textId="77777777" w:rsidR="00003431" w:rsidRPr="0004391B" w:rsidRDefault="00003431" w:rsidP="00B1565E">
      <w:pPr>
        <w:autoSpaceDE w:val="0"/>
        <w:autoSpaceDN w:val="0"/>
        <w:adjustRightInd w:val="0"/>
        <w:jc w:val="both"/>
        <w:rPr>
          <w:rFonts w:ascii="Arial Narrow" w:hAnsi="Arial Narrow" w:cs="Arial"/>
          <w:lang w:val="es-ES"/>
        </w:rPr>
      </w:pPr>
    </w:p>
    <w:p w14:paraId="6EE748AA" w14:textId="77777777" w:rsidR="00B1565E" w:rsidRPr="00003431" w:rsidRDefault="00B1565E" w:rsidP="00B21F8C">
      <w:pPr>
        <w:pStyle w:val="Ttulo1"/>
        <w:numPr>
          <w:ilvl w:val="0"/>
          <w:numId w:val="5"/>
        </w:numPr>
        <w:spacing w:before="0"/>
        <w:jc w:val="both"/>
        <w:rPr>
          <w:rFonts w:ascii="Arial Narrow" w:eastAsiaTheme="minorEastAsia" w:hAnsi="Arial Narrow" w:cs="Arial"/>
          <w:b/>
          <w:bCs/>
          <w:color w:val="auto"/>
          <w:sz w:val="24"/>
          <w:szCs w:val="24"/>
          <w:lang w:eastAsia="es-CO"/>
        </w:rPr>
      </w:pPr>
      <w:bookmarkStart w:id="24" w:name="_Toc534650244"/>
      <w:bookmarkStart w:id="25" w:name="_Toc92810706"/>
      <w:r w:rsidRPr="00003431">
        <w:rPr>
          <w:rFonts w:ascii="Arial Narrow" w:eastAsiaTheme="minorEastAsia" w:hAnsi="Arial Narrow" w:cs="Arial"/>
          <w:b/>
          <w:bCs/>
          <w:color w:val="auto"/>
          <w:sz w:val="24"/>
          <w:szCs w:val="24"/>
          <w:lang w:eastAsia="es-CO"/>
        </w:rPr>
        <w:lastRenderedPageBreak/>
        <w:t>CONSIDERACIONES DEL PLAN</w:t>
      </w:r>
      <w:bookmarkEnd w:id="24"/>
      <w:bookmarkEnd w:id="25"/>
      <w:r w:rsidRPr="00003431">
        <w:rPr>
          <w:rFonts w:ascii="Arial Narrow" w:eastAsiaTheme="minorEastAsia" w:hAnsi="Arial Narrow" w:cs="Arial"/>
          <w:b/>
          <w:bCs/>
          <w:color w:val="auto"/>
          <w:sz w:val="24"/>
          <w:szCs w:val="24"/>
          <w:lang w:eastAsia="es-CO"/>
        </w:rPr>
        <w:t xml:space="preserve"> </w:t>
      </w:r>
    </w:p>
    <w:p w14:paraId="39DBA4A9" w14:textId="77777777" w:rsidR="00B1565E" w:rsidRPr="0004391B" w:rsidRDefault="00B1565E" w:rsidP="00B1565E">
      <w:pPr>
        <w:rPr>
          <w:rFonts w:ascii="Arial Narrow" w:hAnsi="Arial Narrow"/>
          <w:lang w:val="es-ES"/>
        </w:rPr>
      </w:pPr>
    </w:p>
    <w:p w14:paraId="3A48A775" w14:textId="77777777" w:rsidR="00B1565E" w:rsidRPr="0004391B" w:rsidRDefault="00B1565E" w:rsidP="00B1565E">
      <w:pPr>
        <w:jc w:val="both"/>
        <w:rPr>
          <w:rFonts w:ascii="Arial Narrow" w:hAnsi="Arial Narrow" w:cs="Arial"/>
          <w:lang w:val="es-ES"/>
        </w:rPr>
      </w:pPr>
      <w:r w:rsidRPr="0004391B">
        <w:rPr>
          <w:rFonts w:ascii="Arial Narrow" w:hAnsi="Arial Narrow" w:cs="Arial"/>
          <w:lang w:val="es-ES"/>
        </w:rPr>
        <w:t xml:space="preserve">El Plan de Previsión del Recurso Humano, se considera parte integral del Plan Estratégico de Talento Humano, razón por la cual junto con el Plan Institucional de Capacitación, el Plan de Bienestar Social e Incentivos (estímulos) y el Plan de Trabajo de Seguridad y Salud en el Trabajo, deben propender en conjunto por la eficiente gestión del recurso humano de la Unidad Administrativa Especial del Servicio Público de Empleo en las diferentes etapas como son el ingreso, la permanencia y el retiro. </w:t>
      </w:r>
    </w:p>
    <w:p w14:paraId="104D18F6" w14:textId="77777777" w:rsidR="00B1565E" w:rsidRPr="0004391B" w:rsidRDefault="00B1565E" w:rsidP="00B1565E">
      <w:pPr>
        <w:jc w:val="both"/>
        <w:rPr>
          <w:rFonts w:ascii="Arial Narrow" w:hAnsi="Arial Narrow" w:cs="Arial"/>
          <w:lang w:val="es-ES"/>
        </w:rPr>
      </w:pPr>
    </w:p>
    <w:p w14:paraId="78C34698" w14:textId="2A4E6BE2" w:rsidR="00B1565E" w:rsidRDefault="00B1565E" w:rsidP="00B1565E">
      <w:pPr>
        <w:jc w:val="both"/>
        <w:rPr>
          <w:rFonts w:ascii="Arial Narrow" w:hAnsi="Arial Narrow" w:cs="Arial"/>
          <w:lang w:val="es-ES"/>
        </w:rPr>
      </w:pPr>
      <w:r w:rsidRPr="0004391B">
        <w:rPr>
          <w:rFonts w:ascii="Arial Narrow" w:hAnsi="Arial Narrow" w:cs="Arial"/>
          <w:lang w:val="es-ES"/>
        </w:rPr>
        <w:t>Por último, resulta conveniente señalar que el Plan de Previsión de Recurso Humano tendrá en cuenta los principios de la función pública y administrativa, así mismo se tendrá en cuenta las medidas de austeridad en el gasto público que dicte el Gobierno Nacional.</w:t>
      </w:r>
    </w:p>
    <w:p w14:paraId="1D8D74B3" w14:textId="77777777" w:rsidR="00003431" w:rsidRPr="0004391B" w:rsidRDefault="00003431" w:rsidP="00B1565E">
      <w:pPr>
        <w:jc w:val="both"/>
        <w:rPr>
          <w:rFonts w:ascii="Arial Narrow" w:hAnsi="Arial Narrow" w:cs="Arial"/>
          <w:lang w:val="es-ES"/>
        </w:rPr>
      </w:pPr>
    </w:p>
    <w:p w14:paraId="76781C04" w14:textId="77777777" w:rsidR="00B1565E" w:rsidRPr="00003431" w:rsidRDefault="00B1565E" w:rsidP="00B21F8C">
      <w:pPr>
        <w:pStyle w:val="Ttulo1"/>
        <w:numPr>
          <w:ilvl w:val="0"/>
          <w:numId w:val="5"/>
        </w:numPr>
        <w:spacing w:before="0"/>
        <w:jc w:val="both"/>
        <w:rPr>
          <w:rFonts w:ascii="Arial Narrow" w:eastAsiaTheme="minorEastAsia" w:hAnsi="Arial Narrow" w:cs="Arial"/>
          <w:b/>
          <w:bCs/>
          <w:color w:val="auto"/>
          <w:sz w:val="24"/>
          <w:szCs w:val="24"/>
          <w:lang w:eastAsia="es-CO"/>
        </w:rPr>
      </w:pPr>
      <w:bookmarkStart w:id="26" w:name="_Toc534650245"/>
      <w:bookmarkStart w:id="27" w:name="_Toc92810707"/>
      <w:r w:rsidRPr="00003431">
        <w:rPr>
          <w:rFonts w:ascii="Arial Narrow" w:eastAsiaTheme="minorEastAsia" w:hAnsi="Arial Narrow" w:cs="Arial"/>
          <w:b/>
          <w:bCs/>
          <w:color w:val="auto"/>
          <w:sz w:val="24"/>
          <w:szCs w:val="24"/>
          <w:lang w:eastAsia="es-CO"/>
        </w:rPr>
        <w:t>MECANISMOS DE CONSULTA Y COMUNICACIÓN</w:t>
      </w:r>
      <w:bookmarkEnd w:id="26"/>
      <w:bookmarkEnd w:id="27"/>
      <w:r w:rsidRPr="00003431">
        <w:rPr>
          <w:rFonts w:ascii="Arial Narrow" w:eastAsiaTheme="minorEastAsia" w:hAnsi="Arial Narrow" w:cs="Arial"/>
          <w:b/>
          <w:bCs/>
          <w:color w:val="auto"/>
          <w:sz w:val="24"/>
          <w:szCs w:val="24"/>
          <w:lang w:eastAsia="es-CO"/>
        </w:rPr>
        <w:t xml:space="preserve"> </w:t>
      </w:r>
    </w:p>
    <w:p w14:paraId="78D7CDBF" w14:textId="77777777" w:rsidR="00B1565E" w:rsidRPr="0004391B" w:rsidRDefault="00B1565E" w:rsidP="00B1565E">
      <w:pPr>
        <w:rPr>
          <w:rFonts w:ascii="Arial Narrow" w:hAnsi="Arial Narrow"/>
          <w:lang w:val="es-ES"/>
        </w:rPr>
      </w:pPr>
    </w:p>
    <w:p w14:paraId="09FD01D1" w14:textId="77777777" w:rsidR="00B1565E" w:rsidRPr="0004391B" w:rsidRDefault="00B1565E" w:rsidP="00B1565E">
      <w:pPr>
        <w:jc w:val="both"/>
        <w:rPr>
          <w:rFonts w:ascii="Arial Narrow" w:hAnsi="Arial Narrow" w:cs="Arial"/>
          <w:lang w:val="es-ES"/>
        </w:rPr>
      </w:pPr>
      <w:r w:rsidRPr="0004391B">
        <w:rPr>
          <w:rFonts w:ascii="Arial Narrow" w:hAnsi="Arial Narrow" w:cs="Arial"/>
          <w:lang w:val="es-ES"/>
        </w:rPr>
        <w:t xml:space="preserve">El presente Plan de Previsión del Recurso Humano, hace parte del Plan Estratégico del Talento Humano de la Unidad del SPE y deberá ser publicado en la página web de la entidad en el espacio destinado a los planes de gestión del talento humano, además deberá ser publicado en la intranet de la entidad junto con las actualizaciones que se le realicen. </w:t>
      </w:r>
    </w:p>
    <w:p w14:paraId="4A3B51EB" w14:textId="77777777" w:rsidR="00B1565E" w:rsidRPr="0004391B" w:rsidRDefault="00B1565E" w:rsidP="00B1565E">
      <w:pPr>
        <w:jc w:val="both"/>
        <w:rPr>
          <w:rFonts w:ascii="Arial Narrow" w:hAnsi="Arial Narrow" w:cs="Arial"/>
          <w:lang w:val="es-ES"/>
        </w:rPr>
      </w:pPr>
    </w:p>
    <w:p w14:paraId="3F1BD677" w14:textId="77777777" w:rsidR="008065CF" w:rsidRPr="0004391B" w:rsidRDefault="008065CF" w:rsidP="00B21F8C">
      <w:pPr>
        <w:pStyle w:val="Ttulo1"/>
        <w:numPr>
          <w:ilvl w:val="0"/>
          <w:numId w:val="5"/>
        </w:numPr>
        <w:spacing w:before="0"/>
        <w:jc w:val="both"/>
        <w:rPr>
          <w:rFonts w:ascii="Arial Narrow" w:eastAsiaTheme="minorEastAsia" w:hAnsi="Arial Narrow" w:cs="Arial"/>
          <w:b/>
          <w:bCs/>
          <w:color w:val="auto"/>
          <w:sz w:val="24"/>
          <w:szCs w:val="24"/>
          <w:lang w:eastAsia="es-CO"/>
        </w:rPr>
      </w:pPr>
      <w:bookmarkStart w:id="28" w:name="_Toc90977099"/>
      <w:bookmarkStart w:id="29" w:name="_Toc92810708"/>
      <w:r w:rsidRPr="0004391B">
        <w:rPr>
          <w:rFonts w:ascii="Arial Narrow" w:eastAsiaTheme="minorEastAsia" w:hAnsi="Arial Narrow" w:cs="Arial"/>
          <w:b/>
          <w:bCs/>
          <w:color w:val="auto"/>
          <w:sz w:val="24"/>
          <w:szCs w:val="24"/>
          <w:lang w:eastAsia="es-CO"/>
        </w:rPr>
        <w:t>APROBACIÓN</w:t>
      </w:r>
      <w:bookmarkEnd w:id="28"/>
      <w:bookmarkEnd w:id="29"/>
    </w:p>
    <w:p w14:paraId="29FF6F3E" w14:textId="77777777" w:rsidR="008065CF" w:rsidRPr="0004391B" w:rsidRDefault="008065CF" w:rsidP="008065CF">
      <w:pPr>
        <w:rPr>
          <w:rFonts w:ascii="Arial Narrow" w:hAnsi="Arial Narrow"/>
          <w:lang w:eastAsia="es-CO"/>
        </w:rPr>
      </w:pPr>
    </w:p>
    <w:p w14:paraId="475B7976" w14:textId="77777777" w:rsidR="008065CF" w:rsidRPr="0004391B" w:rsidRDefault="008065CF" w:rsidP="008065CF">
      <w:pPr>
        <w:jc w:val="both"/>
        <w:rPr>
          <w:rFonts w:ascii="Arial Narrow" w:hAnsi="Arial Narrow" w:cs="Arial"/>
          <w:lang w:val="es-ES"/>
        </w:rPr>
      </w:pPr>
      <w:r w:rsidRPr="0004391B">
        <w:rPr>
          <w:rFonts w:ascii="Arial Narrow" w:hAnsi="Arial Narrow" w:cs="Arial"/>
          <w:lang w:val="es-ES"/>
        </w:rPr>
        <w:t>El presente plan de anual de vacantes fue presentado y aprobado por el Comité Institucional de Gestión y Desempeño llevado a cabo el XXX de enero de 2022 según consta en acta de la misma fecha.</w:t>
      </w:r>
    </w:p>
    <w:p w14:paraId="1B4F78D7" w14:textId="1FC00D32" w:rsidR="008065CF" w:rsidRDefault="008065CF" w:rsidP="008065CF">
      <w:pPr>
        <w:jc w:val="both"/>
        <w:rPr>
          <w:rFonts w:ascii="Arial Narrow" w:hAnsi="Arial Narrow" w:cs="Arial"/>
          <w:b/>
        </w:rPr>
      </w:pPr>
    </w:p>
    <w:p w14:paraId="25C6E745" w14:textId="4F3EE286" w:rsidR="00003431" w:rsidRDefault="00003431" w:rsidP="008065CF">
      <w:pPr>
        <w:jc w:val="both"/>
        <w:rPr>
          <w:rFonts w:ascii="Arial Narrow" w:hAnsi="Arial Narrow" w:cs="Arial"/>
          <w:b/>
        </w:rPr>
      </w:pPr>
    </w:p>
    <w:p w14:paraId="3A84FD5B" w14:textId="77777777" w:rsidR="00E365B5" w:rsidRDefault="00E365B5" w:rsidP="008065CF">
      <w:pPr>
        <w:jc w:val="both"/>
        <w:rPr>
          <w:rFonts w:ascii="Arial Narrow" w:hAnsi="Arial Narrow" w:cs="Arial"/>
          <w:b/>
        </w:rPr>
      </w:pPr>
    </w:p>
    <w:p w14:paraId="3C393E8F" w14:textId="77777777" w:rsidR="00003431" w:rsidRPr="0004391B" w:rsidRDefault="00003431" w:rsidP="008065CF">
      <w:pPr>
        <w:jc w:val="both"/>
        <w:rPr>
          <w:rFonts w:ascii="Arial Narrow" w:hAnsi="Arial Narrow" w:cs="Arial"/>
          <w:b/>
        </w:rPr>
      </w:pPr>
    </w:p>
    <w:p w14:paraId="52DB82D5" w14:textId="77777777" w:rsidR="008065CF" w:rsidRPr="0004391B" w:rsidRDefault="008065CF" w:rsidP="008065CF">
      <w:pPr>
        <w:contextualSpacing/>
        <w:jc w:val="center"/>
        <w:rPr>
          <w:rFonts w:ascii="Arial Narrow" w:hAnsi="Arial Narrow" w:cs="Arial"/>
          <w:b/>
        </w:rPr>
      </w:pPr>
      <w:r w:rsidRPr="0004391B">
        <w:rPr>
          <w:rFonts w:ascii="Arial Narrow" w:hAnsi="Arial Narrow" w:cs="Arial"/>
          <w:b/>
        </w:rPr>
        <w:t xml:space="preserve">PABLO ANTONIO ORDOÑEZ PEÑA </w:t>
      </w:r>
    </w:p>
    <w:p w14:paraId="4A36FE18" w14:textId="77777777" w:rsidR="008065CF" w:rsidRPr="0004391B" w:rsidRDefault="008065CF" w:rsidP="008065CF">
      <w:pPr>
        <w:contextualSpacing/>
        <w:jc w:val="center"/>
        <w:rPr>
          <w:rFonts w:ascii="Arial Narrow" w:hAnsi="Arial Narrow" w:cs="Arial"/>
          <w:b/>
        </w:rPr>
      </w:pPr>
      <w:r w:rsidRPr="0004391B">
        <w:rPr>
          <w:rFonts w:ascii="Arial Narrow" w:hAnsi="Arial Narrow" w:cs="Arial"/>
          <w:b/>
        </w:rPr>
        <w:t>Secretario General Unidad del SPE</w:t>
      </w:r>
    </w:p>
    <w:p w14:paraId="3ABEBAF5" w14:textId="77777777" w:rsidR="008065CF" w:rsidRPr="00DB5FFD" w:rsidRDefault="008065CF" w:rsidP="008065CF">
      <w:pPr>
        <w:contextualSpacing/>
        <w:jc w:val="both"/>
        <w:rPr>
          <w:rFonts w:ascii="Arial Narrow" w:hAnsi="Arial Narrow" w:cs="Arial"/>
          <w:sz w:val="14"/>
          <w:szCs w:val="14"/>
        </w:rPr>
      </w:pPr>
    </w:p>
    <w:p w14:paraId="4217137C" w14:textId="77777777" w:rsidR="008065CF" w:rsidRDefault="008065CF" w:rsidP="008065CF">
      <w:pPr>
        <w:contextualSpacing/>
        <w:jc w:val="both"/>
        <w:rPr>
          <w:rFonts w:ascii="Arial Narrow" w:hAnsi="Arial Narrow" w:cs="Arial"/>
          <w:sz w:val="14"/>
          <w:szCs w:val="14"/>
        </w:rPr>
      </w:pPr>
      <w:r w:rsidRPr="00DB5FFD">
        <w:rPr>
          <w:rFonts w:ascii="Arial Narrow" w:hAnsi="Arial Narrow" w:cs="Arial"/>
          <w:sz w:val="14"/>
          <w:szCs w:val="14"/>
        </w:rPr>
        <w:t>Revisó:</w:t>
      </w:r>
      <w:r>
        <w:rPr>
          <w:rFonts w:ascii="Arial Narrow" w:hAnsi="Arial Narrow" w:cs="Arial"/>
          <w:sz w:val="14"/>
          <w:szCs w:val="14"/>
        </w:rPr>
        <w:tab/>
        <w:t>Sandra Ledy Moreno González</w:t>
      </w:r>
      <w:r w:rsidRPr="00DB5FFD">
        <w:rPr>
          <w:rFonts w:ascii="Arial Narrow" w:hAnsi="Arial Narrow" w:cs="Arial"/>
          <w:sz w:val="14"/>
          <w:szCs w:val="14"/>
        </w:rPr>
        <w:t xml:space="preserve"> –</w:t>
      </w:r>
      <w:r>
        <w:rPr>
          <w:rFonts w:ascii="Arial Narrow" w:hAnsi="Arial Narrow" w:cs="Arial"/>
          <w:sz w:val="14"/>
          <w:szCs w:val="14"/>
        </w:rPr>
        <w:t>Coordinadora GGDTH</w:t>
      </w:r>
    </w:p>
    <w:p w14:paraId="0A5344A8" w14:textId="77777777" w:rsidR="008065CF" w:rsidRPr="00DB5FFD" w:rsidRDefault="008065CF" w:rsidP="008065CF">
      <w:pPr>
        <w:contextualSpacing/>
        <w:jc w:val="both"/>
        <w:rPr>
          <w:rFonts w:ascii="Arial Narrow" w:hAnsi="Arial Narrow" w:cs="Arial"/>
          <w:sz w:val="22"/>
          <w:szCs w:val="22"/>
        </w:rPr>
      </w:pPr>
      <w:r w:rsidRPr="00DB5FFD">
        <w:rPr>
          <w:rFonts w:ascii="Arial Narrow" w:hAnsi="Arial Narrow" w:cs="Arial"/>
          <w:sz w:val="14"/>
          <w:szCs w:val="14"/>
        </w:rPr>
        <w:t>Proyectó:</w:t>
      </w:r>
      <w:r>
        <w:rPr>
          <w:rFonts w:ascii="Arial Narrow" w:hAnsi="Arial Narrow" w:cs="Arial"/>
          <w:sz w:val="14"/>
          <w:szCs w:val="14"/>
        </w:rPr>
        <w:tab/>
      </w:r>
      <w:r w:rsidRPr="00DB5FFD">
        <w:rPr>
          <w:rFonts w:ascii="Arial Narrow" w:hAnsi="Arial Narrow" w:cs="Arial"/>
          <w:sz w:val="14"/>
          <w:szCs w:val="14"/>
        </w:rPr>
        <w:t>Angél</w:t>
      </w:r>
      <w:r>
        <w:rPr>
          <w:rFonts w:ascii="Arial Narrow" w:hAnsi="Arial Narrow" w:cs="Arial"/>
          <w:sz w:val="14"/>
          <w:szCs w:val="14"/>
        </w:rPr>
        <w:t>ic</w:t>
      </w:r>
      <w:r w:rsidRPr="00DB5FFD">
        <w:rPr>
          <w:rFonts w:ascii="Arial Narrow" w:hAnsi="Arial Narrow" w:cs="Arial"/>
          <w:sz w:val="14"/>
          <w:szCs w:val="14"/>
        </w:rPr>
        <w:t xml:space="preserve">a Hernández Bautista – </w:t>
      </w:r>
      <w:r>
        <w:rPr>
          <w:rFonts w:ascii="Arial Narrow" w:hAnsi="Arial Narrow" w:cs="Arial"/>
          <w:sz w:val="14"/>
          <w:szCs w:val="14"/>
        </w:rPr>
        <w:t>Profesional Especializado GGDTH</w:t>
      </w:r>
    </w:p>
    <w:p w14:paraId="1F70DACD" w14:textId="77777777" w:rsidR="00B1565E" w:rsidRPr="00672D54" w:rsidRDefault="00B1565E" w:rsidP="00B1565E">
      <w:pPr>
        <w:jc w:val="both"/>
        <w:rPr>
          <w:rFonts w:ascii="Arial Narrow" w:hAnsi="Arial Narrow" w:cs="Arial"/>
          <w:sz w:val="22"/>
          <w:szCs w:val="22"/>
        </w:rPr>
      </w:pPr>
    </w:p>
    <w:p w14:paraId="4786B301" w14:textId="77777777" w:rsidR="00B1565E" w:rsidRDefault="00B1565E" w:rsidP="00B1565E">
      <w:pPr>
        <w:jc w:val="both"/>
        <w:rPr>
          <w:rFonts w:ascii="Arial Narrow" w:hAnsi="Arial Narrow" w:cs="Arial"/>
          <w:sz w:val="22"/>
          <w:szCs w:val="22"/>
        </w:rPr>
      </w:pPr>
    </w:p>
    <w:p w14:paraId="03BA32F2" w14:textId="77777777" w:rsidR="00B1565E" w:rsidRPr="00672D54" w:rsidRDefault="00B1565E" w:rsidP="00B1565E">
      <w:pPr>
        <w:jc w:val="both"/>
        <w:rPr>
          <w:rFonts w:ascii="Arial Narrow" w:hAnsi="Arial Narrow" w:cs="Arial"/>
          <w:sz w:val="22"/>
          <w:szCs w:val="22"/>
        </w:rPr>
      </w:pPr>
      <w:bookmarkStart w:id="30" w:name="_GoBack"/>
      <w:bookmarkEnd w:id="30"/>
    </w:p>
    <w:p w14:paraId="19413254" w14:textId="77777777" w:rsidR="00B1565E" w:rsidRPr="00DB5FFD" w:rsidRDefault="00B1565E" w:rsidP="00B1565E">
      <w:pPr>
        <w:jc w:val="both"/>
        <w:rPr>
          <w:rFonts w:ascii="Arial Narrow" w:hAnsi="Arial Narrow" w:cs="Arial"/>
          <w:b/>
          <w:sz w:val="22"/>
          <w:szCs w:val="22"/>
        </w:rPr>
      </w:pPr>
    </w:p>
    <w:p w14:paraId="7B4C6C5B" w14:textId="77777777" w:rsidR="00B1565E" w:rsidRPr="00672D54" w:rsidRDefault="00B1565E" w:rsidP="00B1565E">
      <w:pPr>
        <w:jc w:val="both"/>
        <w:rPr>
          <w:rFonts w:ascii="Arial Narrow" w:hAnsi="Arial Narrow" w:cs="Arial"/>
          <w:sz w:val="22"/>
          <w:szCs w:val="22"/>
        </w:rPr>
      </w:pPr>
    </w:p>
    <w:p w14:paraId="3DE5D37F" w14:textId="77777777" w:rsidR="00B1565E" w:rsidRPr="00672D54" w:rsidRDefault="00B1565E" w:rsidP="00B1565E">
      <w:pPr>
        <w:jc w:val="both"/>
        <w:rPr>
          <w:rFonts w:ascii="Arial Narrow" w:hAnsi="Arial Narrow" w:cs="Arial"/>
          <w:sz w:val="22"/>
          <w:szCs w:val="22"/>
        </w:rPr>
      </w:pPr>
    </w:p>
    <w:p w14:paraId="6E2948BE" w14:textId="32A54296" w:rsidR="00A13A7B" w:rsidRDefault="00A13A7B" w:rsidP="00B1565E"/>
    <w:p w14:paraId="08F84FFC" w14:textId="392121B5" w:rsidR="0021114A" w:rsidRDefault="0021114A" w:rsidP="00B1565E"/>
    <w:p w14:paraId="4716E835" w14:textId="54D70FB8" w:rsidR="0021114A" w:rsidRDefault="0021114A" w:rsidP="00B1565E"/>
    <w:p w14:paraId="5982F736" w14:textId="1052A5A4" w:rsidR="0021114A" w:rsidRDefault="0021114A" w:rsidP="00B1565E"/>
    <w:p w14:paraId="4DA941F2" w14:textId="7153B1AF" w:rsidR="0021114A" w:rsidRDefault="0021114A" w:rsidP="00B1565E"/>
    <w:p w14:paraId="32D47F6F" w14:textId="1D299EB7" w:rsidR="0021114A" w:rsidRDefault="0021114A" w:rsidP="00B1565E"/>
    <w:p w14:paraId="60BAA0B4" w14:textId="72B40B81" w:rsidR="0021114A" w:rsidRDefault="0021114A" w:rsidP="00B1565E"/>
    <w:p w14:paraId="002A4635" w14:textId="70D419EC" w:rsidR="0021114A" w:rsidRDefault="0021114A" w:rsidP="00B1565E"/>
    <w:p w14:paraId="13F35532" w14:textId="79181496" w:rsidR="0021114A" w:rsidRDefault="0021114A" w:rsidP="00B1565E"/>
    <w:p w14:paraId="2BDAABE4" w14:textId="7F0104CB" w:rsidR="0021114A" w:rsidRDefault="0021114A" w:rsidP="00B1565E"/>
    <w:p w14:paraId="6521DE13" w14:textId="5F516255" w:rsidR="0021114A" w:rsidRDefault="0021114A" w:rsidP="00B1565E"/>
    <w:p w14:paraId="50363224" w14:textId="4A2E720F" w:rsidR="0021114A" w:rsidRDefault="0021114A" w:rsidP="00B1565E"/>
    <w:p w14:paraId="72DA8143" w14:textId="439DE30C" w:rsidR="0021114A" w:rsidRDefault="0021114A" w:rsidP="00B1565E"/>
    <w:p w14:paraId="1B1C1901" w14:textId="52A7E115" w:rsidR="0021114A" w:rsidRDefault="0021114A" w:rsidP="00B1565E"/>
    <w:p w14:paraId="0D72B820" w14:textId="77777777" w:rsidR="00E94FA2" w:rsidRDefault="00E94FA2" w:rsidP="00B1565E"/>
    <w:p w14:paraId="111FCE76" w14:textId="77777777" w:rsidR="0021114A" w:rsidRDefault="0021114A" w:rsidP="0021114A">
      <w:pPr>
        <w:jc w:val="center"/>
        <w:rPr>
          <w:rFonts w:ascii="Arial Narrow" w:hAnsi="Arial Narrow"/>
          <w:b/>
          <w:bCs/>
          <w:u w:val="single"/>
        </w:rPr>
      </w:pPr>
      <w:r>
        <w:rPr>
          <w:rFonts w:ascii="Arial Narrow" w:hAnsi="Arial Narrow"/>
          <w:b/>
          <w:bCs/>
          <w:u w:val="single"/>
        </w:rPr>
        <w:t>PLAN DE PREVISION DEL TALENTO HUMANO</w:t>
      </w:r>
    </w:p>
    <w:p w14:paraId="0C404994" w14:textId="77777777" w:rsidR="0021114A" w:rsidRDefault="0021114A" w:rsidP="0021114A">
      <w:pPr>
        <w:jc w:val="center"/>
        <w:rPr>
          <w:rFonts w:ascii="Arial Narrow" w:hAnsi="Arial Narrow"/>
          <w:b/>
          <w:bCs/>
          <w:u w:val="single"/>
        </w:rPr>
      </w:pPr>
    </w:p>
    <w:p w14:paraId="19537BE6" w14:textId="77777777" w:rsidR="0021114A" w:rsidRDefault="0021114A" w:rsidP="0021114A">
      <w:pPr>
        <w:jc w:val="center"/>
        <w:rPr>
          <w:rFonts w:ascii="Arial Narrow" w:hAnsi="Arial Narrow"/>
          <w:b/>
          <w:bCs/>
          <w:u w:val="single"/>
        </w:rPr>
      </w:pPr>
      <w:r>
        <w:rPr>
          <w:rFonts w:ascii="Arial Narrow" w:hAnsi="Arial Narrow"/>
          <w:b/>
          <w:bCs/>
          <w:u w:val="single"/>
        </w:rPr>
        <w:t>INFORME TRIMESTRAL</w:t>
      </w:r>
    </w:p>
    <w:p w14:paraId="32C4E4D2" w14:textId="77777777" w:rsidR="0021114A" w:rsidRDefault="0021114A" w:rsidP="0021114A">
      <w:pPr>
        <w:jc w:val="center"/>
        <w:rPr>
          <w:rFonts w:ascii="Arial Narrow" w:hAnsi="Arial Narrow"/>
          <w:b/>
          <w:bCs/>
          <w:u w:val="single"/>
        </w:rPr>
      </w:pPr>
    </w:p>
    <w:p w14:paraId="468B23F5" w14:textId="3A601E47" w:rsidR="0021114A" w:rsidRPr="00775C76" w:rsidRDefault="0021114A" w:rsidP="0021114A">
      <w:pPr>
        <w:jc w:val="center"/>
        <w:rPr>
          <w:rFonts w:ascii="Arial Narrow" w:hAnsi="Arial Narrow"/>
          <w:b/>
          <w:bCs/>
        </w:rPr>
      </w:pPr>
      <w:r w:rsidRPr="00775C76">
        <w:rPr>
          <w:rFonts w:ascii="Arial Narrow" w:hAnsi="Arial Narrow"/>
          <w:b/>
          <w:bCs/>
        </w:rPr>
        <w:t xml:space="preserve">Período: </w:t>
      </w:r>
      <w:r>
        <w:rPr>
          <w:rFonts w:ascii="Arial Narrow" w:hAnsi="Arial Narrow"/>
          <w:b/>
          <w:bCs/>
        </w:rPr>
        <w:t>xxx</w:t>
      </w:r>
      <w:r w:rsidRPr="00775C76">
        <w:rPr>
          <w:rFonts w:ascii="Arial Narrow" w:hAnsi="Arial Narrow"/>
          <w:b/>
          <w:bCs/>
        </w:rPr>
        <w:t xml:space="preserve"> a </w:t>
      </w:r>
      <w:r>
        <w:rPr>
          <w:rFonts w:ascii="Arial Narrow" w:hAnsi="Arial Narrow"/>
          <w:b/>
          <w:bCs/>
        </w:rPr>
        <w:t>xxx</w:t>
      </w:r>
      <w:r w:rsidRPr="00775C76">
        <w:rPr>
          <w:rFonts w:ascii="Arial Narrow" w:hAnsi="Arial Narrow"/>
          <w:b/>
          <w:bCs/>
        </w:rPr>
        <w:t xml:space="preserve"> de 20</w:t>
      </w:r>
      <w:r>
        <w:rPr>
          <w:rFonts w:ascii="Arial Narrow" w:hAnsi="Arial Narrow"/>
          <w:b/>
          <w:bCs/>
        </w:rPr>
        <w:t>2</w:t>
      </w:r>
      <w:r w:rsidR="00E94FA2">
        <w:rPr>
          <w:rFonts w:ascii="Arial Narrow" w:hAnsi="Arial Narrow"/>
          <w:b/>
          <w:bCs/>
        </w:rPr>
        <w:t>x</w:t>
      </w:r>
    </w:p>
    <w:p w14:paraId="62EF3569" w14:textId="77777777" w:rsidR="0021114A" w:rsidRDefault="0021114A" w:rsidP="0021114A">
      <w:pPr>
        <w:jc w:val="both"/>
        <w:rPr>
          <w:rFonts w:ascii="Arial Narrow" w:hAnsi="Arial Narrow"/>
        </w:rPr>
      </w:pPr>
    </w:p>
    <w:p w14:paraId="0DE0DAF5" w14:textId="77777777" w:rsidR="0021114A" w:rsidRPr="00D75246" w:rsidRDefault="0021114A" w:rsidP="0021114A">
      <w:pPr>
        <w:jc w:val="both"/>
        <w:rPr>
          <w:rFonts w:ascii="Arial Narrow" w:hAnsi="Arial Narrow"/>
        </w:rPr>
      </w:pPr>
    </w:p>
    <w:p w14:paraId="063CAC5E" w14:textId="77777777" w:rsidR="0021114A" w:rsidRDefault="0021114A" w:rsidP="00B21F8C">
      <w:pPr>
        <w:pStyle w:val="Prrafodelista"/>
        <w:numPr>
          <w:ilvl w:val="0"/>
          <w:numId w:val="6"/>
        </w:numPr>
        <w:jc w:val="both"/>
        <w:rPr>
          <w:rFonts w:ascii="Arial Narrow" w:hAnsi="Arial Narrow"/>
          <w:b/>
          <w:bCs/>
        </w:rPr>
      </w:pPr>
      <w:r>
        <w:rPr>
          <w:rFonts w:ascii="Arial Narrow" w:hAnsi="Arial Narrow"/>
          <w:b/>
          <w:bCs/>
        </w:rPr>
        <w:t>Vacantes definitivas y temporales en cada mes</w:t>
      </w:r>
    </w:p>
    <w:p w14:paraId="60AD50F0" w14:textId="77777777" w:rsidR="0021114A" w:rsidRDefault="0021114A" w:rsidP="0021114A">
      <w:pPr>
        <w:rPr>
          <w:rFonts w:ascii="Arial Narrow" w:hAnsi="Arial Narrow"/>
          <w:sz w:val="20"/>
          <w:szCs w:val="20"/>
        </w:rPr>
      </w:pP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21114A" w14:paraId="536F16B3" w14:textId="77777777" w:rsidTr="000822DD">
        <w:tc>
          <w:tcPr>
            <w:tcW w:w="1471" w:type="dxa"/>
          </w:tcPr>
          <w:p w14:paraId="7406E944" w14:textId="77777777" w:rsidR="0021114A" w:rsidRDefault="0021114A" w:rsidP="000822DD">
            <w:pPr>
              <w:rPr>
                <w:rFonts w:ascii="Arial Narrow" w:hAnsi="Arial Narrow"/>
                <w:sz w:val="20"/>
                <w:szCs w:val="20"/>
              </w:rPr>
            </w:pPr>
            <w:r>
              <w:rPr>
                <w:rFonts w:ascii="Arial Narrow" w:hAnsi="Arial Narrow"/>
                <w:sz w:val="20"/>
                <w:szCs w:val="20"/>
              </w:rPr>
              <w:t>Período</w:t>
            </w:r>
          </w:p>
        </w:tc>
        <w:tc>
          <w:tcPr>
            <w:tcW w:w="1471" w:type="dxa"/>
          </w:tcPr>
          <w:p w14:paraId="482FCCFD" w14:textId="77777777" w:rsidR="0021114A" w:rsidRDefault="0021114A" w:rsidP="000822DD">
            <w:pPr>
              <w:rPr>
                <w:rFonts w:ascii="Arial Narrow" w:hAnsi="Arial Narrow"/>
                <w:sz w:val="20"/>
                <w:szCs w:val="20"/>
              </w:rPr>
            </w:pPr>
            <w:r>
              <w:rPr>
                <w:rFonts w:ascii="Arial Narrow" w:hAnsi="Arial Narrow"/>
                <w:sz w:val="20"/>
                <w:szCs w:val="20"/>
              </w:rPr>
              <w:t>Denominación</w:t>
            </w:r>
          </w:p>
        </w:tc>
        <w:tc>
          <w:tcPr>
            <w:tcW w:w="1471" w:type="dxa"/>
          </w:tcPr>
          <w:p w14:paraId="6CD7E657" w14:textId="77777777" w:rsidR="0021114A" w:rsidRDefault="0021114A" w:rsidP="000822DD">
            <w:pPr>
              <w:rPr>
                <w:rFonts w:ascii="Arial Narrow" w:hAnsi="Arial Narrow"/>
                <w:sz w:val="20"/>
                <w:szCs w:val="20"/>
              </w:rPr>
            </w:pPr>
            <w:r>
              <w:rPr>
                <w:rFonts w:ascii="Arial Narrow" w:hAnsi="Arial Narrow"/>
                <w:sz w:val="20"/>
                <w:szCs w:val="20"/>
              </w:rPr>
              <w:t>Código</w:t>
            </w:r>
          </w:p>
        </w:tc>
        <w:tc>
          <w:tcPr>
            <w:tcW w:w="1471" w:type="dxa"/>
          </w:tcPr>
          <w:p w14:paraId="31AC8F0B" w14:textId="77777777" w:rsidR="0021114A" w:rsidRDefault="0021114A" w:rsidP="000822DD">
            <w:pPr>
              <w:rPr>
                <w:rFonts w:ascii="Arial Narrow" w:hAnsi="Arial Narrow"/>
                <w:sz w:val="20"/>
                <w:szCs w:val="20"/>
              </w:rPr>
            </w:pPr>
            <w:r>
              <w:rPr>
                <w:rFonts w:ascii="Arial Narrow" w:hAnsi="Arial Narrow"/>
                <w:sz w:val="20"/>
                <w:szCs w:val="20"/>
              </w:rPr>
              <w:t>Grado</w:t>
            </w:r>
          </w:p>
        </w:tc>
        <w:tc>
          <w:tcPr>
            <w:tcW w:w="1472" w:type="dxa"/>
          </w:tcPr>
          <w:p w14:paraId="43F86127" w14:textId="77777777" w:rsidR="0021114A" w:rsidRDefault="0021114A" w:rsidP="000822DD">
            <w:pPr>
              <w:rPr>
                <w:rFonts w:ascii="Arial Narrow" w:hAnsi="Arial Narrow"/>
                <w:sz w:val="20"/>
                <w:szCs w:val="20"/>
              </w:rPr>
            </w:pPr>
            <w:r>
              <w:rPr>
                <w:rFonts w:ascii="Arial Narrow" w:hAnsi="Arial Narrow"/>
                <w:sz w:val="20"/>
                <w:szCs w:val="20"/>
              </w:rPr>
              <w:t>Fecha de generación de la vacante</w:t>
            </w:r>
          </w:p>
        </w:tc>
        <w:tc>
          <w:tcPr>
            <w:tcW w:w="1472" w:type="dxa"/>
          </w:tcPr>
          <w:p w14:paraId="2AB3EBF0" w14:textId="77777777" w:rsidR="0021114A" w:rsidRDefault="0021114A" w:rsidP="000822DD">
            <w:pPr>
              <w:rPr>
                <w:rFonts w:ascii="Arial Narrow" w:hAnsi="Arial Narrow"/>
                <w:sz w:val="20"/>
                <w:szCs w:val="20"/>
              </w:rPr>
            </w:pPr>
            <w:r>
              <w:rPr>
                <w:rFonts w:ascii="Arial Narrow" w:hAnsi="Arial Narrow"/>
                <w:sz w:val="20"/>
                <w:szCs w:val="20"/>
              </w:rPr>
              <w:t>Tipo de Vacancia</w:t>
            </w:r>
          </w:p>
        </w:tc>
      </w:tr>
      <w:tr w:rsidR="0021114A" w14:paraId="09AEF6FA" w14:textId="77777777" w:rsidTr="000822DD">
        <w:tc>
          <w:tcPr>
            <w:tcW w:w="1471" w:type="dxa"/>
          </w:tcPr>
          <w:p w14:paraId="67C6B9ED" w14:textId="77777777" w:rsidR="0021114A" w:rsidRDefault="0021114A" w:rsidP="000822DD">
            <w:pPr>
              <w:rPr>
                <w:rFonts w:ascii="Arial Narrow" w:hAnsi="Arial Narrow"/>
                <w:sz w:val="20"/>
                <w:szCs w:val="20"/>
              </w:rPr>
            </w:pPr>
            <w:r>
              <w:rPr>
                <w:rFonts w:ascii="Arial Narrow" w:hAnsi="Arial Narrow"/>
                <w:sz w:val="20"/>
                <w:szCs w:val="20"/>
              </w:rPr>
              <w:t>Enero</w:t>
            </w:r>
          </w:p>
        </w:tc>
        <w:tc>
          <w:tcPr>
            <w:tcW w:w="1471" w:type="dxa"/>
          </w:tcPr>
          <w:p w14:paraId="4DD79E53" w14:textId="77777777" w:rsidR="0021114A" w:rsidRDefault="0021114A" w:rsidP="000822DD">
            <w:pPr>
              <w:rPr>
                <w:rFonts w:ascii="Arial Narrow" w:hAnsi="Arial Narrow"/>
                <w:sz w:val="20"/>
                <w:szCs w:val="20"/>
              </w:rPr>
            </w:pPr>
          </w:p>
        </w:tc>
        <w:tc>
          <w:tcPr>
            <w:tcW w:w="1471" w:type="dxa"/>
          </w:tcPr>
          <w:p w14:paraId="63E1BF33" w14:textId="77777777" w:rsidR="0021114A" w:rsidRDefault="0021114A" w:rsidP="000822DD">
            <w:pPr>
              <w:rPr>
                <w:rFonts w:ascii="Arial Narrow" w:hAnsi="Arial Narrow"/>
                <w:sz w:val="20"/>
                <w:szCs w:val="20"/>
              </w:rPr>
            </w:pPr>
          </w:p>
        </w:tc>
        <w:tc>
          <w:tcPr>
            <w:tcW w:w="1471" w:type="dxa"/>
          </w:tcPr>
          <w:p w14:paraId="6670FAB1" w14:textId="77777777" w:rsidR="0021114A" w:rsidRDefault="0021114A" w:rsidP="000822DD">
            <w:pPr>
              <w:rPr>
                <w:rFonts w:ascii="Arial Narrow" w:hAnsi="Arial Narrow"/>
                <w:sz w:val="20"/>
                <w:szCs w:val="20"/>
              </w:rPr>
            </w:pPr>
          </w:p>
        </w:tc>
        <w:tc>
          <w:tcPr>
            <w:tcW w:w="1472" w:type="dxa"/>
          </w:tcPr>
          <w:p w14:paraId="174E391C" w14:textId="77777777" w:rsidR="0021114A" w:rsidRDefault="0021114A" w:rsidP="000822DD">
            <w:pPr>
              <w:rPr>
                <w:rFonts w:ascii="Arial Narrow" w:hAnsi="Arial Narrow"/>
                <w:sz w:val="20"/>
                <w:szCs w:val="20"/>
              </w:rPr>
            </w:pPr>
          </w:p>
        </w:tc>
        <w:tc>
          <w:tcPr>
            <w:tcW w:w="1472" w:type="dxa"/>
          </w:tcPr>
          <w:p w14:paraId="2EF1B4B9" w14:textId="77777777" w:rsidR="0021114A" w:rsidRDefault="0021114A" w:rsidP="000822DD">
            <w:pPr>
              <w:rPr>
                <w:rFonts w:ascii="Arial Narrow" w:hAnsi="Arial Narrow"/>
                <w:sz w:val="20"/>
                <w:szCs w:val="20"/>
              </w:rPr>
            </w:pPr>
          </w:p>
        </w:tc>
      </w:tr>
      <w:tr w:rsidR="0021114A" w14:paraId="4A7A586A" w14:textId="77777777" w:rsidTr="000822DD">
        <w:tc>
          <w:tcPr>
            <w:tcW w:w="1471" w:type="dxa"/>
          </w:tcPr>
          <w:p w14:paraId="1845792A" w14:textId="3FDA5E6A" w:rsidR="0021114A" w:rsidRDefault="00E94FA2" w:rsidP="000822DD">
            <w:pPr>
              <w:rPr>
                <w:rFonts w:ascii="Arial Narrow" w:hAnsi="Arial Narrow"/>
                <w:sz w:val="20"/>
                <w:szCs w:val="20"/>
              </w:rPr>
            </w:pPr>
            <w:r>
              <w:rPr>
                <w:rFonts w:ascii="Arial Narrow" w:hAnsi="Arial Narrow"/>
                <w:sz w:val="20"/>
                <w:szCs w:val="20"/>
              </w:rPr>
              <w:t>…</w:t>
            </w:r>
          </w:p>
        </w:tc>
        <w:tc>
          <w:tcPr>
            <w:tcW w:w="1471" w:type="dxa"/>
          </w:tcPr>
          <w:p w14:paraId="3C45F768" w14:textId="77777777" w:rsidR="0021114A" w:rsidRDefault="0021114A" w:rsidP="000822DD">
            <w:pPr>
              <w:rPr>
                <w:rFonts w:ascii="Arial Narrow" w:hAnsi="Arial Narrow"/>
                <w:sz w:val="20"/>
                <w:szCs w:val="20"/>
              </w:rPr>
            </w:pPr>
          </w:p>
        </w:tc>
        <w:tc>
          <w:tcPr>
            <w:tcW w:w="1471" w:type="dxa"/>
          </w:tcPr>
          <w:p w14:paraId="63311EA1" w14:textId="77777777" w:rsidR="0021114A" w:rsidRDefault="0021114A" w:rsidP="000822DD">
            <w:pPr>
              <w:rPr>
                <w:rFonts w:ascii="Arial Narrow" w:hAnsi="Arial Narrow"/>
                <w:sz w:val="20"/>
                <w:szCs w:val="20"/>
              </w:rPr>
            </w:pPr>
          </w:p>
        </w:tc>
        <w:tc>
          <w:tcPr>
            <w:tcW w:w="1471" w:type="dxa"/>
          </w:tcPr>
          <w:p w14:paraId="6E70FC20" w14:textId="77777777" w:rsidR="0021114A" w:rsidRDefault="0021114A" w:rsidP="000822DD">
            <w:pPr>
              <w:rPr>
                <w:rFonts w:ascii="Arial Narrow" w:hAnsi="Arial Narrow"/>
                <w:sz w:val="20"/>
                <w:szCs w:val="20"/>
              </w:rPr>
            </w:pPr>
          </w:p>
        </w:tc>
        <w:tc>
          <w:tcPr>
            <w:tcW w:w="1472" w:type="dxa"/>
          </w:tcPr>
          <w:p w14:paraId="7F853834" w14:textId="77777777" w:rsidR="0021114A" w:rsidRDefault="0021114A" w:rsidP="000822DD">
            <w:pPr>
              <w:rPr>
                <w:rFonts w:ascii="Arial Narrow" w:hAnsi="Arial Narrow"/>
                <w:sz w:val="20"/>
                <w:szCs w:val="20"/>
              </w:rPr>
            </w:pPr>
          </w:p>
        </w:tc>
        <w:tc>
          <w:tcPr>
            <w:tcW w:w="1472" w:type="dxa"/>
          </w:tcPr>
          <w:p w14:paraId="34CA2857" w14:textId="77777777" w:rsidR="0021114A" w:rsidRDefault="0021114A" w:rsidP="000822DD">
            <w:pPr>
              <w:rPr>
                <w:rFonts w:ascii="Arial Narrow" w:hAnsi="Arial Narrow"/>
                <w:sz w:val="20"/>
                <w:szCs w:val="20"/>
              </w:rPr>
            </w:pPr>
          </w:p>
        </w:tc>
      </w:tr>
      <w:tr w:rsidR="0021114A" w14:paraId="3E95994A" w14:textId="77777777" w:rsidTr="000822DD">
        <w:tc>
          <w:tcPr>
            <w:tcW w:w="1471" w:type="dxa"/>
          </w:tcPr>
          <w:p w14:paraId="529EA6EF" w14:textId="77777777" w:rsidR="0021114A" w:rsidRDefault="0021114A" w:rsidP="000822DD">
            <w:pPr>
              <w:rPr>
                <w:rFonts w:ascii="Arial Narrow" w:hAnsi="Arial Narrow"/>
                <w:sz w:val="20"/>
                <w:szCs w:val="20"/>
              </w:rPr>
            </w:pPr>
            <w:r>
              <w:rPr>
                <w:rFonts w:ascii="Arial Narrow" w:hAnsi="Arial Narrow"/>
                <w:sz w:val="20"/>
                <w:szCs w:val="20"/>
              </w:rPr>
              <w:t>Febrero</w:t>
            </w:r>
          </w:p>
        </w:tc>
        <w:tc>
          <w:tcPr>
            <w:tcW w:w="1471" w:type="dxa"/>
          </w:tcPr>
          <w:p w14:paraId="2B770328" w14:textId="77777777" w:rsidR="0021114A" w:rsidRDefault="0021114A" w:rsidP="000822DD">
            <w:pPr>
              <w:rPr>
                <w:rFonts w:ascii="Arial Narrow" w:hAnsi="Arial Narrow"/>
                <w:sz w:val="20"/>
                <w:szCs w:val="20"/>
              </w:rPr>
            </w:pPr>
          </w:p>
        </w:tc>
        <w:tc>
          <w:tcPr>
            <w:tcW w:w="1471" w:type="dxa"/>
          </w:tcPr>
          <w:p w14:paraId="0FC0D154" w14:textId="77777777" w:rsidR="0021114A" w:rsidRDefault="0021114A" w:rsidP="000822DD">
            <w:pPr>
              <w:rPr>
                <w:rFonts w:ascii="Arial Narrow" w:hAnsi="Arial Narrow"/>
                <w:sz w:val="20"/>
                <w:szCs w:val="20"/>
              </w:rPr>
            </w:pPr>
          </w:p>
        </w:tc>
        <w:tc>
          <w:tcPr>
            <w:tcW w:w="1471" w:type="dxa"/>
          </w:tcPr>
          <w:p w14:paraId="732B350A" w14:textId="77777777" w:rsidR="0021114A" w:rsidRDefault="0021114A" w:rsidP="000822DD">
            <w:pPr>
              <w:rPr>
                <w:rFonts w:ascii="Arial Narrow" w:hAnsi="Arial Narrow"/>
                <w:sz w:val="20"/>
                <w:szCs w:val="20"/>
              </w:rPr>
            </w:pPr>
          </w:p>
        </w:tc>
        <w:tc>
          <w:tcPr>
            <w:tcW w:w="1472" w:type="dxa"/>
          </w:tcPr>
          <w:p w14:paraId="5B9EC34E" w14:textId="77777777" w:rsidR="0021114A" w:rsidRDefault="0021114A" w:rsidP="000822DD">
            <w:pPr>
              <w:rPr>
                <w:rFonts w:ascii="Arial Narrow" w:hAnsi="Arial Narrow"/>
                <w:sz w:val="20"/>
                <w:szCs w:val="20"/>
              </w:rPr>
            </w:pPr>
          </w:p>
        </w:tc>
        <w:tc>
          <w:tcPr>
            <w:tcW w:w="1472" w:type="dxa"/>
          </w:tcPr>
          <w:p w14:paraId="74B77F25" w14:textId="77777777" w:rsidR="0021114A" w:rsidRDefault="0021114A" w:rsidP="000822DD">
            <w:pPr>
              <w:rPr>
                <w:rFonts w:ascii="Arial Narrow" w:hAnsi="Arial Narrow"/>
                <w:sz w:val="20"/>
                <w:szCs w:val="20"/>
              </w:rPr>
            </w:pPr>
          </w:p>
        </w:tc>
      </w:tr>
      <w:tr w:rsidR="0021114A" w14:paraId="5252692A" w14:textId="77777777" w:rsidTr="000822DD">
        <w:tc>
          <w:tcPr>
            <w:tcW w:w="1471" w:type="dxa"/>
          </w:tcPr>
          <w:p w14:paraId="0C2686A0" w14:textId="3BE55D84" w:rsidR="0021114A" w:rsidRDefault="00E94FA2" w:rsidP="000822DD">
            <w:pPr>
              <w:rPr>
                <w:rFonts w:ascii="Arial Narrow" w:hAnsi="Arial Narrow"/>
                <w:sz w:val="20"/>
                <w:szCs w:val="20"/>
              </w:rPr>
            </w:pPr>
            <w:r>
              <w:rPr>
                <w:rFonts w:ascii="Arial Narrow" w:hAnsi="Arial Narrow"/>
                <w:sz w:val="20"/>
                <w:szCs w:val="20"/>
              </w:rPr>
              <w:t>…</w:t>
            </w:r>
          </w:p>
        </w:tc>
        <w:tc>
          <w:tcPr>
            <w:tcW w:w="1471" w:type="dxa"/>
          </w:tcPr>
          <w:p w14:paraId="3D075A54" w14:textId="77777777" w:rsidR="0021114A" w:rsidRDefault="0021114A" w:rsidP="000822DD">
            <w:pPr>
              <w:rPr>
                <w:rFonts w:ascii="Arial Narrow" w:hAnsi="Arial Narrow"/>
                <w:sz w:val="20"/>
                <w:szCs w:val="20"/>
              </w:rPr>
            </w:pPr>
          </w:p>
        </w:tc>
        <w:tc>
          <w:tcPr>
            <w:tcW w:w="1471" w:type="dxa"/>
          </w:tcPr>
          <w:p w14:paraId="5E2116D0" w14:textId="77777777" w:rsidR="0021114A" w:rsidRDefault="0021114A" w:rsidP="000822DD">
            <w:pPr>
              <w:rPr>
                <w:rFonts w:ascii="Arial Narrow" w:hAnsi="Arial Narrow"/>
                <w:sz w:val="20"/>
                <w:szCs w:val="20"/>
              </w:rPr>
            </w:pPr>
          </w:p>
        </w:tc>
        <w:tc>
          <w:tcPr>
            <w:tcW w:w="1471" w:type="dxa"/>
          </w:tcPr>
          <w:p w14:paraId="367522A6" w14:textId="77777777" w:rsidR="0021114A" w:rsidRDefault="0021114A" w:rsidP="000822DD">
            <w:pPr>
              <w:rPr>
                <w:rFonts w:ascii="Arial Narrow" w:hAnsi="Arial Narrow"/>
                <w:sz w:val="20"/>
                <w:szCs w:val="20"/>
              </w:rPr>
            </w:pPr>
          </w:p>
        </w:tc>
        <w:tc>
          <w:tcPr>
            <w:tcW w:w="1472" w:type="dxa"/>
          </w:tcPr>
          <w:p w14:paraId="46BF0229" w14:textId="77777777" w:rsidR="0021114A" w:rsidRDefault="0021114A" w:rsidP="000822DD">
            <w:pPr>
              <w:rPr>
                <w:rFonts w:ascii="Arial Narrow" w:hAnsi="Arial Narrow"/>
                <w:sz w:val="20"/>
                <w:szCs w:val="20"/>
              </w:rPr>
            </w:pPr>
          </w:p>
        </w:tc>
        <w:tc>
          <w:tcPr>
            <w:tcW w:w="1472" w:type="dxa"/>
          </w:tcPr>
          <w:p w14:paraId="28C2C027" w14:textId="77777777" w:rsidR="0021114A" w:rsidRDefault="0021114A" w:rsidP="000822DD">
            <w:pPr>
              <w:rPr>
                <w:rFonts w:ascii="Arial Narrow" w:hAnsi="Arial Narrow"/>
                <w:sz w:val="20"/>
                <w:szCs w:val="20"/>
              </w:rPr>
            </w:pPr>
          </w:p>
        </w:tc>
      </w:tr>
      <w:tr w:rsidR="0021114A" w14:paraId="45A870A5" w14:textId="77777777" w:rsidTr="000822DD">
        <w:tc>
          <w:tcPr>
            <w:tcW w:w="1471" w:type="dxa"/>
          </w:tcPr>
          <w:p w14:paraId="3E9957A9" w14:textId="77777777" w:rsidR="0021114A" w:rsidRDefault="0021114A" w:rsidP="000822DD">
            <w:pPr>
              <w:rPr>
                <w:rFonts w:ascii="Arial Narrow" w:hAnsi="Arial Narrow"/>
                <w:sz w:val="20"/>
                <w:szCs w:val="20"/>
              </w:rPr>
            </w:pPr>
            <w:r>
              <w:rPr>
                <w:rFonts w:ascii="Arial Narrow" w:hAnsi="Arial Narrow"/>
                <w:sz w:val="20"/>
                <w:szCs w:val="20"/>
              </w:rPr>
              <w:t>Marzo</w:t>
            </w:r>
          </w:p>
        </w:tc>
        <w:tc>
          <w:tcPr>
            <w:tcW w:w="1471" w:type="dxa"/>
          </w:tcPr>
          <w:p w14:paraId="1BC4BB59" w14:textId="77777777" w:rsidR="0021114A" w:rsidRDefault="0021114A" w:rsidP="000822DD">
            <w:pPr>
              <w:rPr>
                <w:rFonts w:ascii="Arial Narrow" w:hAnsi="Arial Narrow"/>
                <w:sz w:val="20"/>
                <w:szCs w:val="20"/>
              </w:rPr>
            </w:pPr>
          </w:p>
        </w:tc>
        <w:tc>
          <w:tcPr>
            <w:tcW w:w="1471" w:type="dxa"/>
          </w:tcPr>
          <w:p w14:paraId="65540DB6" w14:textId="77777777" w:rsidR="0021114A" w:rsidRDefault="0021114A" w:rsidP="000822DD">
            <w:pPr>
              <w:rPr>
                <w:rFonts w:ascii="Arial Narrow" w:hAnsi="Arial Narrow"/>
                <w:sz w:val="20"/>
                <w:szCs w:val="20"/>
              </w:rPr>
            </w:pPr>
          </w:p>
        </w:tc>
        <w:tc>
          <w:tcPr>
            <w:tcW w:w="1471" w:type="dxa"/>
          </w:tcPr>
          <w:p w14:paraId="649EEACA" w14:textId="77777777" w:rsidR="0021114A" w:rsidRDefault="0021114A" w:rsidP="000822DD">
            <w:pPr>
              <w:rPr>
                <w:rFonts w:ascii="Arial Narrow" w:hAnsi="Arial Narrow"/>
                <w:sz w:val="20"/>
                <w:szCs w:val="20"/>
              </w:rPr>
            </w:pPr>
          </w:p>
        </w:tc>
        <w:tc>
          <w:tcPr>
            <w:tcW w:w="1472" w:type="dxa"/>
          </w:tcPr>
          <w:p w14:paraId="3FA221E6" w14:textId="77777777" w:rsidR="0021114A" w:rsidRDefault="0021114A" w:rsidP="000822DD">
            <w:pPr>
              <w:rPr>
                <w:rFonts w:ascii="Arial Narrow" w:hAnsi="Arial Narrow"/>
                <w:sz w:val="20"/>
                <w:szCs w:val="20"/>
              </w:rPr>
            </w:pPr>
          </w:p>
        </w:tc>
        <w:tc>
          <w:tcPr>
            <w:tcW w:w="1472" w:type="dxa"/>
          </w:tcPr>
          <w:p w14:paraId="49FB3837" w14:textId="77777777" w:rsidR="0021114A" w:rsidRDefault="0021114A" w:rsidP="000822DD">
            <w:pPr>
              <w:rPr>
                <w:rFonts w:ascii="Arial Narrow" w:hAnsi="Arial Narrow"/>
                <w:sz w:val="20"/>
                <w:szCs w:val="20"/>
              </w:rPr>
            </w:pPr>
          </w:p>
        </w:tc>
      </w:tr>
      <w:tr w:rsidR="0021114A" w14:paraId="2C7C69B8" w14:textId="77777777" w:rsidTr="000822DD">
        <w:tc>
          <w:tcPr>
            <w:tcW w:w="1471" w:type="dxa"/>
          </w:tcPr>
          <w:p w14:paraId="69F63B89" w14:textId="11839B42" w:rsidR="0021114A" w:rsidRDefault="00E94FA2" w:rsidP="000822DD">
            <w:pPr>
              <w:rPr>
                <w:rFonts w:ascii="Arial Narrow" w:hAnsi="Arial Narrow"/>
                <w:sz w:val="20"/>
                <w:szCs w:val="20"/>
              </w:rPr>
            </w:pPr>
            <w:r>
              <w:rPr>
                <w:rFonts w:ascii="Arial Narrow" w:hAnsi="Arial Narrow"/>
                <w:sz w:val="20"/>
                <w:szCs w:val="20"/>
              </w:rPr>
              <w:t>…</w:t>
            </w:r>
          </w:p>
        </w:tc>
        <w:tc>
          <w:tcPr>
            <w:tcW w:w="1471" w:type="dxa"/>
          </w:tcPr>
          <w:p w14:paraId="2656EF8E" w14:textId="77777777" w:rsidR="0021114A" w:rsidRDefault="0021114A" w:rsidP="000822DD">
            <w:pPr>
              <w:rPr>
                <w:rFonts w:ascii="Arial Narrow" w:hAnsi="Arial Narrow"/>
                <w:sz w:val="20"/>
                <w:szCs w:val="20"/>
              </w:rPr>
            </w:pPr>
          </w:p>
        </w:tc>
        <w:tc>
          <w:tcPr>
            <w:tcW w:w="1471" w:type="dxa"/>
          </w:tcPr>
          <w:p w14:paraId="7030ECEE" w14:textId="77777777" w:rsidR="0021114A" w:rsidRDefault="0021114A" w:rsidP="000822DD">
            <w:pPr>
              <w:rPr>
                <w:rFonts w:ascii="Arial Narrow" w:hAnsi="Arial Narrow"/>
                <w:sz w:val="20"/>
                <w:szCs w:val="20"/>
              </w:rPr>
            </w:pPr>
          </w:p>
        </w:tc>
        <w:tc>
          <w:tcPr>
            <w:tcW w:w="1471" w:type="dxa"/>
          </w:tcPr>
          <w:p w14:paraId="1FFE5834" w14:textId="77777777" w:rsidR="0021114A" w:rsidRDefault="0021114A" w:rsidP="000822DD">
            <w:pPr>
              <w:rPr>
                <w:rFonts w:ascii="Arial Narrow" w:hAnsi="Arial Narrow"/>
                <w:sz w:val="20"/>
                <w:szCs w:val="20"/>
              </w:rPr>
            </w:pPr>
          </w:p>
        </w:tc>
        <w:tc>
          <w:tcPr>
            <w:tcW w:w="1472" w:type="dxa"/>
          </w:tcPr>
          <w:p w14:paraId="7B8A9289" w14:textId="77777777" w:rsidR="0021114A" w:rsidRDefault="0021114A" w:rsidP="000822DD">
            <w:pPr>
              <w:rPr>
                <w:rFonts w:ascii="Arial Narrow" w:hAnsi="Arial Narrow"/>
                <w:sz w:val="20"/>
                <w:szCs w:val="20"/>
              </w:rPr>
            </w:pPr>
          </w:p>
        </w:tc>
        <w:tc>
          <w:tcPr>
            <w:tcW w:w="1472" w:type="dxa"/>
          </w:tcPr>
          <w:p w14:paraId="0E249532" w14:textId="77777777" w:rsidR="0021114A" w:rsidRDefault="0021114A" w:rsidP="000822DD">
            <w:pPr>
              <w:rPr>
                <w:rFonts w:ascii="Arial Narrow" w:hAnsi="Arial Narrow"/>
                <w:sz w:val="20"/>
                <w:szCs w:val="20"/>
              </w:rPr>
            </w:pPr>
          </w:p>
        </w:tc>
      </w:tr>
    </w:tbl>
    <w:p w14:paraId="3BF0876B" w14:textId="77777777" w:rsidR="0021114A" w:rsidRDefault="0021114A" w:rsidP="0021114A">
      <w:pPr>
        <w:rPr>
          <w:rFonts w:ascii="Arial Narrow" w:hAnsi="Arial Narrow"/>
          <w:sz w:val="20"/>
          <w:szCs w:val="20"/>
        </w:rPr>
      </w:pPr>
    </w:p>
    <w:p w14:paraId="1A277742" w14:textId="77777777" w:rsidR="0021114A" w:rsidRDefault="0021114A" w:rsidP="0021114A">
      <w:pPr>
        <w:rPr>
          <w:rFonts w:ascii="Arial Narrow" w:hAnsi="Arial Narrow"/>
          <w:sz w:val="20"/>
          <w:szCs w:val="20"/>
        </w:rPr>
      </w:pPr>
    </w:p>
    <w:p w14:paraId="7716E03C" w14:textId="77777777" w:rsidR="0021114A" w:rsidRPr="00775C76" w:rsidRDefault="0021114A" w:rsidP="0021114A">
      <w:pPr>
        <w:rPr>
          <w:rFonts w:ascii="Arial Narrow" w:hAnsi="Arial Narrow"/>
          <w:sz w:val="20"/>
          <w:szCs w:val="20"/>
        </w:rPr>
      </w:pPr>
    </w:p>
    <w:p w14:paraId="43A56604" w14:textId="77777777" w:rsidR="0021114A" w:rsidRPr="00D75246" w:rsidRDefault="0021114A" w:rsidP="00B21F8C">
      <w:pPr>
        <w:pStyle w:val="Prrafodelista"/>
        <w:numPr>
          <w:ilvl w:val="0"/>
          <w:numId w:val="6"/>
        </w:numPr>
        <w:jc w:val="both"/>
        <w:rPr>
          <w:rFonts w:ascii="Arial Narrow" w:hAnsi="Arial Narrow"/>
          <w:b/>
          <w:bCs/>
        </w:rPr>
      </w:pPr>
      <w:r>
        <w:rPr>
          <w:rFonts w:ascii="Arial Narrow" w:hAnsi="Arial Narrow"/>
          <w:b/>
          <w:bCs/>
        </w:rPr>
        <w:t xml:space="preserve">Provisión de las vacantes </w:t>
      </w:r>
    </w:p>
    <w:p w14:paraId="3B4789FC" w14:textId="77777777" w:rsidR="0021114A" w:rsidRDefault="0021114A" w:rsidP="0021114A">
      <w:pPr>
        <w:jc w:val="both"/>
        <w:rPr>
          <w:rFonts w:ascii="Arial Narrow" w:hAnsi="Arial Narrow"/>
        </w:rPr>
      </w:pP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21114A" w14:paraId="6194B2AD" w14:textId="77777777" w:rsidTr="000822DD">
        <w:tc>
          <w:tcPr>
            <w:tcW w:w="1471" w:type="dxa"/>
          </w:tcPr>
          <w:p w14:paraId="42855CEB" w14:textId="77777777" w:rsidR="0021114A" w:rsidRDefault="0021114A" w:rsidP="000822DD">
            <w:pPr>
              <w:rPr>
                <w:rFonts w:ascii="Arial Narrow" w:hAnsi="Arial Narrow"/>
                <w:sz w:val="20"/>
                <w:szCs w:val="20"/>
              </w:rPr>
            </w:pPr>
            <w:r>
              <w:rPr>
                <w:rFonts w:ascii="Arial Narrow" w:hAnsi="Arial Narrow"/>
                <w:sz w:val="20"/>
                <w:szCs w:val="20"/>
              </w:rPr>
              <w:t>Denominación</w:t>
            </w:r>
          </w:p>
        </w:tc>
        <w:tc>
          <w:tcPr>
            <w:tcW w:w="1471" w:type="dxa"/>
          </w:tcPr>
          <w:p w14:paraId="114A6B15" w14:textId="77777777" w:rsidR="0021114A" w:rsidRDefault="0021114A" w:rsidP="000822DD">
            <w:pPr>
              <w:rPr>
                <w:rFonts w:ascii="Arial Narrow" w:hAnsi="Arial Narrow"/>
                <w:sz w:val="20"/>
                <w:szCs w:val="20"/>
              </w:rPr>
            </w:pPr>
            <w:r>
              <w:rPr>
                <w:rFonts w:ascii="Arial Narrow" w:hAnsi="Arial Narrow"/>
                <w:sz w:val="20"/>
                <w:szCs w:val="20"/>
              </w:rPr>
              <w:t>Código</w:t>
            </w:r>
          </w:p>
        </w:tc>
        <w:tc>
          <w:tcPr>
            <w:tcW w:w="1471" w:type="dxa"/>
          </w:tcPr>
          <w:p w14:paraId="6EFAB195" w14:textId="77777777" w:rsidR="0021114A" w:rsidRDefault="0021114A" w:rsidP="000822DD">
            <w:pPr>
              <w:rPr>
                <w:rFonts w:ascii="Arial Narrow" w:hAnsi="Arial Narrow"/>
                <w:sz w:val="20"/>
                <w:szCs w:val="20"/>
              </w:rPr>
            </w:pPr>
            <w:r>
              <w:rPr>
                <w:rFonts w:ascii="Arial Narrow" w:hAnsi="Arial Narrow"/>
                <w:sz w:val="20"/>
                <w:szCs w:val="20"/>
              </w:rPr>
              <w:t>Grado</w:t>
            </w:r>
          </w:p>
        </w:tc>
        <w:tc>
          <w:tcPr>
            <w:tcW w:w="1471" w:type="dxa"/>
          </w:tcPr>
          <w:p w14:paraId="227BA0BC" w14:textId="77777777" w:rsidR="0021114A" w:rsidRDefault="0021114A" w:rsidP="000822DD">
            <w:pPr>
              <w:rPr>
                <w:rFonts w:ascii="Arial Narrow" w:hAnsi="Arial Narrow"/>
                <w:sz w:val="20"/>
                <w:szCs w:val="20"/>
              </w:rPr>
            </w:pPr>
            <w:r>
              <w:rPr>
                <w:rFonts w:ascii="Arial Narrow" w:hAnsi="Arial Narrow"/>
                <w:sz w:val="20"/>
                <w:szCs w:val="20"/>
              </w:rPr>
              <w:t>Fecha de generación de la vacante</w:t>
            </w:r>
          </w:p>
        </w:tc>
        <w:tc>
          <w:tcPr>
            <w:tcW w:w="1472" w:type="dxa"/>
          </w:tcPr>
          <w:p w14:paraId="7BD20CA8" w14:textId="77777777" w:rsidR="0021114A" w:rsidRDefault="0021114A" w:rsidP="000822DD">
            <w:pPr>
              <w:rPr>
                <w:rFonts w:ascii="Arial Narrow" w:hAnsi="Arial Narrow"/>
                <w:sz w:val="20"/>
                <w:szCs w:val="20"/>
              </w:rPr>
            </w:pPr>
            <w:r>
              <w:rPr>
                <w:rFonts w:ascii="Arial Narrow" w:hAnsi="Arial Narrow"/>
                <w:sz w:val="20"/>
                <w:szCs w:val="20"/>
              </w:rPr>
              <w:t>Tipo de Vacancia</w:t>
            </w:r>
          </w:p>
        </w:tc>
        <w:tc>
          <w:tcPr>
            <w:tcW w:w="1472" w:type="dxa"/>
          </w:tcPr>
          <w:p w14:paraId="443C8A5C" w14:textId="77777777" w:rsidR="0021114A" w:rsidRDefault="0021114A" w:rsidP="000822DD">
            <w:pPr>
              <w:rPr>
                <w:rFonts w:ascii="Arial Narrow" w:hAnsi="Arial Narrow"/>
                <w:sz w:val="20"/>
                <w:szCs w:val="20"/>
              </w:rPr>
            </w:pPr>
            <w:r>
              <w:rPr>
                <w:rFonts w:ascii="Arial Narrow" w:hAnsi="Arial Narrow"/>
                <w:sz w:val="20"/>
                <w:szCs w:val="20"/>
              </w:rPr>
              <w:t>Mecanismo de Provisión</w:t>
            </w:r>
          </w:p>
        </w:tc>
      </w:tr>
      <w:tr w:rsidR="0021114A" w14:paraId="6B0C502F" w14:textId="77777777" w:rsidTr="000822DD">
        <w:tc>
          <w:tcPr>
            <w:tcW w:w="1471" w:type="dxa"/>
          </w:tcPr>
          <w:p w14:paraId="20978D16" w14:textId="77777777" w:rsidR="0021114A" w:rsidRDefault="0021114A" w:rsidP="000822DD">
            <w:pPr>
              <w:rPr>
                <w:rFonts w:ascii="Arial Narrow" w:hAnsi="Arial Narrow"/>
                <w:sz w:val="20"/>
                <w:szCs w:val="20"/>
              </w:rPr>
            </w:pPr>
          </w:p>
        </w:tc>
        <w:tc>
          <w:tcPr>
            <w:tcW w:w="1471" w:type="dxa"/>
          </w:tcPr>
          <w:p w14:paraId="710C5098" w14:textId="77777777" w:rsidR="0021114A" w:rsidRDefault="0021114A" w:rsidP="000822DD">
            <w:pPr>
              <w:rPr>
                <w:rFonts w:ascii="Arial Narrow" w:hAnsi="Arial Narrow"/>
                <w:sz w:val="20"/>
                <w:szCs w:val="20"/>
              </w:rPr>
            </w:pPr>
          </w:p>
        </w:tc>
        <w:tc>
          <w:tcPr>
            <w:tcW w:w="1471" w:type="dxa"/>
          </w:tcPr>
          <w:p w14:paraId="007CBBA0" w14:textId="77777777" w:rsidR="0021114A" w:rsidRDefault="0021114A" w:rsidP="000822DD">
            <w:pPr>
              <w:rPr>
                <w:rFonts w:ascii="Arial Narrow" w:hAnsi="Arial Narrow"/>
                <w:sz w:val="20"/>
                <w:szCs w:val="20"/>
              </w:rPr>
            </w:pPr>
          </w:p>
        </w:tc>
        <w:tc>
          <w:tcPr>
            <w:tcW w:w="1471" w:type="dxa"/>
          </w:tcPr>
          <w:p w14:paraId="4C36ABE3" w14:textId="77777777" w:rsidR="0021114A" w:rsidRDefault="0021114A" w:rsidP="000822DD">
            <w:pPr>
              <w:rPr>
                <w:rFonts w:ascii="Arial Narrow" w:hAnsi="Arial Narrow"/>
                <w:sz w:val="20"/>
                <w:szCs w:val="20"/>
              </w:rPr>
            </w:pPr>
          </w:p>
        </w:tc>
        <w:tc>
          <w:tcPr>
            <w:tcW w:w="1472" w:type="dxa"/>
          </w:tcPr>
          <w:p w14:paraId="686CF73C" w14:textId="77777777" w:rsidR="0021114A" w:rsidRDefault="0021114A" w:rsidP="000822DD">
            <w:pPr>
              <w:rPr>
                <w:rFonts w:ascii="Arial Narrow" w:hAnsi="Arial Narrow"/>
                <w:sz w:val="20"/>
                <w:szCs w:val="20"/>
              </w:rPr>
            </w:pPr>
          </w:p>
        </w:tc>
        <w:tc>
          <w:tcPr>
            <w:tcW w:w="1472" w:type="dxa"/>
          </w:tcPr>
          <w:p w14:paraId="3755A0F3" w14:textId="77777777" w:rsidR="0021114A" w:rsidRDefault="0021114A" w:rsidP="000822DD">
            <w:pPr>
              <w:rPr>
                <w:rFonts w:ascii="Arial Narrow" w:hAnsi="Arial Narrow"/>
                <w:sz w:val="20"/>
                <w:szCs w:val="20"/>
              </w:rPr>
            </w:pPr>
          </w:p>
        </w:tc>
      </w:tr>
      <w:tr w:rsidR="0021114A" w14:paraId="539003D2" w14:textId="77777777" w:rsidTr="000822DD">
        <w:tc>
          <w:tcPr>
            <w:tcW w:w="1471" w:type="dxa"/>
          </w:tcPr>
          <w:p w14:paraId="526D06F8" w14:textId="77777777" w:rsidR="0021114A" w:rsidRDefault="0021114A" w:rsidP="000822DD">
            <w:pPr>
              <w:rPr>
                <w:rFonts w:ascii="Arial Narrow" w:hAnsi="Arial Narrow"/>
                <w:sz w:val="20"/>
                <w:szCs w:val="20"/>
              </w:rPr>
            </w:pPr>
          </w:p>
        </w:tc>
        <w:tc>
          <w:tcPr>
            <w:tcW w:w="1471" w:type="dxa"/>
          </w:tcPr>
          <w:p w14:paraId="3BB14783" w14:textId="77777777" w:rsidR="0021114A" w:rsidRDefault="0021114A" w:rsidP="000822DD">
            <w:pPr>
              <w:rPr>
                <w:rFonts w:ascii="Arial Narrow" w:hAnsi="Arial Narrow"/>
                <w:sz w:val="20"/>
                <w:szCs w:val="20"/>
              </w:rPr>
            </w:pPr>
          </w:p>
        </w:tc>
        <w:tc>
          <w:tcPr>
            <w:tcW w:w="1471" w:type="dxa"/>
          </w:tcPr>
          <w:p w14:paraId="1B114A41" w14:textId="77777777" w:rsidR="0021114A" w:rsidRDefault="0021114A" w:rsidP="000822DD">
            <w:pPr>
              <w:rPr>
                <w:rFonts w:ascii="Arial Narrow" w:hAnsi="Arial Narrow"/>
                <w:sz w:val="20"/>
                <w:szCs w:val="20"/>
              </w:rPr>
            </w:pPr>
          </w:p>
        </w:tc>
        <w:tc>
          <w:tcPr>
            <w:tcW w:w="1471" w:type="dxa"/>
          </w:tcPr>
          <w:p w14:paraId="015A550B" w14:textId="77777777" w:rsidR="0021114A" w:rsidRDefault="0021114A" w:rsidP="000822DD">
            <w:pPr>
              <w:rPr>
                <w:rFonts w:ascii="Arial Narrow" w:hAnsi="Arial Narrow"/>
                <w:sz w:val="20"/>
                <w:szCs w:val="20"/>
              </w:rPr>
            </w:pPr>
          </w:p>
        </w:tc>
        <w:tc>
          <w:tcPr>
            <w:tcW w:w="1472" w:type="dxa"/>
          </w:tcPr>
          <w:p w14:paraId="017D27AB" w14:textId="77777777" w:rsidR="0021114A" w:rsidRDefault="0021114A" w:rsidP="000822DD">
            <w:pPr>
              <w:rPr>
                <w:rFonts w:ascii="Arial Narrow" w:hAnsi="Arial Narrow"/>
                <w:sz w:val="20"/>
                <w:szCs w:val="20"/>
              </w:rPr>
            </w:pPr>
          </w:p>
        </w:tc>
        <w:tc>
          <w:tcPr>
            <w:tcW w:w="1472" w:type="dxa"/>
          </w:tcPr>
          <w:p w14:paraId="39678617" w14:textId="77777777" w:rsidR="0021114A" w:rsidRDefault="0021114A" w:rsidP="000822DD">
            <w:pPr>
              <w:rPr>
                <w:rFonts w:ascii="Arial Narrow" w:hAnsi="Arial Narrow"/>
                <w:sz w:val="20"/>
                <w:szCs w:val="20"/>
              </w:rPr>
            </w:pPr>
          </w:p>
        </w:tc>
      </w:tr>
      <w:tr w:rsidR="0021114A" w14:paraId="4F011E87" w14:textId="77777777" w:rsidTr="000822DD">
        <w:tc>
          <w:tcPr>
            <w:tcW w:w="1471" w:type="dxa"/>
          </w:tcPr>
          <w:p w14:paraId="56EF6A40" w14:textId="77777777" w:rsidR="0021114A" w:rsidRDefault="0021114A" w:rsidP="000822DD">
            <w:pPr>
              <w:rPr>
                <w:rFonts w:ascii="Arial Narrow" w:hAnsi="Arial Narrow"/>
                <w:sz w:val="20"/>
                <w:szCs w:val="20"/>
              </w:rPr>
            </w:pPr>
          </w:p>
        </w:tc>
        <w:tc>
          <w:tcPr>
            <w:tcW w:w="1471" w:type="dxa"/>
          </w:tcPr>
          <w:p w14:paraId="39CC06B9" w14:textId="77777777" w:rsidR="0021114A" w:rsidRDefault="0021114A" w:rsidP="000822DD">
            <w:pPr>
              <w:rPr>
                <w:rFonts w:ascii="Arial Narrow" w:hAnsi="Arial Narrow"/>
                <w:sz w:val="20"/>
                <w:szCs w:val="20"/>
              </w:rPr>
            </w:pPr>
          </w:p>
        </w:tc>
        <w:tc>
          <w:tcPr>
            <w:tcW w:w="1471" w:type="dxa"/>
          </w:tcPr>
          <w:p w14:paraId="632AA924" w14:textId="77777777" w:rsidR="0021114A" w:rsidRDefault="0021114A" w:rsidP="000822DD">
            <w:pPr>
              <w:rPr>
                <w:rFonts w:ascii="Arial Narrow" w:hAnsi="Arial Narrow"/>
                <w:sz w:val="20"/>
                <w:szCs w:val="20"/>
              </w:rPr>
            </w:pPr>
          </w:p>
        </w:tc>
        <w:tc>
          <w:tcPr>
            <w:tcW w:w="1471" w:type="dxa"/>
          </w:tcPr>
          <w:p w14:paraId="76A7C448" w14:textId="77777777" w:rsidR="0021114A" w:rsidRDefault="0021114A" w:rsidP="000822DD">
            <w:pPr>
              <w:rPr>
                <w:rFonts w:ascii="Arial Narrow" w:hAnsi="Arial Narrow"/>
                <w:sz w:val="20"/>
                <w:szCs w:val="20"/>
              </w:rPr>
            </w:pPr>
          </w:p>
        </w:tc>
        <w:tc>
          <w:tcPr>
            <w:tcW w:w="1472" w:type="dxa"/>
          </w:tcPr>
          <w:p w14:paraId="1D22082D" w14:textId="77777777" w:rsidR="0021114A" w:rsidRDefault="0021114A" w:rsidP="000822DD">
            <w:pPr>
              <w:rPr>
                <w:rFonts w:ascii="Arial Narrow" w:hAnsi="Arial Narrow"/>
                <w:sz w:val="20"/>
                <w:szCs w:val="20"/>
              </w:rPr>
            </w:pPr>
          </w:p>
        </w:tc>
        <w:tc>
          <w:tcPr>
            <w:tcW w:w="1472" w:type="dxa"/>
          </w:tcPr>
          <w:p w14:paraId="3DA0704D" w14:textId="77777777" w:rsidR="0021114A" w:rsidRDefault="0021114A" w:rsidP="000822DD">
            <w:pPr>
              <w:rPr>
                <w:rFonts w:ascii="Arial Narrow" w:hAnsi="Arial Narrow"/>
                <w:sz w:val="20"/>
                <w:szCs w:val="20"/>
              </w:rPr>
            </w:pPr>
          </w:p>
        </w:tc>
      </w:tr>
      <w:tr w:rsidR="0021114A" w14:paraId="4FE59579" w14:textId="77777777" w:rsidTr="000822DD">
        <w:tc>
          <w:tcPr>
            <w:tcW w:w="1471" w:type="dxa"/>
          </w:tcPr>
          <w:p w14:paraId="78FCF1BD" w14:textId="77777777" w:rsidR="0021114A" w:rsidRDefault="0021114A" w:rsidP="000822DD">
            <w:pPr>
              <w:rPr>
                <w:rFonts w:ascii="Arial Narrow" w:hAnsi="Arial Narrow"/>
                <w:sz w:val="20"/>
                <w:szCs w:val="20"/>
              </w:rPr>
            </w:pPr>
          </w:p>
        </w:tc>
        <w:tc>
          <w:tcPr>
            <w:tcW w:w="1471" w:type="dxa"/>
          </w:tcPr>
          <w:p w14:paraId="1AD2D18E" w14:textId="77777777" w:rsidR="0021114A" w:rsidRDefault="0021114A" w:rsidP="000822DD">
            <w:pPr>
              <w:rPr>
                <w:rFonts w:ascii="Arial Narrow" w:hAnsi="Arial Narrow"/>
                <w:sz w:val="20"/>
                <w:szCs w:val="20"/>
              </w:rPr>
            </w:pPr>
          </w:p>
        </w:tc>
        <w:tc>
          <w:tcPr>
            <w:tcW w:w="1471" w:type="dxa"/>
          </w:tcPr>
          <w:p w14:paraId="24BDEBA9" w14:textId="77777777" w:rsidR="0021114A" w:rsidRDefault="0021114A" w:rsidP="000822DD">
            <w:pPr>
              <w:rPr>
                <w:rFonts w:ascii="Arial Narrow" w:hAnsi="Arial Narrow"/>
                <w:sz w:val="20"/>
                <w:szCs w:val="20"/>
              </w:rPr>
            </w:pPr>
          </w:p>
        </w:tc>
        <w:tc>
          <w:tcPr>
            <w:tcW w:w="1471" w:type="dxa"/>
          </w:tcPr>
          <w:p w14:paraId="25067947" w14:textId="77777777" w:rsidR="0021114A" w:rsidRDefault="0021114A" w:rsidP="000822DD">
            <w:pPr>
              <w:rPr>
                <w:rFonts w:ascii="Arial Narrow" w:hAnsi="Arial Narrow"/>
                <w:sz w:val="20"/>
                <w:szCs w:val="20"/>
              </w:rPr>
            </w:pPr>
          </w:p>
        </w:tc>
        <w:tc>
          <w:tcPr>
            <w:tcW w:w="1472" w:type="dxa"/>
          </w:tcPr>
          <w:p w14:paraId="04676C31" w14:textId="77777777" w:rsidR="0021114A" w:rsidRDefault="0021114A" w:rsidP="000822DD">
            <w:pPr>
              <w:rPr>
                <w:rFonts w:ascii="Arial Narrow" w:hAnsi="Arial Narrow"/>
                <w:sz w:val="20"/>
                <w:szCs w:val="20"/>
              </w:rPr>
            </w:pPr>
          </w:p>
        </w:tc>
        <w:tc>
          <w:tcPr>
            <w:tcW w:w="1472" w:type="dxa"/>
          </w:tcPr>
          <w:p w14:paraId="0EAE4DA6" w14:textId="77777777" w:rsidR="0021114A" w:rsidRDefault="0021114A" w:rsidP="000822DD">
            <w:pPr>
              <w:rPr>
                <w:rFonts w:ascii="Arial Narrow" w:hAnsi="Arial Narrow"/>
                <w:sz w:val="20"/>
                <w:szCs w:val="20"/>
              </w:rPr>
            </w:pPr>
          </w:p>
        </w:tc>
      </w:tr>
      <w:tr w:rsidR="0021114A" w14:paraId="2D568CA3" w14:textId="77777777" w:rsidTr="000822DD">
        <w:tc>
          <w:tcPr>
            <w:tcW w:w="1471" w:type="dxa"/>
          </w:tcPr>
          <w:p w14:paraId="35A41754" w14:textId="77777777" w:rsidR="0021114A" w:rsidRDefault="0021114A" w:rsidP="000822DD">
            <w:pPr>
              <w:rPr>
                <w:rFonts w:ascii="Arial Narrow" w:hAnsi="Arial Narrow"/>
                <w:sz w:val="20"/>
                <w:szCs w:val="20"/>
              </w:rPr>
            </w:pPr>
          </w:p>
        </w:tc>
        <w:tc>
          <w:tcPr>
            <w:tcW w:w="1471" w:type="dxa"/>
          </w:tcPr>
          <w:p w14:paraId="731FB938" w14:textId="77777777" w:rsidR="0021114A" w:rsidRDefault="0021114A" w:rsidP="000822DD">
            <w:pPr>
              <w:rPr>
                <w:rFonts w:ascii="Arial Narrow" w:hAnsi="Arial Narrow"/>
                <w:sz w:val="20"/>
                <w:szCs w:val="20"/>
              </w:rPr>
            </w:pPr>
          </w:p>
        </w:tc>
        <w:tc>
          <w:tcPr>
            <w:tcW w:w="1471" w:type="dxa"/>
          </w:tcPr>
          <w:p w14:paraId="23119308" w14:textId="77777777" w:rsidR="0021114A" w:rsidRDefault="0021114A" w:rsidP="000822DD">
            <w:pPr>
              <w:rPr>
                <w:rFonts w:ascii="Arial Narrow" w:hAnsi="Arial Narrow"/>
                <w:sz w:val="20"/>
                <w:szCs w:val="20"/>
              </w:rPr>
            </w:pPr>
          </w:p>
        </w:tc>
        <w:tc>
          <w:tcPr>
            <w:tcW w:w="1471" w:type="dxa"/>
          </w:tcPr>
          <w:p w14:paraId="74424CC8" w14:textId="77777777" w:rsidR="0021114A" w:rsidRDefault="0021114A" w:rsidP="000822DD">
            <w:pPr>
              <w:rPr>
                <w:rFonts w:ascii="Arial Narrow" w:hAnsi="Arial Narrow"/>
                <w:sz w:val="20"/>
                <w:szCs w:val="20"/>
              </w:rPr>
            </w:pPr>
          </w:p>
        </w:tc>
        <w:tc>
          <w:tcPr>
            <w:tcW w:w="1472" w:type="dxa"/>
          </w:tcPr>
          <w:p w14:paraId="2E887B4F" w14:textId="77777777" w:rsidR="0021114A" w:rsidRDefault="0021114A" w:rsidP="000822DD">
            <w:pPr>
              <w:rPr>
                <w:rFonts w:ascii="Arial Narrow" w:hAnsi="Arial Narrow"/>
                <w:sz w:val="20"/>
                <w:szCs w:val="20"/>
              </w:rPr>
            </w:pPr>
          </w:p>
        </w:tc>
        <w:tc>
          <w:tcPr>
            <w:tcW w:w="1472" w:type="dxa"/>
          </w:tcPr>
          <w:p w14:paraId="44EF59D8" w14:textId="77777777" w:rsidR="0021114A" w:rsidRDefault="0021114A" w:rsidP="000822DD">
            <w:pPr>
              <w:rPr>
                <w:rFonts w:ascii="Arial Narrow" w:hAnsi="Arial Narrow"/>
                <w:sz w:val="20"/>
                <w:szCs w:val="20"/>
              </w:rPr>
            </w:pPr>
          </w:p>
        </w:tc>
      </w:tr>
      <w:tr w:rsidR="0021114A" w14:paraId="75EA2198" w14:textId="77777777" w:rsidTr="000822DD">
        <w:tc>
          <w:tcPr>
            <w:tcW w:w="1471" w:type="dxa"/>
          </w:tcPr>
          <w:p w14:paraId="6C5E0288" w14:textId="77777777" w:rsidR="0021114A" w:rsidRDefault="0021114A" w:rsidP="000822DD">
            <w:pPr>
              <w:rPr>
                <w:rFonts w:ascii="Arial Narrow" w:hAnsi="Arial Narrow"/>
                <w:sz w:val="20"/>
                <w:szCs w:val="20"/>
              </w:rPr>
            </w:pPr>
          </w:p>
        </w:tc>
        <w:tc>
          <w:tcPr>
            <w:tcW w:w="1471" w:type="dxa"/>
          </w:tcPr>
          <w:p w14:paraId="6D9419E2" w14:textId="77777777" w:rsidR="0021114A" w:rsidRDefault="0021114A" w:rsidP="000822DD">
            <w:pPr>
              <w:rPr>
                <w:rFonts w:ascii="Arial Narrow" w:hAnsi="Arial Narrow"/>
                <w:sz w:val="20"/>
                <w:szCs w:val="20"/>
              </w:rPr>
            </w:pPr>
          </w:p>
        </w:tc>
        <w:tc>
          <w:tcPr>
            <w:tcW w:w="1471" w:type="dxa"/>
          </w:tcPr>
          <w:p w14:paraId="65B1E451" w14:textId="77777777" w:rsidR="0021114A" w:rsidRDefault="0021114A" w:rsidP="000822DD">
            <w:pPr>
              <w:rPr>
                <w:rFonts w:ascii="Arial Narrow" w:hAnsi="Arial Narrow"/>
                <w:sz w:val="20"/>
                <w:szCs w:val="20"/>
              </w:rPr>
            </w:pPr>
          </w:p>
        </w:tc>
        <w:tc>
          <w:tcPr>
            <w:tcW w:w="1471" w:type="dxa"/>
          </w:tcPr>
          <w:p w14:paraId="7490E2F2" w14:textId="77777777" w:rsidR="0021114A" w:rsidRDefault="0021114A" w:rsidP="000822DD">
            <w:pPr>
              <w:rPr>
                <w:rFonts w:ascii="Arial Narrow" w:hAnsi="Arial Narrow"/>
                <w:sz w:val="20"/>
                <w:szCs w:val="20"/>
              </w:rPr>
            </w:pPr>
          </w:p>
        </w:tc>
        <w:tc>
          <w:tcPr>
            <w:tcW w:w="1472" w:type="dxa"/>
          </w:tcPr>
          <w:p w14:paraId="755F50DA" w14:textId="77777777" w:rsidR="0021114A" w:rsidRDefault="0021114A" w:rsidP="000822DD">
            <w:pPr>
              <w:rPr>
                <w:rFonts w:ascii="Arial Narrow" w:hAnsi="Arial Narrow"/>
                <w:sz w:val="20"/>
                <w:szCs w:val="20"/>
              </w:rPr>
            </w:pPr>
          </w:p>
        </w:tc>
        <w:tc>
          <w:tcPr>
            <w:tcW w:w="1472" w:type="dxa"/>
          </w:tcPr>
          <w:p w14:paraId="64ADAD9C" w14:textId="77777777" w:rsidR="0021114A" w:rsidRDefault="0021114A" w:rsidP="000822DD">
            <w:pPr>
              <w:rPr>
                <w:rFonts w:ascii="Arial Narrow" w:hAnsi="Arial Narrow"/>
                <w:sz w:val="20"/>
                <w:szCs w:val="20"/>
              </w:rPr>
            </w:pPr>
          </w:p>
        </w:tc>
      </w:tr>
    </w:tbl>
    <w:p w14:paraId="3217C1F3" w14:textId="77777777" w:rsidR="0021114A" w:rsidRPr="00D75246" w:rsidRDefault="0021114A" w:rsidP="0021114A">
      <w:pPr>
        <w:jc w:val="both"/>
        <w:rPr>
          <w:rFonts w:ascii="Arial Narrow" w:hAnsi="Arial Narrow"/>
        </w:rPr>
      </w:pPr>
    </w:p>
    <w:p w14:paraId="54785953" w14:textId="77777777" w:rsidR="0021114A" w:rsidRPr="00D75246" w:rsidRDefault="0021114A" w:rsidP="0021114A">
      <w:pPr>
        <w:jc w:val="both"/>
        <w:rPr>
          <w:rFonts w:ascii="Arial Narrow" w:hAnsi="Arial Narrow" w:cs="Arial"/>
          <w:lang w:val="es-CO"/>
        </w:rPr>
      </w:pPr>
    </w:p>
    <w:p w14:paraId="28079B06" w14:textId="77777777" w:rsidR="0021114A" w:rsidRPr="00D75246" w:rsidRDefault="0021114A" w:rsidP="0021114A">
      <w:pPr>
        <w:pStyle w:val="Prrafodelista"/>
        <w:jc w:val="both"/>
        <w:rPr>
          <w:rFonts w:ascii="Arial Narrow" w:hAnsi="Arial Narrow" w:cs="Arial"/>
        </w:rPr>
      </w:pPr>
    </w:p>
    <w:p w14:paraId="46D2EECD" w14:textId="46CC5444" w:rsidR="0021114A" w:rsidRPr="00D75246" w:rsidRDefault="00E94FA2" w:rsidP="00E94FA2">
      <w:pPr>
        <w:pStyle w:val="Prrafodelista"/>
        <w:jc w:val="center"/>
        <w:rPr>
          <w:rFonts w:ascii="Arial Narrow" w:hAnsi="Arial Narrow"/>
          <w:b/>
        </w:rPr>
      </w:pPr>
      <w:r>
        <w:rPr>
          <w:rFonts w:ascii="Arial Narrow" w:hAnsi="Arial Narrow"/>
          <w:b/>
        </w:rPr>
        <w:t>xxxxxxxxx</w:t>
      </w:r>
    </w:p>
    <w:p w14:paraId="57172BD0" w14:textId="4C6ECC84" w:rsidR="0021114A" w:rsidRPr="00D75246" w:rsidRDefault="00E94FA2" w:rsidP="0021114A">
      <w:pPr>
        <w:jc w:val="center"/>
        <w:rPr>
          <w:rFonts w:ascii="Arial Narrow" w:hAnsi="Arial Narrow"/>
          <w:b/>
        </w:rPr>
      </w:pPr>
      <w:r>
        <w:rPr>
          <w:rFonts w:ascii="Arial Narrow" w:hAnsi="Arial Narrow"/>
          <w:b/>
        </w:rPr>
        <w:t>Coordinador (a) Grupo Gestión y Desarrollo de Talento Humano</w:t>
      </w:r>
    </w:p>
    <w:p w14:paraId="2EF8B782" w14:textId="77777777" w:rsidR="0021114A" w:rsidRPr="00D75246" w:rsidRDefault="0021114A" w:rsidP="0021114A">
      <w:pPr>
        <w:jc w:val="center"/>
        <w:rPr>
          <w:rFonts w:ascii="Arial Narrow" w:hAnsi="Arial Narrow"/>
          <w:b/>
        </w:rPr>
      </w:pPr>
    </w:p>
    <w:p w14:paraId="1F61CD52" w14:textId="057773F3" w:rsidR="0021114A" w:rsidRPr="00E46482" w:rsidRDefault="0021114A" w:rsidP="0021114A">
      <w:pPr>
        <w:rPr>
          <w:rFonts w:ascii="Arial Narrow" w:hAnsi="Arial Narrow"/>
          <w:sz w:val="16"/>
          <w:szCs w:val="16"/>
        </w:rPr>
      </w:pPr>
    </w:p>
    <w:p w14:paraId="060E7EE3" w14:textId="77777777" w:rsidR="0021114A" w:rsidRPr="00D75246" w:rsidRDefault="0021114A" w:rsidP="0021114A">
      <w:pPr>
        <w:rPr>
          <w:rFonts w:ascii="Arial Narrow" w:hAnsi="Arial Narrow"/>
        </w:rPr>
      </w:pPr>
    </w:p>
    <w:p w14:paraId="75267180" w14:textId="77777777" w:rsidR="0021114A" w:rsidRPr="00D75246" w:rsidRDefault="0021114A" w:rsidP="0021114A">
      <w:pPr>
        <w:rPr>
          <w:rFonts w:ascii="Arial Narrow" w:hAnsi="Arial Narrow"/>
        </w:rPr>
      </w:pPr>
    </w:p>
    <w:p w14:paraId="5EDD2DB0" w14:textId="77777777" w:rsidR="0021114A" w:rsidRPr="00D75246" w:rsidRDefault="0021114A" w:rsidP="0021114A">
      <w:pPr>
        <w:rPr>
          <w:rFonts w:ascii="Arial Narrow" w:hAnsi="Arial Narrow"/>
        </w:rPr>
      </w:pPr>
    </w:p>
    <w:p w14:paraId="091BF70B" w14:textId="10E11A3F" w:rsidR="0021114A" w:rsidRDefault="0021114A" w:rsidP="00B1565E"/>
    <w:p w14:paraId="26B88DAC" w14:textId="77777777" w:rsidR="0021114A" w:rsidRPr="00B1565E" w:rsidRDefault="0021114A" w:rsidP="00B1565E"/>
    <w:sectPr w:rsidR="0021114A" w:rsidRPr="00B1565E" w:rsidSect="00F57643">
      <w:headerReference w:type="even" r:id="rId16"/>
      <w:headerReference w:type="default" r:id="rId17"/>
      <w:headerReference w:type="first" r:id="rId1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7AB46" w14:textId="77777777" w:rsidR="006224FD" w:rsidRDefault="006224FD" w:rsidP="00185B08">
      <w:r>
        <w:separator/>
      </w:r>
    </w:p>
  </w:endnote>
  <w:endnote w:type="continuationSeparator" w:id="0">
    <w:p w14:paraId="359DE9B7" w14:textId="77777777" w:rsidR="006224FD" w:rsidRDefault="006224FD" w:rsidP="0018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A47D4" w14:textId="77777777" w:rsidR="006224FD" w:rsidRDefault="006224FD" w:rsidP="00185B08">
      <w:r>
        <w:separator/>
      </w:r>
    </w:p>
  </w:footnote>
  <w:footnote w:type="continuationSeparator" w:id="0">
    <w:p w14:paraId="3400572D" w14:textId="77777777" w:rsidR="006224FD" w:rsidRDefault="006224FD" w:rsidP="00185B08">
      <w:r>
        <w:continuationSeparator/>
      </w:r>
    </w:p>
  </w:footnote>
  <w:footnote w:id="1">
    <w:p w14:paraId="47697F12" w14:textId="6E578FE2" w:rsidR="007C09E3" w:rsidRPr="007C09E3" w:rsidRDefault="007C09E3">
      <w:pPr>
        <w:pStyle w:val="Textonotapie"/>
        <w:rPr>
          <w:lang w:val="es-CO"/>
        </w:rPr>
      </w:pPr>
      <w:r>
        <w:rPr>
          <w:rStyle w:val="Refdenotaalpie"/>
        </w:rPr>
        <w:footnoteRef/>
      </w:r>
      <w:r>
        <w:t xml:space="preserve"> </w:t>
      </w:r>
      <w:r w:rsidRPr="007C09E3">
        <w:rPr>
          <w:rFonts w:ascii="Arial Narrow" w:hAnsi="Arial Narrow"/>
        </w:rPr>
        <w:t>Ley 909 de 2004, Art 27</w:t>
      </w:r>
    </w:p>
  </w:footnote>
  <w:footnote w:id="2">
    <w:p w14:paraId="201607FF" w14:textId="07E13D23" w:rsidR="00A80C1E" w:rsidRPr="00A80C1E" w:rsidRDefault="00A80C1E">
      <w:pPr>
        <w:pStyle w:val="Textonotapie"/>
        <w:rPr>
          <w:rFonts w:ascii="Arial Narrow" w:hAnsi="Arial Narrow"/>
        </w:rPr>
      </w:pPr>
      <w:r>
        <w:rPr>
          <w:rStyle w:val="Refdenotaalpie"/>
        </w:rPr>
        <w:footnoteRef/>
      </w:r>
      <w:r>
        <w:t xml:space="preserve"> </w:t>
      </w:r>
      <w:r w:rsidRPr="00A80C1E">
        <w:rPr>
          <w:rFonts w:ascii="Arial Narrow" w:hAnsi="Arial Narrow"/>
        </w:rPr>
        <w:t>Criterio unificado provisión de empleos públicos mediante encargo. Comisión Nacional del Servicio Civil. agosto 13 de 2019. Pag 1</w:t>
      </w:r>
    </w:p>
  </w:footnote>
  <w:footnote w:id="3">
    <w:p w14:paraId="3DB39401" w14:textId="77777777" w:rsidR="00A80C1E" w:rsidRPr="00A80C1E" w:rsidRDefault="00A80C1E" w:rsidP="00A80C1E">
      <w:pPr>
        <w:pStyle w:val="Textonotapie"/>
        <w:rPr>
          <w:lang w:val="es-CO"/>
        </w:rPr>
      </w:pPr>
      <w:r>
        <w:rPr>
          <w:rStyle w:val="Refdenotaalpie"/>
        </w:rPr>
        <w:footnoteRef/>
      </w:r>
      <w:r>
        <w:t xml:space="preserve"> </w:t>
      </w:r>
      <w:r w:rsidRPr="00A80C1E">
        <w:rPr>
          <w:rFonts w:ascii="Arial Narrow" w:hAnsi="Arial Narrow"/>
        </w:rPr>
        <w:t>Artículo 2.2.6.20 Decreto 1083 de 2015</w:t>
      </w:r>
    </w:p>
  </w:footnote>
  <w:footnote w:id="4">
    <w:p w14:paraId="418384B3" w14:textId="004A22AF" w:rsidR="00A80C1E" w:rsidRPr="00A80C1E" w:rsidRDefault="00A80C1E">
      <w:pPr>
        <w:pStyle w:val="Textonotapie"/>
        <w:rPr>
          <w:lang w:val="es-CO"/>
        </w:rPr>
      </w:pPr>
      <w:r>
        <w:rPr>
          <w:rStyle w:val="Refdenotaalpie"/>
        </w:rPr>
        <w:footnoteRef/>
      </w:r>
      <w:r>
        <w:t xml:space="preserve"> </w:t>
      </w:r>
      <w:r w:rsidRPr="00A80C1E">
        <w:rPr>
          <w:rFonts w:ascii="Arial Narrow" w:hAnsi="Arial Narrow"/>
        </w:rPr>
        <w:t>Artículo 23 de la Ley 909 de 2004</w:t>
      </w:r>
    </w:p>
  </w:footnote>
  <w:footnote w:id="5">
    <w:p w14:paraId="3C314B29" w14:textId="17465C30" w:rsidR="007C09E3" w:rsidRPr="007C09E3" w:rsidRDefault="007C09E3">
      <w:pPr>
        <w:pStyle w:val="Textonotapie"/>
        <w:rPr>
          <w:lang w:val="es-CO"/>
        </w:rPr>
      </w:pPr>
      <w:r>
        <w:rPr>
          <w:rStyle w:val="Refdenotaalpie"/>
        </w:rPr>
        <w:footnoteRef/>
      </w:r>
      <w:r>
        <w:t xml:space="preserve"> </w:t>
      </w:r>
      <w:r w:rsidRPr="007C09E3">
        <w:rPr>
          <w:rFonts w:ascii="Arial Narrow" w:hAnsi="Arial Narrow"/>
        </w:rPr>
        <w:t>Artículo 2.2.5.2.1 del Decreto 1083 de 2015</w:t>
      </w:r>
    </w:p>
  </w:footnote>
  <w:footnote w:id="6">
    <w:p w14:paraId="2DB12F20" w14:textId="0E180374" w:rsidR="007C09E3" w:rsidRPr="007C09E3" w:rsidRDefault="007C09E3">
      <w:pPr>
        <w:pStyle w:val="Textonotapie"/>
        <w:rPr>
          <w:lang w:val="es-CO"/>
        </w:rPr>
      </w:pPr>
      <w:r>
        <w:rPr>
          <w:rStyle w:val="Refdenotaalpie"/>
        </w:rPr>
        <w:footnoteRef/>
      </w:r>
      <w:r>
        <w:t xml:space="preserve"> </w:t>
      </w:r>
      <w:r w:rsidRPr="007C09E3">
        <w:rPr>
          <w:rFonts w:ascii="Arial Narrow" w:hAnsi="Arial Narrow"/>
        </w:rPr>
        <w:t>Artículo 2.2.5.2.2 del Decreto 1083 de 2015</w:t>
      </w:r>
    </w:p>
  </w:footnote>
  <w:footnote w:id="7">
    <w:p w14:paraId="72738FE2" w14:textId="77777777" w:rsidR="00B1565E" w:rsidRPr="00336520" w:rsidRDefault="00B1565E" w:rsidP="00B1565E">
      <w:pPr>
        <w:pStyle w:val="Textonotapie"/>
        <w:rPr>
          <w:rFonts w:ascii="Arial Narrow" w:hAnsi="Arial Narrow"/>
          <w:sz w:val="16"/>
          <w:szCs w:val="16"/>
          <w:lang w:val="es-CO"/>
        </w:rPr>
      </w:pPr>
      <w:r w:rsidRPr="00336520">
        <w:rPr>
          <w:rStyle w:val="Refdenotaalpie"/>
          <w:rFonts w:ascii="Arial Narrow" w:hAnsi="Arial Narrow"/>
          <w:sz w:val="16"/>
          <w:szCs w:val="16"/>
        </w:rPr>
        <w:footnoteRef/>
      </w:r>
      <w:r w:rsidRPr="00336520">
        <w:rPr>
          <w:rFonts w:ascii="Arial Narrow" w:hAnsi="Arial Narrow"/>
          <w:sz w:val="16"/>
          <w:szCs w:val="16"/>
        </w:rPr>
        <w:t xml:space="preserve"> </w:t>
      </w:r>
      <w:r w:rsidRPr="00336520">
        <w:rPr>
          <w:rFonts w:ascii="Arial Narrow" w:hAnsi="Arial Narrow"/>
          <w:sz w:val="16"/>
          <w:szCs w:val="16"/>
          <w:lang w:val="es-CO"/>
        </w:rPr>
        <w:t>Articulo 1 Ley 1960 de 2019</w:t>
      </w:r>
    </w:p>
  </w:footnote>
  <w:footnote w:id="8">
    <w:p w14:paraId="5663B9ED" w14:textId="77777777" w:rsidR="00B1565E" w:rsidRPr="00307AB7" w:rsidRDefault="00B1565E" w:rsidP="00B1565E">
      <w:pPr>
        <w:pStyle w:val="Textonotapie"/>
        <w:rPr>
          <w:lang w:val="es-CO"/>
        </w:rPr>
      </w:pPr>
      <w:r w:rsidRPr="00336520">
        <w:rPr>
          <w:rStyle w:val="Refdenotaalpie"/>
          <w:rFonts w:ascii="Arial Narrow" w:hAnsi="Arial Narrow"/>
          <w:sz w:val="16"/>
          <w:szCs w:val="16"/>
        </w:rPr>
        <w:footnoteRef/>
      </w:r>
      <w:r w:rsidRPr="00336520">
        <w:rPr>
          <w:rFonts w:ascii="Arial Narrow" w:hAnsi="Arial Narrow"/>
          <w:sz w:val="16"/>
          <w:szCs w:val="16"/>
        </w:rPr>
        <w:t xml:space="preserve"> </w:t>
      </w:r>
      <w:r w:rsidRPr="00336520">
        <w:rPr>
          <w:rFonts w:ascii="Arial Narrow" w:hAnsi="Arial Narrow"/>
          <w:sz w:val="16"/>
          <w:szCs w:val="16"/>
          <w:lang w:val="es-CO"/>
        </w:rPr>
        <w:t>Ibidem</w:t>
      </w:r>
    </w:p>
  </w:footnote>
  <w:footnote w:id="9">
    <w:p w14:paraId="4AE0976F" w14:textId="77777777" w:rsidR="00B1565E" w:rsidRPr="00336520" w:rsidRDefault="00B1565E" w:rsidP="00B1565E">
      <w:pPr>
        <w:pStyle w:val="Textonotapie"/>
        <w:rPr>
          <w:rFonts w:ascii="Arial Narrow" w:hAnsi="Arial Narrow" w:cs="Arial"/>
          <w:sz w:val="16"/>
          <w:szCs w:val="16"/>
          <w:lang w:val="es-CO"/>
        </w:rPr>
      </w:pPr>
      <w:r w:rsidRPr="00336520">
        <w:rPr>
          <w:rStyle w:val="Refdenotaalpie"/>
          <w:rFonts w:ascii="Arial Narrow" w:hAnsi="Arial Narrow"/>
          <w:sz w:val="16"/>
          <w:szCs w:val="16"/>
        </w:rPr>
        <w:footnoteRef/>
      </w:r>
      <w:r w:rsidRPr="00336520">
        <w:rPr>
          <w:rFonts w:ascii="Arial Narrow" w:hAnsi="Arial Narrow"/>
          <w:sz w:val="16"/>
          <w:szCs w:val="16"/>
        </w:rPr>
        <w:t xml:space="preserve"> </w:t>
      </w:r>
      <w:r w:rsidRPr="00336520">
        <w:rPr>
          <w:rFonts w:ascii="Arial Narrow" w:hAnsi="Arial Narrow" w:cs="Arial"/>
          <w:sz w:val="16"/>
          <w:szCs w:val="16"/>
          <w:lang w:val="es-CO"/>
        </w:rPr>
        <w:t>Artículo 1 de la Ley 1960 de 2019 que modifica la Ley 909 de 2014</w:t>
      </w:r>
    </w:p>
  </w:footnote>
  <w:footnote w:id="10">
    <w:p w14:paraId="251E4B1A" w14:textId="77777777" w:rsidR="00B1565E" w:rsidRPr="00336520" w:rsidRDefault="00B1565E" w:rsidP="00B1565E">
      <w:pPr>
        <w:pStyle w:val="Textonotapie"/>
        <w:rPr>
          <w:rFonts w:ascii="Arial Narrow" w:hAnsi="Arial Narrow"/>
          <w:sz w:val="16"/>
          <w:szCs w:val="16"/>
          <w:lang w:val="es-CO"/>
        </w:rPr>
      </w:pPr>
      <w:r w:rsidRPr="00336520">
        <w:rPr>
          <w:rStyle w:val="Refdenotaalpie"/>
          <w:rFonts w:ascii="Arial Narrow" w:hAnsi="Arial Narrow" w:cs="Arial"/>
          <w:sz w:val="16"/>
          <w:szCs w:val="16"/>
        </w:rPr>
        <w:footnoteRef/>
      </w:r>
      <w:r w:rsidRPr="00336520">
        <w:rPr>
          <w:rFonts w:ascii="Arial Narrow" w:hAnsi="Arial Narrow" w:cs="Arial"/>
          <w:sz w:val="16"/>
          <w:szCs w:val="16"/>
        </w:rPr>
        <w:t>Decreto 1083 de 2015, Artículo 2.2.5.4.2</w:t>
      </w:r>
    </w:p>
  </w:footnote>
  <w:footnote w:id="11">
    <w:p w14:paraId="1633ECC1" w14:textId="77777777" w:rsidR="00B1565E" w:rsidRPr="00336520" w:rsidRDefault="00B1565E" w:rsidP="00B1565E">
      <w:pPr>
        <w:pStyle w:val="Textonotapie"/>
        <w:rPr>
          <w:lang w:val="es-CO"/>
        </w:rPr>
      </w:pPr>
      <w:r w:rsidRPr="00336520">
        <w:rPr>
          <w:rStyle w:val="Refdenotaalpie"/>
          <w:rFonts w:ascii="Arial Narrow" w:hAnsi="Arial Narrow"/>
          <w:sz w:val="16"/>
          <w:szCs w:val="16"/>
        </w:rPr>
        <w:footnoteRef/>
      </w:r>
      <w:r w:rsidRPr="00336520">
        <w:rPr>
          <w:rFonts w:ascii="Arial Narrow" w:hAnsi="Arial Narrow"/>
          <w:sz w:val="16"/>
          <w:szCs w:val="16"/>
        </w:rPr>
        <w:t xml:space="preserve"> </w:t>
      </w:r>
      <w:r w:rsidRPr="00336520">
        <w:rPr>
          <w:rFonts w:ascii="Arial Narrow" w:hAnsi="Arial Narrow"/>
          <w:sz w:val="16"/>
          <w:szCs w:val="16"/>
          <w:lang w:val="es-CO"/>
        </w:rPr>
        <w:t>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79F1" w14:textId="3C03474A" w:rsidR="00C05355" w:rsidRDefault="006224FD">
    <w:pPr>
      <w:pStyle w:val="Encabezado"/>
    </w:pPr>
    <w:r>
      <w:rPr>
        <w:noProof/>
        <w:lang w:val="es-ES"/>
      </w:rPr>
      <w:pict w14:anchorId="64D2B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37032" o:spid="_x0000_s2060" type="#_x0000_t75" style="position:absolute;margin-left:0;margin-top:0;width:612pt;height:11in;z-index:-251657216;mso-position-horizontal:center;mso-position-horizontal-relative:margin;mso-position-vertical:center;mso-position-vertical-relative:margin" o:allowincell="f">
          <v:imagedata r:id="rId1" o:title="membre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4966"/>
      <w:gridCol w:w="1271"/>
      <w:gridCol w:w="1428"/>
    </w:tblGrid>
    <w:tr w:rsidR="00C05355" w:rsidRPr="00C71D44" w14:paraId="17EB21A4" w14:textId="77777777" w:rsidTr="00672D54">
      <w:trPr>
        <w:cantSplit/>
        <w:trHeight w:val="416"/>
        <w:jc w:val="center"/>
      </w:trPr>
      <w:tc>
        <w:tcPr>
          <w:tcW w:w="2547" w:type="dxa"/>
          <w:vMerge w:val="restart"/>
          <w:tcBorders>
            <w:top w:val="single" w:sz="4" w:space="0" w:color="auto"/>
            <w:left w:val="single" w:sz="4" w:space="0" w:color="auto"/>
            <w:right w:val="single" w:sz="4" w:space="0" w:color="auto"/>
          </w:tcBorders>
          <w:vAlign w:val="center"/>
          <w:hideMark/>
        </w:tcPr>
        <w:p w14:paraId="1FCA60D0" w14:textId="5DD99AD8" w:rsidR="00C05355" w:rsidRPr="001E1440" w:rsidRDefault="00C05355" w:rsidP="00222234">
          <w:pPr>
            <w:pStyle w:val="Encabezado"/>
            <w:rPr>
              <w:rFonts w:ascii="Arial Narrow" w:hAnsi="Arial Narrow" w:cs="Arial"/>
              <w:sz w:val="22"/>
              <w:szCs w:val="22"/>
            </w:rPr>
          </w:pPr>
          <w:r w:rsidRPr="001E1440">
            <w:rPr>
              <w:rFonts w:ascii="Arial Narrow" w:hAnsi="Arial Narrow" w:cs="Arial"/>
              <w:noProof/>
              <w:sz w:val="22"/>
              <w:szCs w:val="22"/>
              <w:lang w:val="en-US" w:eastAsia="en-US"/>
            </w:rPr>
            <w:drawing>
              <wp:anchor distT="0" distB="0" distL="114300" distR="114300" simplePos="0" relativeHeight="251661312" behindDoc="0" locked="0" layoutInCell="1" allowOverlap="1" wp14:anchorId="60505913" wp14:editId="057618E7">
                <wp:simplePos x="0" y="0"/>
                <wp:positionH relativeFrom="column">
                  <wp:posOffset>15875</wp:posOffset>
                </wp:positionH>
                <wp:positionV relativeFrom="paragraph">
                  <wp:posOffset>102235</wp:posOffset>
                </wp:positionV>
                <wp:extent cx="1476375" cy="610914"/>
                <wp:effectExtent l="0" t="0" r="0" b="0"/>
                <wp:wrapNone/>
                <wp:docPr id="2" name="Imagen 2" descr="C:\Users\diana.zuluaga\Desktop\PROYECTO SERV. PÚBLICO DE EMPLEO Dec. 1443 de 2014\Preliminares\Documentos previos Unidad\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zuluaga\Desktop\PROYECTO SERV. PÚBLICO DE EMPLEO Dec. 1443 de 2014\Preliminares\Documentos previos Unidad\image0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109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0E09B" w14:textId="77777777" w:rsidR="00C05355" w:rsidRPr="001E1440" w:rsidRDefault="00C05355" w:rsidP="00222234">
          <w:pPr>
            <w:pStyle w:val="Encabezado"/>
            <w:rPr>
              <w:rFonts w:ascii="Arial Narrow" w:hAnsi="Arial Narrow" w:cs="Arial"/>
              <w:sz w:val="22"/>
              <w:szCs w:val="22"/>
            </w:rPr>
          </w:pPr>
        </w:p>
      </w:tc>
      <w:tc>
        <w:tcPr>
          <w:tcW w:w="4966" w:type="dxa"/>
          <w:vMerge w:val="restart"/>
          <w:tcBorders>
            <w:top w:val="single" w:sz="4" w:space="0" w:color="auto"/>
            <w:left w:val="single" w:sz="4" w:space="0" w:color="auto"/>
            <w:right w:val="single" w:sz="4" w:space="0" w:color="auto"/>
          </w:tcBorders>
          <w:vAlign w:val="center"/>
        </w:tcPr>
        <w:p w14:paraId="52FC8FE1" w14:textId="77777777" w:rsidR="00C05355" w:rsidRPr="00222234" w:rsidRDefault="00C05355" w:rsidP="00222234">
          <w:pPr>
            <w:jc w:val="center"/>
            <w:rPr>
              <w:rFonts w:ascii="Arial Narrow" w:hAnsi="Arial Narrow" w:cs="Arial"/>
              <w:b/>
              <w:bCs/>
              <w:sz w:val="22"/>
              <w:szCs w:val="22"/>
              <w:lang w:val="es-CO"/>
            </w:rPr>
          </w:pPr>
          <w:r>
            <w:rPr>
              <w:rFonts w:ascii="Arial Narrow" w:hAnsi="Arial Narrow" w:cs="Arial"/>
              <w:b/>
              <w:bCs/>
              <w:sz w:val="22"/>
              <w:szCs w:val="22"/>
              <w:lang w:val="es-CO"/>
            </w:rPr>
            <w:t xml:space="preserve">PLAN </w:t>
          </w:r>
          <w:r w:rsidRPr="00222234">
            <w:rPr>
              <w:rFonts w:ascii="Arial Narrow" w:hAnsi="Arial Narrow" w:cs="Arial"/>
              <w:b/>
              <w:bCs/>
              <w:sz w:val="22"/>
              <w:szCs w:val="22"/>
              <w:lang w:val="es-CO"/>
            </w:rPr>
            <w:t xml:space="preserve">PREVISIÓN DEL RECURSO HUMANO </w:t>
          </w:r>
        </w:p>
        <w:p w14:paraId="3E287CE5" w14:textId="77777777" w:rsidR="00C05355" w:rsidRPr="00222234" w:rsidRDefault="00C05355" w:rsidP="00222234">
          <w:pPr>
            <w:jc w:val="center"/>
            <w:rPr>
              <w:rFonts w:ascii="Arial Narrow" w:hAnsi="Arial Narrow" w:cs="Arial"/>
              <w:b/>
              <w:bCs/>
              <w:sz w:val="22"/>
              <w:szCs w:val="22"/>
              <w:lang w:val="es-CO"/>
            </w:rPr>
          </w:pPr>
        </w:p>
        <w:p w14:paraId="00E57A5F" w14:textId="7A1C7673" w:rsidR="00C05355" w:rsidRPr="001E1440" w:rsidRDefault="00C05355" w:rsidP="00613CB0">
          <w:pPr>
            <w:jc w:val="center"/>
            <w:rPr>
              <w:rFonts w:ascii="Arial Narrow" w:hAnsi="Arial Narrow" w:cs="Arial"/>
              <w:b/>
              <w:bCs/>
              <w:sz w:val="22"/>
              <w:szCs w:val="22"/>
              <w:lang w:val="es-CO"/>
            </w:rPr>
          </w:pPr>
          <w:r w:rsidRPr="00222234">
            <w:rPr>
              <w:rFonts w:ascii="Arial Narrow" w:hAnsi="Arial Narrow" w:cs="Arial"/>
              <w:b/>
              <w:bCs/>
              <w:sz w:val="22"/>
              <w:szCs w:val="22"/>
              <w:lang w:val="es-CO"/>
            </w:rPr>
            <w:t>20</w:t>
          </w:r>
          <w:r>
            <w:rPr>
              <w:rFonts w:ascii="Arial Narrow" w:hAnsi="Arial Narrow" w:cs="Arial"/>
              <w:b/>
              <w:bCs/>
              <w:sz w:val="22"/>
              <w:szCs w:val="22"/>
              <w:lang w:val="es-CO"/>
            </w:rPr>
            <w:t>2</w:t>
          </w:r>
          <w:r w:rsidR="00A27146">
            <w:rPr>
              <w:rFonts w:ascii="Arial Narrow" w:hAnsi="Arial Narrow" w:cs="Arial"/>
              <w:b/>
              <w:bCs/>
              <w:sz w:val="22"/>
              <w:szCs w:val="22"/>
              <w:lang w:val="es-CO"/>
            </w:rPr>
            <w:t>2</w:t>
          </w:r>
        </w:p>
      </w:tc>
      <w:tc>
        <w:tcPr>
          <w:tcW w:w="2699" w:type="dxa"/>
          <w:gridSpan w:val="2"/>
          <w:tcBorders>
            <w:top w:val="single" w:sz="4" w:space="0" w:color="auto"/>
            <w:left w:val="single" w:sz="4" w:space="0" w:color="auto"/>
            <w:bottom w:val="single" w:sz="4" w:space="0" w:color="auto"/>
            <w:right w:val="single" w:sz="4" w:space="0" w:color="auto"/>
          </w:tcBorders>
          <w:vAlign w:val="center"/>
        </w:tcPr>
        <w:p w14:paraId="7E943CBD" w14:textId="77777777" w:rsidR="00C05355" w:rsidRPr="001E1440" w:rsidRDefault="00C05355" w:rsidP="00222234">
          <w:pPr>
            <w:rPr>
              <w:rFonts w:ascii="Arial Narrow" w:hAnsi="Arial Narrow" w:cs="Arial"/>
              <w:bCs/>
              <w:sz w:val="22"/>
              <w:szCs w:val="22"/>
              <w:lang w:val="es-CO"/>
            </w:rPr>
          </w:pPr>
          <w:r w:rsidRPr="001E1440">
            <w:rPr>
              <w:rFonts w:ascii="Arial Narrow" w:hAnsi="Arial Narrow" w:cs="Arial"/>
              <w:bCs/>
              <w:sz w:val="22"/>
              <w:szCs w:val="22"/>
              <w:lang w:val="es-CO"/>
            </w:rPr>
            <w:t xml:space="preserve">Código: </w:t>
          </w:r>
        </w:p>
      </w:tc>
    </w:tr>
    <w:tr w:rsidR="00C05355" w:rsidRPr="00C71D44" w14:paraId="3773EDD6" w14:textId="77777777" w:rsidTr="00672D54">
      <w:trPr>
        <w:cantSplit/>
        <w:trHeight w:val="412"/>
        <w:jc w:val="center"/>
      </w:trPr>
      <w:tc>
        <w:tcPr>
          <w:tcW w:w="2547" w:type="dxa"/>
          <w:vMerge/>
          <w:tcBorders>
            <w:left w:val="single" w:sz="4" w:space="0" w:color="auto"/>
            <w:right w:val="single" w:sz="4" w:space="0" w:color="auto"/>
          </w:tcBorders>
          <w:vAlign w:val="center"/>
        </w:tcPr>
        <w:p w14:paraId="32763CB6" w14:textId="77777777" w:rsidR="00C05355" w:rsidRPr="001E1440" w:rsidRDefault="00C05355" w:rsidP="00222234">
          <w:pPr>
            <w:pStyle w:val="Encabezado"/>
            <w:rPr>
              <w:rFonts w:ascii="Arial Narrow" w:hAnsi="Arial Narrow" w:cs="Arial"/>
              <w:noProof/>
              <w:sz w:val="22"/>
              <w:szCs w:val="22"/>
              <w:lang w:eastAsia="es-CO"/>
            </w:rPr>
          </w:pPr>
        </w:p>
      </w:tc>
      <w:tc>
        <w:tcPr>
          <w:tcW w:w="4966" w:type="dxa"/>
          <w:vMerge/>
          <w:tcBorders>
            <w:left w:val="single" w:sz="4" w:space="0" w:color="auto"/>
            <w:right w:val="single" w:sz="4" w:space="0" w:color="auto"/>
          </w:tcBorders>
          <w:vAlign w:val="center"/>
        </w:tcPr>
        <w:p w14:paraId="7D03EB6E" w14:textId="77777777" w:rsidR="00C05355" w:rsidRPr="001E1440" w:rsidRDefault="00C05355" w:rsidP="00222234">
          <w:pPr>
            <w:jc w:val="center"/>
            <w:rPr>
              <w:rFonts w:ascii="Arial Narrow" w:hAnsi="Arial Narrow" w:cs="Arial"/>
              <w:b/>
              <w:bCs/>
              <w:color w:val="000000" w:themeColor="text1"/>
              <w:sz w:val="22"/>
              <w:szCs w:val="22"/>
            </w:rPr>
          </w:pPr>
        </w:p>
      </w:tc>
      <w:tc>
        <w:tcPr>
          <w:tcW w:w="1271" w:type="dxa"/>
          <w:tcBorders>
            <w:top w:val="single" w:sz="4" w:space="0" w:color="auto"/>
            <w:left w:val="single" w:sz="4" w:space="0" w:color="auto"/>
            <w:bottom w:val="single" w:sz="4" w:space="0" w:color="auto"/>
            <w:right w:val="single" w:sz="4" w:space="0" w:color="auto"/>
          </w:tcBorders>
          <w:vAlign w:val="center"/>
        </w:tcPr>
        <w:p w14:paraId="1A6BC895" w14:textId="77777777" w:rsidR="00C05355" w:rsidRPr="000A7F24" w:rsidRDefault="00C05355" w:rsidP="00222234">
          <w:pPr>
            <w:rPr>
              <w:rFonts w:ascii="Arial Narrow" w:hAnsi="Arial Narrow" w:cs="Arial"/>
              <w:bCs/>
              <w:sz w:val="22"/>
              <w:szCs w:val="22"/>
              <w:lang w:val="es-CO"/>
            </w:rPr>
          </w:pPr>
          <w:r w:rsidRPr="000A7F24">
            <w:rPr>
              <w:rFonts w:ascii="Arial Narrow" w:hAnsi="Arial Narrow" w:cs="Arial"/>
              <w:bCs/>
              <w:sz w:val="22"/>
              <w:szCs w:val="22"/>
              <w:lang w:val="es-CO"/>
            </w:rPr>
            <w:t xml:space="preserve">Versión: </w:t>
          </w:r>
          <w:r>
            <w:rPr>
              <w:rFonts w:ascii="Arial Narrow" w:hAnsi="Arial Narrow" w:cs="Arial"/>
              <w:bCs/>
              <w:sz w:val="22"/>
              <w:szCs w:val="22"/>
              <w:lang w:val="es-CO"/>
            </w:rPr>
            <w:t>1</w:t>
          </w:r>
        </w:p>
      </w:tc>
      <w:tc>
        <w:tcPr>
          <w:tcW w:w="1428" w:type="dxa"/>
          <w:tcBorders>
            <w:top w:val="single" w:sz="4" w:space="0" w:color="auto"/>
            <w:left w:val="single" w:sz="4" w:space="0" w:color="auto"/>
            <w:bottom w:val="single" w:sz="4" w:space="0" w:color="auto"/>
            <w:right w:val="single" w:sz="4" w:space="0" w:color="auto"/>
          </w:tcBorders>
          <w:vAlign w:val="center"/>
        </w:tcPr>
        <w:p w14:paraId="33FACC14" w14:textId="10CD470C" w:rsidR="00C05355" w:rsidRPr="001E1440" w:rsidRDefault="00C05355" w:rsidP="00222234">
          <w:pPr>
            <w:rPr>
              <w:rFonts w:ascii="Arial Narrow" w:hAnsi="Arial Narrow" w:cs="Arial"/>
              <w:bCs/>
              <w:sz w:val="22"/>
              <w:szCs w:val="22"/>
              <w:lang w:val="es-CO"/>
            </w:rPr>
          </w:pPr>
          <w:r w:rsidRPr="001E1440">
            <w:rPr>
              <w:rFonts w:ascii="Arial Narrow" w:hAnsi="Arial Narrow" w:cs="Arial"/>
              <w:bCs/>
              <w:sz w:val="22"/>
              <w:szCs w:val="22"/>
              <w:lang w:val="es-CO"/>
            </w:rPr>
            <w:t xml:space="preserve">Página: </w:t>
          </w:r>
          <w:r w:rsidRPr="001E1440">
            <w:rPr>
              <w:rFonts w:ascii="Arial Narrow" w:hAnsi="Arial Narrow" w:cs="Arial"/>
              <w:bCs/>
              <w:sz w:val="22"/>
              <w:szCs w:val="22"/>
              <w:lang w:val="es-CO"/>
            </w:rPr>
            <w:fldChar w:fldCharType="begin"/>
          </w:r>
          <w:r w:rsidRPr="001E1440">
            <w:rPr>
              <w:rFonts w:ascii="Arial Narrow" w:hAnsi="Arial Narrow" w:cs="Arial"/>
              <w:bCs/>
              <w:sz w:val="22"/>
              <w:szCs w:val="22"/>
              <w:lang w:val="es-CO"/>
            </w:rPr>
            <w:instrText xml:space="preserve"> PAGE </w:instrText>
          </w:r>
          <w:r w:rsidRPr="001E1440">
            <w:rPr>
              <w:rFonts w:ascii="Arial Narrow" w:hAnsi="Arial Narrow" w:cs="Arial"/>
              <w:bCs/>
              <w:sz w:val="22"/>
              <w:szCs w:val="22"/>
              <w:lang w:val="es-CO"/>
            </w:rPr>
            <w:fldChar w:fldCharType="separate"/>
          </w:r>
          <w:r w:rsidR="00E365B5">
            <w:rPr>
              <w:rFonts w:ascii="Arial Narrow" w:hAnsi="Arial Narrow" w:cs="Arial"/>
              <w:bCs/>
              <w:noProof/>
              <w:sz w:val="22"/>
              <w:szCs w:val="22"/>
              <w:lang w:val="es-CO"/>
            </w:rPr>
            <w:t>18</w:t>
          </w:r>
          <w:r w:rsidRPr="001E1440">
            <w:rPr>
              <w:rFonts w:ascii="Arial Narrow" w:hAnsi="Arial Narrow" w:cs="Arial"/>
              <w:bCs/>
              <w:sz w:val="22"/>
              <w:szCs w:val="22"/>
              <w:lang w:val="es-CO"/>
            </w:rPr>
            <w:fldChar w:fldCharType="end"/>
          </w:r>
          <w:r w:rsidRPr="001E1440">
            <w:rPr>
              <w:rFonts w:ascii="Arial Narrow" w:hAnsi="Arial Narrow" w:cs="Arial"/>
              <w:bCs/>
              <w:sz w:val="22"/>
              <w:szCs w:val="22"/>
              <w:lang w:val="es-CO"/>
            </w:rPr>
            <w:t xml:space="preserve"> de </w:t>
          </w:r>
          <w:r w:rsidRPr="001E1440">
            <w:rPr>
              <w:rFonts w:ascii="Arial Narrow" w:hAnsi="Arial Narrow" w:cs="Arial"/>
              <w:bCs/>
              <w:sz w:val="22"/>
              <w:szCs w:val="22"/>
              <w:lang w:val="es-CO"/>
            </w:rPr>
            <w:fldChar w:fldCharType="begin"/>
          </w:r>
          <w:r w:rsidRPr="001E1440">
            <w:rPr>
              <w:rFonts w:ascii="Arial Narrow" w:hAnsi="Arial Narrow" w:cs="Arial"/>
              <w:bCs/>
              <w:sz w:val="22"/>
              <w:szCs w:val="22"/>
              <w:lang w:val="es-CO"/>
            </w:rPr>
            <w:instrText xml:space="preserve"> NUMPAGES </w:instrText>
          </w:r>
          <w:r w:rsidRPr="001E1440">
            <w:rPr>
              <w:rFonts w:ascii="Arial Narrow" w:hAnsi="Arial Narrow" w:cs="Arial"/>
              <w:bCs/>
              <w:sz w:val="22"/>
              <w:szCs w:val="22"/>
              <w:lang w:val="es-CO"/>
            </w:rPr>
            <w:fldChar w:fldCharType="separate"/>
          </w:r>
          <w:r w:rsidR="00E365B5">
            <w:rPr>
              <w:rFonts w:ascii="Arial Narrow" w:hAnsi="Arial Narrow" w:cs="Arial"/>
              <w:bCs/>
              <w:noProof/>
              <w:sz w:val="22"/>
              <w:szCs w:val="22"/>
              <w:lang w:val="es-CO"/>
            </w:rPr>
            <w:t>19</w:t>
          </w:r>
          <w:r w:rsidRPr="001E1440">
            <w:rPr>
              <w:rFonts w:ascii="Arial Narrow" w:hAnsi="Arial Narrow" w:cs="Arial"/>
              <w:bCs/>
              <w:sz w:val="22"/>
              <w:szCs w:val="22"/>
              <w:lang w:val="es-CO"/>
            </w:rPr>
            <w:fldChar w:fldCharType="end"/>
          </w:r>
        </w:p>
      </w:tc>
    </w:tr>
    <w:tr w:rsidR="00C05355" w:rsidRPr="00C71D44" w14:paraId="438BABF3" w14:textId="77777777" w:rsidTr="00672D54">
      <w:trPr>
        <w:cantSplit/>
        <w:trHeight w:val="416"/>
        <w:jc w:val="center"/>
      </w:trPr>
      <w:tc>
        <w:tcPr>
          <w:tcW w:w="2547" w:type="dxa"/>
          <w:vMerge/>
          <w:tcBorders>
            <w:left w:val="single" w:sz="4" w:space="0" w:color="auto"/>
            <w:bottom w:val="single" w:sz="4" w:space="0" w:color="auto"/>
            <w:right w:val="single" w:sz="4" w:space="0" w:color="auto"/>
          </w:tcBorders>
          <w:vAlign w:val="center"/>
        </w:tcPr>
        <w:p w14:paraId="75780B06" w14:textId="77777777" w:rsidR="00C05355" w:rsidRPr="001E1440" w:rsidRDefault="00C05355" w:rsidP="00222234">
          <w:pPr>
            <w:pStyle w:val="Encabezado"/>
            <w:rPr>
              <w:rFonts w:ascii="Arial Narrow" w:hAnsi="Arial Narrow" w:cs="Arial"/>
              <w:noProof/>
              <w:sz w:val="22"/>
              <w:szCs w:val="22"/>
              <w:lang w:eastAsia="es-CO"/>
            </w:rPr>
          </w:pPr>
        </w:p>
      </w:tc>
      <w:tc>
        <w:tcPr>
          <w:tcW w:w="4966" w:type="dxa"/>
          <w:vMerge/>
          <w:tcBorders>
            <w:left w:val="single" w:sz="4" w:space="0" w:color="auto"/>
            <w:bottom w:val="single" w:sz="4" w:space="0" w:color="auto"/>
            <w:right w:val="single" w:sz="4" w:space="0" w:color="auto"/>
          </w:tcBorders>
          <w:vAlign w:val="center"/>
        </w:tcPr>
        <w:p w14:paraId="194BCEAE" w14:textId="77777777" w:rsidR="00C05355" w:rsidRPr="001E1440" w:rsidRDefault="00C05355" w:rsidP="00222234">
          <w:pPr>
            <w:jc w:val="center"/>
            <w:rPr>
              <w:rFonts w:ascii="Arial Narrow" w:hAnsi="Arial Narrow" w:cs="Arial"/>
              <w:b/>
              <w:bCs/>
              <w:color w:val="000000" w:themeColor="text1"/>
              <w:sz w:val="22"/>
              <w:szCs w:val="22"/>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14:paraId="0C44B976" w14:textId="77777777" w:rsidR="00C05355" w:rsidRPr="001E1440" w:rsidRDefault="00C05355" w:rsidP="00222234">
          <w:pPr>
            <w:rPr>
              <w:rFonts w:ascii="Arial Narrow" w:hAnsi="Arial Narrow" w:cs="Arial"/>
              <w:bCs/>
              <w:sz w:val="22"/>
              <w:szCs w:val="22"/>
              <w:lang w:val="es-CO"/>
            </w:rPr>
          </w:pPr>
          <w:r>
            <w:rPr>
              <w:rFonts w:ascii="Arial Narrow" w:hAnsi="Arial Narrow" w:cs="Arial"/>
              <w:bCs/>
              <w:sz w:val="22"/>
              <w:szCs w:val="22"/>
              <w:lang w:val="es-CO"/>
            </w:rPr>
            <w:t xml:space="preserve">Vigente desde: </w:t>
          </w:r>
        </w:p>
      </w:tc>
    </w:tr>
  </w:tbl>
  <w:p w14:paraId="774672EF" w14:textId="79AB6C15" w:rsidR="00C05355" w:rsidRDefault="00C0535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5D30" w14:textId="0516F413" w:rsidR="00C05355" w:rsidRDefault="006224FD">
    <w:pPr>
      <w:pStyle w:val="Encabezado"/>
    </w:pPr>
    <w:r>
      <w:rPr>
        <w:noProof/>
        <w:lang w:val="es-ES"/>
      </w:rPr>
      <w:pict w14:anchorId="5C9E3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037031" o:spid="_x0000_s2059" type="#_x0000_t75" style="position:absolute;margin-left:0;margin-top:0;width:612pt;height:11in;z-index:-251658240;mso-position-horizontal:center;mso-position-horizontal-relative:margin;mso-position-vertical:center;mso-position-vertical-relative:margin" o:allowincell="f">
          <v:imagedata r:id="rId1" o:title="membre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163D"/>
    <w:multiLevelType w:val="multilevel"/>
    <w:tmpl w:val="F25A15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1E055375"/>
    <w:multiLevelType w:val="hybridMultilevel"/>
    <w:tmpl w:val="D16E1B46"/>
    <w:lvl w:ilvl="0" w:tplc="240A0001">
      <w:start w:val="1"/>
      <w:numFmt w:val="bullet"/>
      <w:lvlText w:val=""/>
      <w:lvlJc w:val="left"/>
      <w:pPr>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25B41A96"/>
    <w:multiLevelType w:val="hybridMultilevel"/>
    <w:tmpl w:val="0AA47044"/>
    <w:lvl w:ilvl="0" w:tplc="AFBC3F12">
      <w:start w:val="1"/>
      <w:numFmt w:val="bullet"/>
      <w:lvlText w:val=""/>
      <w:lvlJc w:val="left"/>
      <w:pPr>
        <w:ind w:left="720" w:hanging="360"/>
      </w:pPr>
      <w:rPr>
        <w:rFonts w:ascii="Symbol" w:eastAsiaTheme="min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4CB18CE"/>
    <w:multiLevelType w:val="multilevel"/>
    <w:tmpl w:val="7F1E035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515BCC"/>
    <w:multiLevelType w:val="hybridMultilevel"/>
    <w:tmpl w:val="CFCE987C"/>
    <w:lvl w:ilvl="0" w:tplc="AFBC3F12">
      <w:start w:val="1"/>
      <w:numFmt w:val="bullet"/>
      <w:lvlText w:val=""/>
      <w:lvlJc w:val="left"/>
      <w:pPr>
        <w:ind w:left="720" w:hanging="360"/>
      </w:pPr>
      <w:rPr>
        <w:rFonts w:ascii="Symbol" w:eastAsiaTheme="min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FEC7D04"/>
    <w:multiLevelType w:val="hybridMultilevel"/>
    <w:tmpl w:val="2B7A53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08"/>
    <w:rsid w:val="000002D4"/>
    <w:rsid w:val="00002F26"/>
    <w:rsid w:val="00003431"/>
    <w:rsid w:val="00013F89"/>
    <w:rsid w:val="000242A1"/>
    <w:rsid w:val="00024705"/>
    <w:rsid w:val="0003094A"/>
    <w:rsid w:val="0004391B"/>
    <w:rsid w:val="00054826"/>
    <w:rsid w:val="0006131F"/>
    <w:rsid w:val="00076709"/>
    <w:rsid w:val="00084FAF"/>
    <w:rsid w:val="000910F7"/>
    <w:rsid w:val="00093757"/>
    <w:rsid w:val="000A20BC"/>
    <w:rsid w:val="000A29EF"/>
    <w:rsid w:val="000A438A"/>
    <w:rsid w:val="000A4B90"/>
    <w:rsid w:val="000B3081"/>
    <w:rsid w:val="000D0C48"/>
    <w:rsid w:val="000D1233"/>
    <w:rsid w:val="000D12B5"/>
    <w:rsid w:val="000F1F65"/>
    <w:rsid w:val="000F242F"/>
    <w:rsid w:val="000F2C93"/>
    <w:rsid w:val="00110121"/>
    <w:rsid w:val="001117F0"/>
    <w:rsid w:val="00116902"/>
    <w:rsid w:val="001207A5"/>
    <w:rsid w:val="00125490"/>
    <w:rsid w:val="00125EBC"/>
    <w:rsid w:val="001324D6"/>
    <w:rsid w:val="0014251B"/>
    <w:rsid w:val="00146845"/>
    <w:rsid w:val="00152AA8"/>
    <w:rsid w:val="00153715"/>
    <w:rsid w:val="001537D2"/>
    <w:rsid w:val="00160690"/>
    <w:rsid w:val="00162C08"/>
    <w:rsid w:val="00166AF2"/>
    <w:rsid w:val="00170BC7"/>
    <w:rsid w:val="00176C3A"/>
    <w:rsid w:val="00177FE0"/>
    <w:rsid w:val="001827EE"/>
    <w:rsid w:val="0018301A"/>
    <w:rsid w:val="00185B08"/>
    <w:rsid w:val="00190959"/>
    <w:rsid w:val="00191CDA"/>
    <w:rsid w:val="001956BB"/>
    <w:rsid w:val="00195761"/>
    <w:rsid w:val="001B093E"/>
    <w:rsid w:val="001B2767"/>
    <w:rsid w:val="001C2552"/>
    <w:rsid w:val="001C3247"/>
    <w:rsid w:val="001D04A2"/>
    <w:rsid w:val="001D1DB8"/>
    <w:rsid w:val="001E0343"/>
    <w:rsid w:val="0021114A"/>
    <w:rsid w:val="00212DF8"/>
    <w:rsid w:val="002135E9"/>
    <w:rsid w:val="00222234"/>
    <w:rsid w:val="002231ED"/>
    <w:rsid w:val="00224BAB"/>
    <w:rsid w:val="002258A0"/>
    <w:rsid w:val="00225DB7"/>
    <w:rsid w:val="00233410"/>
    <w:rsid w:val="00234677"/>
    <w:rsid w:val="00235F64"/>
    <w:rsid w:val="002449C5"/>
    <w:rsid w:val="00245851"/>
    <w:rsid w:val="00251403"/>
    <w:rsid w:val="0025724B"/>
    <w:rsid w:val="002664B1"/>
    <w:rsid w:val="0026683A"/>
    <w:rsid w:val="002716DA"/>
    <w:rsid w:val="002725DC"/>
    <w:rsid w:val="00272CE8"/>
    <w:rsid w:val="0027390B"/>
    <w:rsid w:val="002802E5"/>
    <w:rsid w:val="0029160B"/>
    <w:rsid w:val="0029319E"/>
    <w:rsid w:val="002A046B"/>
    <w:rsid w:val="002A67C0"/>
    <w:rsid w:val="002B0D92"/>
    <w:rsid w:val="002B332A"/>
    <w:rsid w:val="002C312C"/>
    <w:rsid w:val="002C43F6"/>
    <w:rsid w:val="002C46AF"/>
    <w:rsid w:val="002C5CF3"/>
    <w:rsid w:val="002C6749"/>
    <w:rsid w:val="002D2813"/>
    <w:rsid w:val="002D5C9D"/>
    <w:rsid w:val="002F5545"/>
    <w:rsid w:val="002F648B"/>
    <w:rsid w:val="002F6970"/>
    <w:rsid w:val="00301A59"/>
    <w:rsid w:val="00307AB7"/>
    <w:rsid w:val="003220ED"/>
    <w:rsid w:val="00323EC1"/>
    <w:rsid w:val="003301A9"/>
    <w:rsid w:val="0033643C"/>
    <w:rsid w:val="00336520"/>
    <w:rsid w:val="00337458"/>
    <w:rsid w:val="003435A5"/>
    <w:rsid w:val="00363711"/>
    <w:rsid w:val="00370F00"/>
    <w:rsid w:val="00377820"/>
    <w:rsid w:val="00380160"/>
    <w:rsid w:val="003808A1"/>
    <w:rsid w:val="00381346"/>
    <w:rsid w:val="00382635"/>
    <w:rsid w:val="00387326"/>
    <w:rsid w:val="003940F8"/>
    <w:rsid w:val="003B7C5A"/>
    <w:rsid w:val="003C0FD4"/>
    <w:rsid w:val="003D124E"/>
    <w:rsid w:val="003F6235"/>
    <w:rsid w:val="00407ACA"/>
    <w:rsid w:val="0041502A"/>
    <w:rsid w:val="00420724"/>
    <w:rsid w:val="004258BC"/>
    <w:rsid w:val="00431CDE"/>
    <w:rsid w:val="00431D0E"/>
    <w:rsid w:val="004345A6"/>
    <w:rsid w:val="004420FB"/>
    <w:rsid w:val="00451913"/>
    <w:rsid w:val="004554ED"/>
    <w:rsid w:val="004628B2"/>
    <w:rsid w:val="00470640"/>
    <w:rsid w:val="0047594D"/>
    <w:rsid w:val="004769BB"/>
    <w:rsid w:val="00487731"/>
    <w:rsid w:val="004A1635"/>
    <w:rsid w:val="004B7535"/>
    <w:rsid w:val="004B7B26"/>
    <w:rsid w:val="004C29C5"/>
    <w:rsid w:val="004D19B6"/>
    <w:rsid w:val="004E3EF7"/>
    <w:rsid w:val="004E49AD"/>
    <w:rsid w:val="004E63E7"/>
    <w:rsid w:val="004E73A7"/>
    <w:rsid w:val="004E7F77"/>
    <w:rsid w:val="004F0A42"/>
    <w:rsid w:val="004F39D7"/>
    <w:rsid w:val="004F466C"/>
    <w:rsid w:val="0050206F"/>
    <w:rsid w:val="00502DD2"/>
    <w:rsid w:val="00503927"/>
    <w:rsid w:val="005120EE"/>
    <w:rsid w:val="005139F6"/>
    <w:rsid w:val="005152B5"/>
    <w:rsid w:val="0053086D"/>
    <w:rsid w:val="005343A3"/>
    <w:rsid w:val="005360AA"/>
    <w:rsid w:val="00540CD2"/>
    <w:rsid w:val="005479A0"/>
    <w:rsid w:val="00547C63"/>
    <w:rsid w:val="00550106"/>
    <w:rsid w:val="00556BE5"/>
    <w:rsid w:val="00561782"/>
    <w:rsid w:val="005652BD"/>
    <w:rsid w:val="00567C5E"/>
    <w:rsid w:val="00572AB8"/>
    <w:rsid w:val="0057357C"/>
    <w:rsid w:val="00574734"/>
    <w:rsid w:val="005823F9"/>
    <w:rsid w:val="0059758F"/>
    <w:rsid w:val="005A4F3F"/>
    <w:rsid w:val="005B29EA"/>
    <w:rsid w:val="005B2E01"/>
    <w:rsid w:val="005B30CC"/>
    <w:rsid w:val="005C0724"/>
    <w:rsid w:val="005C4812"/>
    <w:rsid w:val="005D34B6"/>
    <w:rsid w:val="005D3D14"/>
    <w:rsid w:val="005D48E7"/>
    <w:rsid w:val="005D6A47"/>
    <w:rsid w:val="005E6725"/>
    <w:rsid w:val="006056D2"/>
    <w:rsid w:val="006105B5"/>
    <w:rsid w:val="00613CB0"/>
    <w:rsid w:val="00614D40"/>
    <w:rsid w:val="00620A81"/>
    <w:rsid w:val="0062132C"/>
    <w:rsid w:val="006224FD"/>
    <w:rsid w:val="00624117"/>
    <w:rsid w:val="006246C8"/>
    <w:rsid w:val="00635E6F"/>
    <w:rsid w:val="006400C8"/>
    <w:rsid w:val="00645223"/>
    <w:rsid w:val="0064534C"/>
    <w:rsid w:val="00651ED0"/>
    <w:rsid w:val="00654789"/>
    <w:rsid w:val="00670E36"/>
    <w:rsid w:val="00671D5D"/>
    <w:rsid w:val="0067264A"/>
    <w:rsid w:val="00672D54"/>
    <w:rsid w:val="006807B6"/>
    <w:rsid w:val="00683131"/>
    <w:rsid w:val="00683D36"/>
    <w:rsid w:val="0068411A"/>
    <w:rsid w:val="00685BEA"/>
    <w:rsid w:val="006913D1"/>
    <w:rsid w:val="00691CCD"/>
    <w:rsid w:val="006934FB"/>
    <w:rsid w:val="0069518B"/>
    <w:rsid w:val="006A2117"/>
    <w:rsid w:val="006B04A7"/>
    <w:rsid w:val="006B10F1"/>
    <w:rsid w:val="006C0B5C"/>
    <w:rsid w:val="006E25EE"/>
    <w:rsid w:val="006E4406"/>
    <w:rsid w:val="006E4F2F"/>
    <w:rsid w:val="006F0210"/>
    <w:rsid w:val="00701D9C"/>
    <w:rsid w:val="007250E3"/>
    <w:rsid w:val="00726BA3"/>
    <w:rsid w:val="00730414"/>
    <w:rsid w:val="007374BB"/>
    <w:rsid w:val="007622B1"/>
    <w:rsid w:val="00782157"/>
    <w:rsid w:val="0078415F"/>
    <w:rsid w:val="00785268"/>
    <w:rsid w:val="0079791C"/>
    <w:rsid w:val="007A2C31"/>
    <w:rsid w:val="007A3F5C"/>
    <w:rsid w:val="007A4D66"/>
    <w:rsid w:val="007A53B9"/>
    <w:rsid w:val="007B0FD6"/>
    <w:rsid w:val="007B6319"/>
    <w:rsid w:val="007C09E3"/>
    <w:rsid w:val="007C1C42"/>
    <w:rsid w:val="007C4AE3"/>
    <w:rsid w:val="007D0EF1"/>
    <w:rsid w:val="007D3C79"/>
    <w:rsid w:val="007D4AE7"/>
    <w:rsid w:val="007D4F65"/>
    <w:rsid w:val="007E0327"/>
    <w:rsid w:val="007E3ED3"/>
    <w:rsid w:val="008065CF"/>
    <w:rsid w:val="00807AB0"/>
    <w:rsid w:val="00810D98"/>
    <w:rsid w:val="0081296F"/>
    <w:rsid w:val="00816F69"/>
    <w:rsid w:val="00820438"/>
    <w:rsid w:val="00823665"/>
    <w:rsid w:val="00831E11"/>
    <w:rsid w:val="00832E2B"/>
    <w:rsid w:val="008403FC"/>
    <w:rsid w:val="00841577"/>
    <w:rsid w:val="00841E3F"/>
    <w:rsid w:val="00844E46"/>
    <w:rsid w:val="00845CEE"/>
    <w:rsid w:val="00861FA6"/>
    <w:rsid w:val="008718B9"/>
    <w:rsid w:val="00881BA4"/>
    <w:rsid w:val="008871B0"/>
    <w:rsid w:val="008919B0"/>
    <w:rsid w:val="00892DF8"/>
    <w:rsid w:val="008972DD"/>
    <w:rsid w:val="00897890"/>
    <w:rsid w:val="008A2029"/>
    <w:rsid w:val="008A2680"/>
    <w:rsid w:val="008A363B"/>
    <w:rsid w:val="008A5F57"/>
    <w:rsid w:val="008B0F1B"/>
    <w:rsid w:val="008B3908"/>
    <w:rsid w:val="008B70EB"/>
    <w:rsid w:val="008C064A"/>
    <w:rsid w:val="008C2843"/>
    <w:rsid w:val="008D138F"/>
    <w:rsid w:val="008D3199"/>
    <w:rsid w:val="008D3956"/>
    <w:rsid w:val="008D5019"/>
    <w:rsid w:val="008E039E"/>
    <w:rsid w:val="008E368F"/>
    <w:rsid w:val="008F2A7F"/>
    <w:rsid w:val="008F73DD"/>
    <w:rsid w:val="009045C8"/>
    <w:rsid w:val="00907296"/>
    <w:rsid w:val="00913424"/>
    <w:rsid w:val="00914EA6"/>
    <w:rsid w:val="0093147A"/>
    <w:rsid w:val="00931E95"/>
    <w:rsid w:val="00951333"/>
    <w:rsid w:val="009702A2"/>
    <w:rsid w:val="0097107B"/>
    <w:rsid w:val="009724C2"/>
    <w:rsid w:val="0098264D"/>
    <w:rsid w:val="00982DD4"/>
    <w:rsid w:val="00990A94"/>
    <w:rsid w:val="009A309F"/>
    <w:rsid w:val="009A54B1"/>
    <w:rsid w:val="009A63A8"/>
    <w:rsid w:val="009B2CC1"/>
    <w:rsid w:val="009B39A4"/>
    <w:rsid w:val="009B6F15"/>
    <w:rsid w:val="009B72EA"/>
    <w:rsid w:val="009C5E41"/>
    <w:rsid w:val="009D5596"/>
    <w:rsid w:val="009E0CDE"/>
    <w:rsid w:val="009E627B"/>
    <w:rsid w:val="009E6454"/>
    <w:rsid w:val="009F1C6F"/>
    <w:rsid w:val="00A03CEC"/>
    <w:rsid w:val="00A044A4"/>
    <w:rsid w:val="00A10CF8"/>
    <w:rsid w:val="00A13013"/>
    <w:rsid w:val="00A136E7"/>
    <w:rsid w:val="00A13A7B"/>
    <w:rsid w:val="00A23299"/>
    <w:rsid w:val="00A25E3F"/>
    <w:rsid w:val="00A27146"/>
    <w:rsid w:val="00A368E7"/>
    <w:rsid w:val="00A50586"/>
    <w:rsid w:val="00A52285"/>
    <w:rsid w:val="00A54770"/>
    <w:rsid w:val="00A607B8"/>
    <w:rsid w:val="00A6386D"/>
    <w:rsid w:val="00A66151"/>
    <w:rsid w:val="00A666A8"/>
    <w:rsid w:val="00A66EF8"/>
    <w:rsid w:val="00A73961"/>
    <w:rsid w:val="00A73BA6"/>
    <w:rsid w:val="00A77EED"/>
    <w:rsid w:val="00A806C9"/>
    <w:rsid w:val="00A80C1E"/>
    <w:rsid w:val="00A8575E"/>
    <w:rsid w:val="00A91AA4"/>
    <w:rsid w:val="00AA0584"/>
    <w:rsid w:val="00AA1DF5"/>
    <w:rsid w:val="00AA31CF"/>
    <w:rsid w:val="00AA6475"/>
    <w:rsid w:val="00AB51DF"/>
    <w:rsid w:val="00AC0FD7"/>
    <w:rsid w:val="00AC1AF2"/>
    <w:rsid w:val="00AC2D61"/>
    <w:rsid w:val="00AC663D"/>
    <w:rsid w:val="00AE3DDF"/>
    <w:rsid w:val="00B10AA8"/>
    <w:rsid w:val="00B1488F"/>
    <w:rsid w:val="00B1565E"/>
    <w:rsid w:val="00B21D42"/>
    <w:rsid w:val="00B21F8C"/>
    <w:rsid w:val="00B248CE"/>
    <w:rsid w:val="00B3047E"/>
    <w:rsid w:val="00B420D3"/>
    <w:rsid w:val="00B434B0"/>
    <w:rsid w:val="00B44615"/>
    <w:rsid w:val="00B4467A"/>
    <w:rsid w:val="00B46AA3"/>
    <w:rsid w:val="00B5697C"/>
    <w:rsid w:val="00B60026"/>
    <w:rsid w:val="00B6254D"/>
    <w:rsid w:val="00B662F1"/>
    <w:rsid w:val="00B7197E"/>
    <w:rsid w:val="00B75273"/>
    <w:rsid w:val="00B84E86"/>
    <w:rsid w:val="00B86C1C"/>
    <w:rsid w:val="00B93AD5"/>
    <w:rsid w:val="00B951A6"/>
    <w:rsid w:val="00BB27B0"/>
    <w:rsid w:val="00BC4225"/>
    <w:rsid w:val="00BF7324"/>
    <w:rsid w:val="00C045F5"/>
    <w:rsid w:val="00C05355"/>
    <w:rsid w:val="00C06547"/>
    <w:rsid w:val="00C14EDF"/>
    <w:rsid w:val="00C2093F"/>
    <w:rsid w:val="00C2177C"/>
    <w:rsid w:val="00C22524"/>
    <w:rsid w:val="00C24DCC"/>
    <w:rsid w:val="00C40942"/>
    <w:rsid w:val="00C42BE3"/>
    <w:rsid w:val="00C4373D"/>
    <w:rsid w:val="00C51E06"/>
    <w:rsid w:val="00C547EE"/>
    <w:rsid w:val="00C57988"/>
    <w:rsid w:val="00C73E69"/>
    <w:rsid w:val="00C80BFC"/>
    <w:rsid w:val="00C91CAD"/>
    <w:rsid w:val="00C92CC5"/>
    <w:rsid w:val="00C93443"/>
    <w:rsid w:val="00C943E8"/>
    <w:rsid w:val="00C95301"/>
    <w:rsid w:val="00C957FF"/>
    <w:rsid w:val="00CA37CD"/>
    <w:rsid w:val="00CC490F"/>
    <w:rsid w:val="00CD4ECF"/>
    <w:rsid w:val="00CD6436"/>
    <w:rsid w:val="00CD75CD"/>
    <w:rsid w:val="00CE1EBC"/>
    <w:rsid w:val="00CE417A"/>
    <w:rsid w:val="00D03492"/>
    <w:rsid w:val="00D137C3"/>
    <w:rsid w:val="00D158CE"/>
    <w:rsid w:val="00D17073"/>
    <w:rsid w:val="00D20BE1"/>
    <w:rsid w:val="00D27343"/>
    <w:rsid w:val="00D336FC"/>
    <w:rsid w:val="00D3733C"/>
    <w:rsid w:val="00D40CEB"/>
    <w:rsid w:val="00D42988"/>
    <w:rsid w:val="00D52C78"/>
    <w:rsid w:val="00D63E34"/>
    <w:rsid w:val="00D94941"/>
    <w:rsid w:val="00DA1924"/>
    <w:rsid w:val="00DA6210"/>
    <w:rsid w:val="00DA634F"/>
    <w:rsid w:val="00DB03AE"/>
    <w:rsid w:val="00DB3FBC"/>
    <w:rsid w:val="00DB6EC5"/>
    <w:rsid w:val="00DF40B5"/>
    <w:rsid w:val="00E10180"/>
    <w:rsid w:val="00E116F8"/>
    <w:rsid w:val="00E14BDD"/>
    <w:rsid w:val="00E226A9"/>
    <w:rsid w:val="00E26D5E"/>
    <w:rsid w:val="00E35A68"/>
    <w:rsid w:val="00E365B5"/>
    <w:rsid w:val="00E46685"/>
    <w:rsid w:val="00E5260D"/>
    <w:rsid w:val="00E54F49"/>
    <w:rsid w:val="00E6292A"/>
    <w:rsid w:val="00E76C9E"/>
    <w:rsid w:val="00E81E0E"/>
    <w:rsid w:val="00E835B4"/>
    <w:rsid w:val="00E85E7A"/>
    <w:rsid w:val="00E94FA2"/>
    <w:rsid w:val="00EB01DE"/>
    <w:rsid w:val="00EC12E0"/>
    <w:rsid w:val="00EC6CA0"/>
    <w:rsid w:val="00ED0A19"/>
    <w:rsid w:val="00ED22F8"/>
    <w:rsid w:val="00ED39AE"/>
    <w:rsid w:val="00ED4814"/>
    <w:rsid w:val="00ED6695"/>
    <w:rsid w:val="00EE7354"/>
    <w:rsid w:val="00EF43FD"/>
    <w:rsid w:val="00EF6D63"/>
    <w:rsid w:val="00F1070F"/>
    <w:rsid w:val="00F10B9B"/>
    <w:rsid w:val="00F21EBF"/>
    <w:rsid w:val="00F2487B"/>
    <w:rsid w:val="00F24AE5"/>
    <w:rsid w:val="00F32DCE"/>
    <w:rsid w:val="00F45B08"/>
    <w:rsid w:val="00F47820"/>
    <w:rsid w:val="00F50146"/>
    <w:rsid w:val="00F5086B"/>
    <w:rsid w:val="00F51948"/>
    <w:rsid w:val="00F57643"/>
    <w:rsid w:val="00F61E2D"/>
    <w:rsid w:val="00F62B40"/>
    <w:rsid w:val="00F6362E"/>
    <w:rsid w:val="00F63C5A"/>
    <w:rsid w:val="00F727F4"/>
    <w:rsid w:val="00F75D69"/>
    <w:rsid w:val="00F81C6E"/>
    <w:rsid w:val="00F8693B"/>
    <w:rsid w:val="00F9286D"/>
    <w:rsid w:val="00F965E8"/>
    <w:rsid w:val="00FA6199"/>
    <w:rsid w:val="00FB0452"/>
    <w:rsid w:val="00FB26E0"/>
    <w:rsid w:val="00FB68C1"/>
    <w:rsid w:val="00FC03C6"/>
    <w:rsid w:val="00FC0F8F"/>
    <w:rsid w:val="00FC4390"/>
    <w:rsid w:val="00FC5784"/>
    <w:rsid w:val="00FC5B8A"/>
    <w:rsid w:val="00FC6107"/>
    <w:rsid w:val="00FC6B3D"/>
    <w:rsid w:val="00FD09EA"/>
    <w:rsid w:val="00FD2786"/>
    <w:rsid w:val="00FF369E"/>
    <w:rsid w:val="00FF52D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2189E1BB"/>
  <w14:defaultImageDpi w14:val="300"/>
  <w15:docId w15:val="{E1C4CB7E-30CC-4A8E-8FFD-19306385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410"/>
  </w:style>
  <w:style w:type="paragraph" w:styleId="Ttulo1">
    <w:name w:val="heading 1"/>
    <w:aliases w:val="Titulo 1 CCE"/>
    <w:basedOn w:val="Normal"/>
    <w:next w:val="Normal"/>
    <w:link w:val="Ttulo1Car"/>
    <w:uiPriority w:val="9"/>
    <w:qFormat/>
    <w:rsid w:val="008E039E"/>
    <w:pPr>
      <w:keepNext/>
      <w:keepLines/>
      <w:spacing w:before="480"/>
      <w:outlineLvl w:val="0"/>
    </w:pPr>
    <w:rPr>
      <w:rFonts w:asciiTheme="majorHAnsi" w:eastAsiaTheme="majorEastAsia" w:hAnsiTheme="majorHAnsi" w:cstheme="majorBidi"/>
      <w:color w:val="365F91" w:themeColor="accent1" w:themeShade="BF"/>
      <w:sz w:val="28"/>
      <w:szCs w:val="28"/>
    </w:rPr>
  </w:style>
  <w:style w:type="paragraph" w:styleId="Ttulo2">
    <w:name w:val="heading 2"/>
    <w:basedOn w:val="Normal"/>
    <w:next w:val="Normal"/>
    <w:link w:val="Ttulo2Car"/>
    <w:uiPriority w:val="9"/>
    <w:unhideWhenUsed/>
    <w:qFormat/>
    <w:rsid w:val="008E03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E03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D0A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85B08"/>
    <w:pPr>
      <w:tabs>
        <w:tab w:val="center" w:pos="4252"/>
        <w:tab w:val="right" w:pos="8504"/>
      </w:tabs>
    </w:pPr>
  </w:style>
  <w:style w:type="character" w:customStyle="1" w:styleId="EncabezadoCar">
    <w:name w:val="Encabezado Car"/>
    <w:basedOn w:val="Fuentedeprrafopredeter"/>
    <w:link w:val="Encabezado"/>
    <w:uiPriority w:val="99"/>
    <w:rsid w:val="00185B08"/>
  </w:style>
  <w:style w:type="paragraph" w:styleId="Piedepgina">
    <w:name w:val="footer"/>
    <w:basedOn w:val="Normal"/>
    <w:link w:val="PiedepginaCar"/>
    <w:uiPriority w:val="99"/>
    <w:unhideWhenUsed/>
    <w:rsid w:val="00185B08"/>
    <w:pPr>
      <w:tabs>
        <w:tab w:val="center" w:pos="4252"/>
        <w:tab w:val="right" w:pos="8504"/>
      </w:tabs>
    </w:pPr>
  </w:style>
  <w:style w:type="character" w:customStyle="1" w:styleId="PiedepginaCar">
    <w:name w:val="Pie de página Car"/>
    <w:basedOn w:val="Fuentedeprrafopredeter"/>
    <w:link w:val="Piedepgina"/>
    <w:uiPriority w:val="99"/>
    <w:rsid w:val="00185B08"/>
  </w:style>
  <w:style w:type="paragraph" w:styleId="Textodeglobo">
    <w:name w:val="Balloon Text"/>
    <w:basedOn w:val="Normal"/>
    <w:link w:val="TextodegloboCar"/>
    <w:uiPriority w:val="99"/>
    <w:semiHidden/>
    <w:unhideWhenUsed/>
    <w:rsid w:val="006913D1"/>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3D1"/>
    <w:rPr>
      <w:rFonts w:ascii="Tahoma" w:hAnsi="Tahoma" w:cs="Tahoma"/>
      <w:sz w:val="16"/>
      <w:szCs w:val="16"/>
    </w:rPr>
  </w:style>
  <w:style w:type="character" w:customStyle="1" w:styleId="Ttulo1Car">
    <w:name w:val="Título 1 Car"/>
    <w:aliases w:val="Titulo 1 CCE Car"/>
    <w:basedOn w:val="Fuentedeprrafopredeter"/>
    <w:link w:val="Ttulo1"/>
    <w:uiPriority w:val="9"/>
    <w:rsid w:val="008E039E"/>
    <w:rPr>
      <w:rFonts w:asciiTheme="majorHAnsi" w:eastAsiaTheme="majorEastAsia" w:hAnsiTheme="majorHAnsi" w:cstheme="majorBidi"/>
      <w:color w:val="365F91" w:themeColor="accent1" w:themeShade="BF"/>
      <w:sz w:val="28"/>
      <w:szCs w:val="28"/>
    </w:rPr>
  </w:style>
  <w:style w:type="character" w:customStyle="1" w:styleId="Ttulo2Car">
    <w:name w:val="Título 2 Car"/>
    <w:basedOn w:val="Fuentedeprrafopredeter"/>
    <w:link w:val="Ttulo2"/>
    <w:uiPriority w:val="9"/>
    <w:rsid w:val="008E039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8E039E"/>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8E039E"/>
    <w:rPr>
      <w:color w:val="0000FF" w:themeColor="hyperlink"/>
      <w:u w:val="single"/>
    </w:rPr>
  </w:style>
  <w:style w:type="paragraph" w:styleId="TDC1">
    <w:name w:val="toc 1"/>
    <w:basedOn w:val="Normal"/>
    <w:next w:val="Normal"/>
    <w:autoRedefine/>
    <w:uiPriority w:val="39"/>
    <w:unhideWhenUsed/>
    <w:qFormat/>
    <w:rsid w:val="008E039E"/>
    <w:pPr>
      <w:spacing w:after="100"/>
    </w:pPr>
  </w:style>
  <w:style w:type="paragraph" w:styleId="TDC2">
    <w:name w:val="toc 2"/>
    <w:basedOn w:val="Normal"/>
    <w:next w:val="Normal"/>
    <w:autoRedefine/>
    <w:uiPriority w:val="39"/>
    <w:unhideWhenUsed/>
    <w:qFormat/>
    <w:rsid w:val="008E039E"/>
    <w:pPr>
      <w:spacing w:after="100" w:line="276" w:lineRule="auto"/>
      <w:ind w:left="220"/>
    </w:pPr>
    <w:rPr>
      <w:sz w:val="22"/>
      <w:szCs w:val="22"/>
      <w:lang w:val="es-ES"/>
    </w:rPr>
  </w:style>
  <w:style w:type="paragraph" w:styleId="TDC3">
    <w:name w:val="toc 3"/>
    <w:basedOn w:val="Normal"/>
    <w:next w:val="Normal"/>
    <w:autoRedefine/>
    <w:uiPriority w:val="39"/>
    <w:unhideWhenUsed/>
    <w:qFormat/>
    <w:rsid w:val="008E039E"/>
    <w:pPr>
      <w:spacing w:after="100" w:line="276" w:lineRule="auto"/>
      <w:ind w:left="440"/>
    </w:pPr>
    <w:rPr>
      <w:sz w:val="22"/>
      <w:szCs w:val="22"/>
      <w:lang w:val="es-ES"/>
    </w:rPr>
  </w:style>
  <w:style w:type="paragraph" w:styleId="Textonotapie">
    <w:name w:val="footnote text"/>
    <w:basedOn w:val="Normal"/>
    <w:link w:val="TextonotapieCar"/>
    <w:uiPriority w:val="99"/>
    <w:semiHidden/>
    <w:unhideWhenUsed/>
    <w:rsid w:val="008E039E"/>
    <w:rPr>
      <w:sz w:val="20"/>
      <w:szCs w:val="20"/>
    </w:rPr>
  </w:style>
  <w:style w:type="character" w:customStyle="1" w:styleId="TextonotapieCar">
    <w:name w:val="Texto nota pie Car"/>
    <w:basedOn w:val="Fuentedeprrafopredeter"/>
    <w:link w:val="Textonotapie"/>
    <w:uiPriority w:val="99"/>
    <w:semiHidden/>
    <w:rsid w:val="008E039E"/>
    <w:rPr>
      <w:sz w:val="20"/>
      <w:szCs w:val="20"/>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8E039E"/>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8E039E"/>
    <w:pPr>
      <w:ind w:left="720"/>
      <w:contextualSpacing/>
    </w:pPr>
  </w:style>
  <w:style w:type="paragraph" w:styleId="TtuloTDC">
    <w:name w:val="TOC Heading"/>
    <w:basedOn w:val="Ttulo1"/>
    <w:next w:val="Normal"/>
    <w:uiPriority w:val="39"/>
    <w:unhideWhenUsed/>
    <w:qFormat/>
    <w:rsid w:val="008E039E"/>
    <w:pPr>
      <w:spacing w:line="276" w:lineRule="auto"/>
      <w:outlineLvl w:val="9"/>
    </w:pPr>
    <w:rPr>
      <w:b/>
      <w:bCs/>
      <w:lang w:val="es-ES"/>
    </w:rPr>
  </w:style>
  <w:style w:type="paragraph" w:customStyle="1" w:styleId="Default">
    <w:name w:val="Default"/>
    <w:rsid w:val="008E039E"/>
    <w:pPr>
      <w:autoSpaceDE w:val="0"/>
      <w:autoSpaceDN w:val="0"/>
      <w:adjustRightInd w:val="0"/>
    </w:pPr>
    <w:rPr>
      <w:rFonts w:ascii="Arial" w:hAnsi="Arial" w:cs="Arial"/>
      <w:color w:val="000000"/>
      <w:lang w:val="es-ES"/>
    </w:rPr>
  </w:style>
  <w:style w:type="character" w:styleId="Refdenotaalpie">
    <w:name w:val="footnote reference"/>
    <w:basedOn w:val="Fuentedeprrafopredeter"/>
    <w:uiPriority w:val="99"/>
    <w:semiHidden/>
    <w:unhideWhenUsed/>
    <w:rsid w:val="008E039E"/>
    <w:rPr>
      <w:vertAlign w:val="superscript"/>
    </w:rPr>
  </w:style>
  <w:style w:type="table" w:styleId="Tablaconcuadrcula">
    <w:name w:val="Table Grid"/>
    <w:basedOn w:val="Tablanormal"/>
    <w:uiPriority w:val="59"/>
    <w:rsid w:val="008E0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518B"/>
    <w:pPr>
      <w:spacing w:before="100" w:beforeAutospacing="1" w:after="100" w:afterAutospacing="1"/>
    </w:pPr>
    <w:rPr>
      <w:rFonts w:ascii="Times New Roman" w:eastAsia="Times New Roman" w:hAnsi="Times New Roman" w:cs="Times New Roman"/>
      <w:lang w:val="es-CO" w:eastAsia="es-CO"/>
    </w:rPr>
  </w:style>
  <w:style w:type="character" w:styleId="Refdecomentario">
    <w:name w:val="annotation reference"/>
    <w:basedOn w:val="Fuentedeprrafopredeter"/>
    <w:uiPriority w:val="99"/>
    <w:semiHidden/>
    <w:unhideWhenUsed/>
    <w:rsid w:val="000F242F"/>
    <w:rPr>
      <w:sz w:val="16"/>
      <w:szCs w:val="16"/>
    </w:rPr>
  </w:style>
  <w:style w:type="paragraph" w:styleId="Textocomentario">
    <w:name w:val="annotation text"/>
    <w:basedOn w:val="Normal"/>
    <w:link w:val="TextocomentarioCar"/>
    <w:uiPriority w:val="99"/>
    <w:semiHidden/>
    <w:unhideWhenUsed/>
    <w:rsid w:val="000F242F"/>
    <w:rPr>
      <w:sz w:val="20"/>
      <w:szCs w:val="20"/>
    </w:rPr>
  </w:style>
  <w:style w:type="character" w:customStyle="1" w:styleId="TextocomentarioCar">
    <w:name w:val="Texto comentario Car"/>
    <w:basedOn w:val="Fuentedeprrafopredeter"/>
    <w:link w:val="Textocomentario"/>
    <w:uiPriority w:val="99"/>
    <w:semiHidden/>
    <w:rsid w:val="000F242F"/>
    <w:rPr>
      <w:sz w:val="20"/>
      <w:szCs w:val="20"/>
    </w:rPr>
  </w:style>
  <w:style w:type="paragraph" w:styleId="Asuntodelcomentario">
    <w:name w:val="annotation subject"/>
    <w:basedOn w:val="Textocomentario"/>
    <w:next w:val="Textocomentario"/>
    <w:link w:val="AsuntodelcomentarioCar"/>
    <w:uiPriority w:val="99"/>
    <w:semiHidden/>
    <w:unhideWhenUsed/>
    <w:rsid w:val="000F242F"/>
    <w:rPr>
      <w:b/>
      <w:bCs/>
    </w:rPr>
  </w:style>
  <w:style w:type="character" w:customStyle="1" w:styleId="AsuntodelcomentarioCar">
    <w:name w:val="Asunto del comentario Car"/>
    <w:basedOn w:val="TextocomentarioCar"/>
    <w:link w:val="Asuntodelcomentario"/>
    <w:uiPriority w:val="99"/>
    <w:semiHidden/>
    <w:rsid w:val="000F242F"/>
    <w:rPr>
      <w:b/>
      <w:bCs/>
      <w:sz w:val="20"/>
      <w:szCs w:val="20"/>
    </w:rPr>
  </w:style>
  <w:style w:type="character" w:styleId="Textoennegrita">
    <w:name w:val="Strong"/>
    <w:basedOn w:val="Fuentedeprrafopredeter"/>
    <w:uiPriority w:val="22"/>
    <w:qFormat/>
    <w:rsid w:val="00FF52D1"/>
    <w:rPr>
      <w:b/>
      <w:bCs/>
    </w:rPr>
  </w:style>
  <w:style w:type="paragraph" w:customStyle="1" w:styleId="pa8">
    <w:name w:val="pa8"/>
    <w:basedOn w:val="Normal"/>
    <w:rsid w:val="00F9286D"/>
    <w:pPr>
      <w:spacing w:before="100" w:beforeAutospacing="1" w:after="100" w:afterAutospacing="1"/>
    </w:pPr>
    <w:rPr>
      <w:rFonts w:ascii="Times New Roman" w:eastAsia="Times New Roman" w:hAnsi="Times New Roman" w:cs="Times New Roman"/>
      <w:lang w:val="es-CO" w:eastAsia="es-CO"/>
    </w:rPr>
  </w:style>
  <w:style w:type="character" w:customStyle="1" w:styleId="spelle">
    <w:name w:val="spelle"/>
    <w:basedOn w:val="Fuentedeprrafopredeter"/>
    <w:rsid w:val="00F9286D"/>
  </w:style>
  <w:style w:type="character" w:customStyle="1" w:styleId="grame">
    <w:name w:val="grame"/>
    <w:basedOn w:val="Fuentedeprrafopredeter"/>
    <w:rsid w:val="00F9286D"/>
  </w:style>
  <w:style w:type="paragraph" w:customStyle="1" w:styleId="CM48">
    <w:name w:val="CM48"/>
    <w:basedOn w:val="Default"/>
    <w:next w:val="Default"/>
    <w:uiPriority w:val="99"/>
    <w:rsid w:val="0057357C"/>
    <w:rPr>
      <w:color w:val="auto"/>
      <w:lang w:val="es-CO"/>
    </w:rPr>
  </w:style>
  <w:style w:type="character" w:customStyle="1" w:styleId="Ttulo4Car">
    <w:name w:val="Título 4 Car"/>
    <w:basedOn w:val="Fuentedeprrafopredeter"/>
    <w:link w:val="Ttulo4"/>
    <w:uiPriority w:val="9"/>
    <w:rsid w:val="00ED0A19"/>
    <w:rPr>
      <w:rFonts w:asciiTheme="majorHAnsi" w:eastAsiaTheme="majorEastAsia" w:hAnsiTheme="majorHAnsi" w:cstheme="majorBidi"/>
      <w:i/>
      <w:iCs/>
      <w:color w:val="365F91" w:themeColor="accent1" w:themeShade="BF"/>
    </w:rPr>
  </w:style>
  <w:style w:type="paragraph" w:styleId="Tabladeilustraciones">
    <w:name w:val="table of figures"/>
    <w:basedOn w:val="Normal"/>
    <w:next w:val="Normal"/>
    <w:autoRedefine/>
    <w:uiPriority w:val="99"/>
    <w:semiHidden/>
    <w:unhideWhenUsed/>
    <w:qFormat/>
    <w:rsid w:val="00DA1924"/>
  </w:style>
  <w:style w:type="paragraph" w:customStyle="1" w:styleId="Nombre">
    <w:name w:val="Nombre"/>
    <w:basedOn w:val="Ttulo"/>
    <w:qFormat/>
    <w:rsid w:val="003D124E"/>
    <w:rPr>
      <w:b/>
      <w:color w:val="17365D" w:themeColor="text2" w:themeShade="BF"/>
      <w:spacing w:val="0"/>
      <w:sz w:val="28"/>
      <w:szCs w:val="28"/>
      <w:lang w:val="es-CO" w:eastAsia="es-CO"/>
      <w14:ligatures w14:val="standard"/>
      <w14:numForm w14:val="oldStyle"/>
    </w:rPr>
  </w:style>
  <w:style w:type="paragraph" w:styleId="Ttulo">
    <w:name w:val="Title"/>
    <w:basedOn w:val="Normal"/>
    <w:next w:val="Normal"/>
    <w:link w:val="TtuloCar"/>
    <w:uiPriority w:val="10"/>
    <w:qFormat/>
    <w:rsid w:val="003D124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124E"/>
    <w:rPr>
      <w:rFonts w:asciiTheme="majorHAnsi" w:eastAsiaTheme="majorEastAsia" w:hAnsiTheme="majorHAnsi" w:cstheme="majorBidi"/>
      <w:spacing w:val="-10"/>
      <w:kern w:val="28"/>
      <w:sz w:val="56"/>
      <w:szCs w:val="56"/>
    </w:rPr>
  </w:style>
  <w:style w:type="table" w:styleId="Tabladecuadrcula2">
    <w:name w:val="Grid Table 2"/>
    <w:basedOn w:val="Tablanormal"/>
    <w:uiPriority w:val="47"/>
    <w:rsid w:val="005C481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7952">
      <w:bodyDiv w:val="1"/>
      <w:marLeft w:val="0"/>
      <w:marRight w:val="0"/>
      <w:marTop w:val="0"/>
      <w:marBottom w:val="0"/>
      <w:divBdr>
        <w:top w:val="none" w:sz="0" w:space="0" w:color="auto"/>
        <w:left w:val="none" w:sz="0" w:space="0" w:color="auto"/>
        <w:bottom w:val="none" w:sz="0" w:space="0" w:color="auto"/>
        <w:right w:val="none" w:sz="0" w:space="0" w:color="auto"/>
      </w:divBdr>
    </w:div>
    <w:div w:id="165829820">
      <w:bodyDiv w:val="1"/>
      <w:marLeft w:val="0"/>
      <w:marRight w:val="0"/>
      <w:marTop w:val="0"/>
      <w:marBottom w:val="0"/>
      <w:divBdr>
        <w:top w:val="none" w:sz="0" w:space="0" w:color="auto"/>
        <w:left w:val="none" w:sz="0" w:space="0" w:color="auto"/>
        <w:bottom w:val="none" w:sz="0" w:space="0" w:color="auto"/>
        <w:right w:val="none" w:sz="0" w:space="0" w:color="auto"/>
      </w:divBdr>
    </w:div>
    <w:div w:id="315455456">
      <w:bodyDiv w:val="1"/>
      <w:marLeft w:val="0"/>
      <w:marRight w:val="0"/>
      <w:marTop w:val="0"/>
      <w:marBottom w:val="0"/>
      <w:divBdr>
        <w:top w:val="none" w:sz="0" w:space="0" w:color="auto"/>
        <w:left w:val="none" w:sz="0" w:space="0" w:color="auto"/>
        <w:bottom w:val="none" w:sz="0" w:space="0" w:color="auto"/>
        <w:right w:val="none" w:sz="0" w:space="0" w:color="auto"/>
      </w:divBdr>
    </w:div>
    <w:div w:id="431634886">
      <w:bodyDiv w:val="1"/>
      <w:marLeft w:val="0"/>
      <w:marRight w:val="0"/>
      <w:marTop w:val="0"/>
      <w:marBottom w:val="0"/>
      <w:divBdr>
        <w:top w:val="none" w:sz="0" w:space="0" w:color="auto"/>
        <w:left w:val="none" w:sz="0" w:space="0" w:color="auto"/>
        <w:bottom w:val="none" w:sz="0" w:space="0" w:color="auto"/>
        <w:right w:val="none" w:sz="0" w:space="0" w:color="auto"/>
      </w:divBdr>
    </w:div>
    <w:div w:id="458376389">
      <w:bodyDiv w:val="1"/>
      <w:marLeft w:val="0"/>
      <w:marRight w:val="0"/>
      <w:marTop w:val="0"/>
      <w:marBottom w:val="0"/>
      <w:divBdr>
        <w:top w:val="none" w:sz="0" w:space="0" w:color="auto"/>
        <w:left w:val="none" w:sz="0" w:space="0" w:color="auto"/>
        <w:bottom w:val="none" w:sz="0" w:space="0" w:color="auto"/>
        <w:right w:val="none" w:sz="0" w:space="0" w:color="auto"/>
      </w:divBdr>
    </w:div>
    <w:div w:id="477889176">
      <w:bodyDiv w:val="1"/>
      <w:marLeft w:val="0"/>
      <w:marRight w:val="0"/>
      <w:marTop w:val="0"/>
      <w:marBottom w:val="0"/>
      <w:divBdr>
        <w:top w:val="none" w:sz="0" w:space="0" w:color="auto"/>
        <w:left w:val="none" w:sz="0" w:space="0" w:color="auto"/>
        <w:bottom w:val="none" w:sz="0" w:space="0" w:color="auto"/>
        <w:right w:val="none" w:sz="0" w:space="0" w:color="auto"/>
      </w:divBdr>
    </w:div>
    <w:div w:id="491138340">
      <w:bodyDiv w:val="1"/>
      <w:marLeft w:val="0"/>
      <w:marRight w:val="0"/>
      <w:marTop w:val="0"/>
      <w:marBottom w:val="0"/>
      <w:divBdr>
        <w:top w:val="none" w:sz="0" w:space="0" w:color="auto"/>
        <w:left w:val="none" w:sz="0" w:space="0" w:color="auto"/>
        <w:bottom w:val="none" w:sz="0" w:space="0" w:color="auto"/>
        <w:right w:val="none" w:sz="0" w:space="0" w:color="auto"/>
      </w:divBdr>
    </w:div>
    <w:div w:id="632835233">
      <w:bodyDiv w:val="1"/>
      <w:marLeft w:val="0"/>
      <w:marRight w:val="0"/>
      <w:marTop w:val="0"/>
      <w:marBottom w:val="0"/>
      <w:divBdr>
        <w:top w:val="none" w:sz="0" w:space="0" w:color="auto"/>
        <w:left w:val="none" w:sz="0" w:space="0" w:color="auto"/>
        <w:bottom w:val="none" w:sz="0" w:space="0" w:color="auto"/>
        <w:right w:val="none" w:sz="0" w:space="0" w:color="auto"/>
      </w:divBdr>
    </w:div>
    <w:div w:id="650326790">
      <w:bodyDiv w:val="1"/>
      <w:marLeft w:val="0"/>
      <w:marRight w:val="0"/>
      <w:marTop w:val="0"/>
      <w:marBottom w:val="0"/>
      <w:divBdr>
        <w:top w:val="none" w:sz="0" w:space="0" w:color="auto"/>
        <w:left w:val="none" w:sz="0" w:space="0" w:color="auto"/>
        <w:bottom w:val="none" w:sz="0" w:space="0" w:color="auto"/>
        <w:right w:val="none" w:sz="0" w:space="0" w:color="auto"/>
      </w:divBdr>
    </w:div>
    <w:div w:id="797648139">
      <w:bodyDiv w:val="1"/>
      <w:marLeft w:val="0"/>
      <w:marRight w:val="0"/>
      <w:marTop w:val="0"/>
      <w:marBottom w:val="0"/>
      <w:divBdr>
        <w:top w:val="none" w:sz="0" w:space="0" w:color="auto"/>
        <w:left w:val="none" w:sz="0" w:space="0" w:color="auto"/>
        <w:bottom w:val="none" w:sz="0" w:space="0" w:color="auto"/>
        <w:right w:val="none" w:sz="0" w:space="0" w:color="auto"/>
      </w:divBdr>
    </w:div>
    <w:div w:id="813717646">
      <w:bodyDiv w:val="1"/>
      <w:marLeft w:val="0"/>
      <w:marRight w:val="0"/>
      <w:marTop w:val="0"/>
      <w:marBottom w:val="0"/>
      <w:divBdr>
        <w:top w:val="none" w:sz="0" w:space="0" w:color="auto"/>
        <w:left w:val="none" w:sz="0" w:space="0" w:color="auto"/>
        <w:bottom w:val="none" w:sz="0" w:space="0" w:color="auto"/>
        <w:right w:val="none" w:sz="0" w:space="0" w:color="auto"/>
      </w:divBdr>
    </w:div>
    <w:div w:id="820583842">
      <w:bodyDiv w:val="1"/>
      <w:marLeft w:val="0"/>
      <w:marRight w:val="0"/>
      <w:marTop w:val="0"/>
      <w:marBottom w:val="0"/>
      <w:divBdr>
        <w:top w:val="none" w:sz="0" w:space="0" w:color="auto"/>
        <w:left w:val="none" w:sz="0" w:space="0" w:color="auto"/>
        <w:bottom w:val="none" w:sz="0" w:space="0" w:color="auto"/>
        <w:right w:val="none" w:sz="0" w:space="0" w:color="auto"/>
      </w:divBdr>
    </w:div>
    <w:div w:id="937837311">
      <w:bodyDiv w:val="1"/>
      <w:marLeft w:val="0"/>
      <w:marRight w:val="0"/>
      <w:marTop w:val="0"/>
      <w:marBottom w:val="0"/>
      <w:divBdr>
        <w:top w:val="none" w:sz="0" w:space="0" w:color="auto"/>
        <w:left w:val="none" w:sz="0" w:space="0" w:color="auto"/>
        <w:bottom w:val="none" w:sz="0" w:space="0" w:color="auto"/>
        <w:right w:val="none" w:sz="0" w:space="0" w:color="auto"/>
      </w:divBdr>
    </w:div>
    <w:div w:id="977537978">
      <w:bodyDiv w:val="1"/>
      <w:marLeft w:val="0"/>
      <w:marRight w:val="0"/>
      <w:marTop w:val="0"/>
      <w:marBottom w:val="0"/>
      <w:divBdr>
        <w:top w:val="none" w:sz="0" w:space="0" w:color="auto"/>
        <w:left w:val="none" w:sz="0" w:space="0" w:color="auto"/>
        <w:bottom w:val="none" w:sz="0" w:space="0" w:color="auto"/>
        <w:right w:val="none" w:sz="0" w:space="0" w:color="auto"/>
      </w:divBdr>
    </w:div>
    <w:div w:id="1021249815">
      <w:bodyDiv w:val="1"/>
      <w:marLeft w:val="0"/>
      <w:marRight w:val="0"/>
      <w:marTop w:val="0"/>
      <w:marBottom w:val="0"/>
      <w:divBdr>
        <w:top w:val="none" w:sz="0" w:space="0" w:color="auto"/>
        <w:left w:val="none" w:sz="0" w:space="0" w:color="auto"/>
        <w:bottom w:val="none" w:sz="0" w:space="0" w:color="auto"/>
        <w:right w:val="none" w:sz="0" w:space="0" w:color="auto"/>
      </w:divBdr>
    </w:div>
    <w:div w:id="1043335548">
      <w:bodyDiv w:val="1"/>
      <w:marLeft w:val="0"/>
      <w:marRight w:val="0"/>
      <w:marTop w:val="0"/>
      <w:marBottom w:val="0"/>
      <w:divBdr>
        <w:top w:val="none" w:sz="0" w:space="0" w:color="auto"/>
        <w:left w:val="none" w:sz="0" w:space="0" w:color="auto"/>
        <w:bottom w:val="none" w:sz="0" w:space="0" w:color="auto"/>
        <w:right w:val="none" w:sz="0" w:space="0" w:color="auto"/>
      </w:divBdr>
    </w:div>
    <w:div w:id="1063716013">
      <w:bodyDiv w:val="1"/>
      <w:marLeft w:val="0"/>
      <w:marRight w:val="0"/>
      <w:marTop w:val="0"/>
      <w:marBottom w:val="0"/>
      <w:divBdr>
        <w:top w:val="none" w:sz="0" w:space="0" w:color="auto"/>
        <w:left w:val="none" w:sz="0" w:space="0" w:color="auto"/>
        <w:bottom w:val="none" w:sz="0" w:space="0" w:color="auto"/>
        <w:right w:val="none" w:sz="0" w:space="0" w:color="auto"/>
      </w:divBdr>
    </w:div>
    <w:div w:id="1166507029">
      <w:bodyDiv w:val="1"/>
      <w:marLeft w:val="0"/>
      <w:marRight w:val="0"/>
      <w:marTop w:val="0"/>
      <w:marBottom w:val="0"/>
      <w:divBdr>
        <w:top w:val="none" w:sz="0" w:space="0" w:color="auto"/>
        <w:left w:val="none" w:sz="0" w:space="0" w:color="auto"/>
        <w:bottom w:val="none" w:sz="0" w:space="0" w:color="auto"/>
        <w:right w:val="none" w:sz="0" w:space="0" w:color="auto"/>
      </w:divBdr>
    </w:div>
    <w:div w:id="1333947493">
      <w:bodyDiv w:val="1"/>
      <w:marLeft w:val="0"/>
      <w:marRight w:val="0"/>
      <w:marTop w:val="0"/>
      <w:marBottom w:val="0"/>
      <w:divBdr>
        <w:top w:val="none" w:sz="0" w:space="0" w:color="auto"/>
        <w:left w:val="none" w:sz="0" w:space="0" w:color="auto"/>
        <w:bottom w:val="none" w:sz="0" w:space="0" w:color="auto"/>
        <w:right w:val="none" w:sz="0" w:space="0" w:color="auto"/>
      </w:divBdr>
    </w:div>
    <w:div w:id="1347756234">
      <w:bodyDiv w:val="1"/>
      <w:marLeft w:val="0"/>
      <w:marRight w:val="0"/>
      <w:marTop w:val="0"/>
      <w:marBottom w:val="0"/>
      <w:divBdr>
        <w:top w:val="none" w:sz="0" w:space="0" w:color="auto"/>
        <w:left w:val="none" w:sz="0" w:space="0" w:color="auto"/>
        <w:bottom w:val="none" w:sz="0" w:space="0" w:color="auto"/>
        <w:right w:val="none" w:sz="0" w:space="0" w:color="auto"/>
      </w:divBdr>
    </w:div>
    <w:div w:id="1391227590">
      <w:bodyDiv w:val="1"/>
      <w:marLeft w:val="0"/>
      <w:marRight w:val="0"/>
      <w:marTop w:val="0"/>
      <w:marBottom w:val="0"/>
      <w:divBdr>
        <w:top w:val="none" w:sz="0" w:space="0" w:color="auto"/>
        <w:left w:val="none" w:sz="0" w:space="0" w:color="auto"/>
        <w:bottom w:val="none" w:sz="0" w:space="0" w:color="auto"/>
        <w:right w:val="none" w:sz="0" w:space="0" w:color="auto"/>
      </w:divBdr>
    </w:div>
    <w:div w:id="1409380318">
      <w:bodyDiv w:val="1"/>
      <w:marLeft w:val="0"/>
      <w:marRight w:val="0"/>
      <w:marTop w:val="0"/>
      <w:marBottom w:val="0"/>
      <w:divBdr>
        <w:top w:val="none" w:sz="0" w:space="0" w:color="auto"/>
        <w:left w:val="none" w:sz="0" w:space="0" w:color="auto"/>
        <w:bottom w:val="none" w:sz="0" w:space="0" w:color="auto"/>
        <w:right w:val="none" w:sz="0" w:space="0" w:color="auto"/>
      </w:divBdr>
    </w:div>
    <w:div w:id="1413316074">
      <w:bodyDiv w:val="1"/>
      <w:marLeft w:val="0"/>
      <w:marRight w:val="0"/>
      <w:marTop w:val="0"/>
      <w:marBottom w:val="0"/>
      <w:divBdr>
        <w:top w:val="none" w:sz="0" w:space="0" w:color="auto"/>
        <w:left w:val="none" w:sz="0" w:space="0" w:color="auto"/>
        <w:bottom w:val="none" w:sz="0" w:space="0" w:color="auto"/>
        <w:right w:val="none" w:sz="0" w:space="0" w:color="auto"/>
      </w:divBdr>
    </w:div>
    <w:div w:id="1530606005">
      <w:bodyDiv w:val="1"/>
      <w:marLeft w:val="0"/>
      <w:marRight w:val="0"/>
      <w:marTop w:val="0"/>
      <w:marBottom w:val="0"/>
      <w:divBdr>
        <w:top w:val="none" w:sz="0" w:space="0" w:color="auto"/>
        <w:left w:val="none" w:sz="0" w:space="0" w:color="auto"/>
        <w:bottom w:val="none" w:sz="0" w:space="0" w:color="auto"/>
        <w:right w:val="none" w:sz="0" w:space="0" w:color="auto"/>
      </w:divBdr>
    </w:div>
    <w:div w:id="1545873604">
      <w:bodyDiv w:val="1"/>
      <w:marLeft w:val="0"/>
      <w:marRight w:val="0"/>
      <w:marTop w:val="0"/>
      <w:marBottom w:val="0"/>
      <w:divBdr>
        <w:top w:val="none" w:sz="0" w:space="0" w:color="auto"/>
        <w:left w:val="none" w:sz="0" w:space="0" w:color="auto"/>
        <w:bottom w:val="none" w:sz="0" w:space="0" w:color="auto"/>
        <w:right w:val="none" w:sz="0" w:space="0" w:color="auto"/>
      </w:divBdr>
    </w:div>
    <w:div w:id="1565873895">
      <w:bodyDiv w:val="1"/>
      <w:marLeft w:val="0"/>
      <w:marRight w:val="0"/>
      <w:marTop w:val="0"/>
      <w:marBottom w:val="0"/>
      <w:divBdr>
        <w:top w:val="none" w:sz="0" w:space="0" w:color="auto"/>
        <w:left w:val="none" w:sz="0" w:space="0" w:color="auto"/>
        <w:bottom w:val="none" w:sz="0" w:space="0" w:color="auto"/>
        <w:right w:val="none" w:sz="0" w:space="0" w:color="auto"/>
      </w:divBdr>
    </w:div>
    <w:div w:id="1641227684">
      <w:bodyDiv w:val="1"/>
      <w:marLeft w:val="0"/>
      <w:marRight w:val="0"/>
      <w:marTop w:val="0"/>
      <w:marBottom w:val="0"/>
      <w:divBdr>
        <w:top w:val="none" w:sz="0" w:space="0" w:color="auto"/>
        <w:left w:val="none" w:sz="0" w:space="0" w:color="auto"/>
        <w:bottom w:val="none" w:sz="0" w:space="0" w:color="auto"/>
        <w:right w:val="none" w:sz="0" w:space="0" w:color="auto"/>
      </w:divBdr>
    </w:div>
    <w:div w:id="1720857675">
      <w:bodyDiv w:val="1"/>
      <w:marLeft w:val="0"/>
      <w:marRight w:val="0"/>
      <w:marTop w:val="0"/>
      <w:marBottom w:val="0"/>
      <w:divBdr>
        <w:top w:val="none" w:sz="0" w:space="0" w:color="auto"/>
        <w:left w:val="none" w:sz="0" w:space="0" w:color="auto"/>
        <w:bottom w:val="none" w:sz="0" w:space="0" w:color="auto"/>
        <w:right w:val="none" w:sz="0" w:space="0" w:color="auto"/>
      </w:divBdr>
    </w:div>
    <w:div w:id="1751273306">
      <w:bodyDiv w:val="1"/>
      <w:marLeft w:val="0"/>
      <w:marRight w:val="0"/>
      <w:marTop w:val="0"/>
      <w:marBottom w:val="0"/>
      <w:divBdr>
        <w:top w:val="none" w:sz="0" w:space="0" w:color="auto"/>
        <w:left w:val="none" w:sz="0" w:space="0" w:color="auto"/>
        <w:bottom w:val="none" w:sz="0" w:space="0" w:color="auto"/>
        <w:right w:val="none" w:sz="0" w:space="0" w:color="auto"/>
      </w:divBdr>
    </w:div>
    <w:div w:id="1855463002">
      <w:bodyDiv w:val="1"/>
      <w:marLeft w:val="0"/>
      <w:marRight w:val="0"/>
      <w:marTop w:val="0"/>
      <w:marBottom w:val="0"/>
      <w:divBdr>
        <w:top w:val="none" w:sz="0" w:space="0" w:color="auto"/>
        <w:left w:val="none" w:sz="0" w:space="0" w:color="auto"/>
        <w:bottom w:val="none" w:sz="0" w:space="0" w:color="auto"/>
        <w:right w:val="none" w:sz="0" w:space="0" w:color="auto"/>
      </w:divBdr>
    </w:div>
    <w:div w:id="1859007435">
      <w:bodyDiv w:val="1"/>
      <w:marLeft w:val="0"/>
      <w:marRight w:val="0"/>
      <w:marTop w:val="0"/>
      <w:marBottom w:val="0"/>
      <w:divBdr>
        <w:top w:val="none" w:sz="0" w:space="0" w:color="auto"/>
        <w:left w:val="none" w:sz="0" w:space="0" w:color="auto"/>
        <w:bottom w:val="none" w:sz="0" w:space="0" w:color="auto"/>
        <w:right w:val="none" w:sz="0" w:space="0" w:color="auto"/>
      </w:divBdr>
    </w:div>
    <w:div w:id="2067337296">
      <w:bodyDiv w:val="1"/>
      <w:marLeft w:val="0"/>
      <w:marRight w:val="0"/>
      <w:marTop w:val="0"/>
      <w:marBottom w:val="0"/>
      <w:divBdr>
        <w:top w:val="none" w:sz="0" w:space="0" w:color="auto"/>
        <w:left w:val="none" w:sz="0" w:space="0" w:color="auto"/>
        <w:bottom w:val="none" w:sz="0" w:space="0" w:color="auto"/>
        <w:right w:val="none" w:sz="0" w:space="0" w:color="auto"/>
      </w:divBdr>
    </w:div>
    <w:div w:id="2096242536">
      <w:bodyDiv w:val="1"/>
      <w:marLeft w:val="0"/>
      <w:marRight w:val="0"/>
      <w:marTop w:val="0"/>
      <w:marBottom w:val="0"/>
      <w:divBdr>
        <w:top w:val="none" w:sz="0" w:space="0" w:color="auto"/>
        <w:left w:val="none" w:sz="0" w:space="0" w:color="auto"/>
        <w:bottom w:val="none" w:sz="0" w:space="0" w:color="auto"/>
        <w:right w:val="none" w:sz="0" w:space="0" w:color="auto"/>
      </w:divBdr>
    </w:div>
    <w:div w:id="2133816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funcionpublica.gov.co/eva/gestornormativo/norma.php?i=362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uncionpublica.gov.co/eva/gestornormativo/norma.php?i=62866"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2EEC8-D879-4231-B1A8-2050AC9F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5207</Words>
  <Characters>29684</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del Servicio Público de Empleo.</dc:creator>
  <cp:keywords/>
  <dc:description/>
  <cp:lastModifiedBy>Daniel Felipe Acevedo</cp:lastModifiedBy>
  <cp:revision>2</cp:revision>
  <cp:lastPrinted>2019-01-22T23:00:00Z</cp:lastPrinted>
  <dcterms:created xsi:type="dcterms:W3CDTF">2022-01-17T14:59:00Z</dcterms:created>
  <dcterms:modified xsi:type="dcterms:W3CDTF">2022-01-17T14:59:00Z</dcterms:modified>
</cp:coreProperties>
</file>