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805DF" w14:textId="1F65BA66" w:rsidR="00B12CF2" w:rsidRPr="009338CF" w:rsidRDefault="00057131" w:rsidP="00BD3BAA">
      <w:pPr>
        <w:jc w:val="center"/>
        <w:rPr>
          <w:rFonts w:ascii="Arial Narrow" w:hAnsi="Arial Narrow"/>
          <w:i/>
          <w:sz w:val="23"/>
          <w:szCs w:val="23"/>
        </w:rPr>
      </w:pPr>
      <w:r w:rsidRPr="009338CF">
        <w:rPr>
          <w:rFonts w:ascii="Arial Narrow" w:hAnsi="Arial Narrow"/>
          <w:i/>
          <w:sz w:val="23"/>
          <w:szCs w:val="23"/>
        </w:rPr>
        <w:t>“</w:t>
      </w:r>
      <w:r w:rsidR="00C31912" w:rsidRPr="009338CF">
        <w:rPr>
          <w:rFonts w:ascii="Arial Narrow" w:hAnsi="Arial Narrow"/>
          <w:i/>
          <w:sz w:val="23"/>
          <w:szCs w:val="23"/>
        </w:rPr>
        <w:t xml:space="preserve">Por la </w:t>
      </w:r>
      <w:r w:rsidR="00181D5C" w:rsidRPr="009338CF">
        <w:rPr>
          <w:rFonts w:ascii="Arial Narrow" w:hAnsi="Arial Narrow"/>
          <w:i/>
          <w:sz w:val="23"/>
          <w:szCs w:val="23"/>
        </w:rPr>
        <w:t xml:space="preserve">cual se </w:t>
      </w:r>
      <w:r w:rsidR="00615262">
        <w:rPr>
          <w:rFonts w:ascii="Arial Narrow" w:hAnsi="Arial Narrow"/>
          <w:i/>
          <w:sz w:val="23"/>
          <w:szCs w:val="23"/>
        </w:rPr>
        <w:t>reglamenta el registro de las</w:t>
      </w:r>
      <w:r w:rsidR="00606800">
        <w:rPr>
          <w:rFonts w:ascii="Arial Narrow" w:hAnsi="Arial Narrow"/>
          <w:i/>
          <w:sz w:val="23"/>
          <w:szCs w:val="23"/>
        </w:rPr>
        <w:t xml:space="preserve"> plazas de</w:t>
      </w:r>
      <w:r w:rsidR="00615262">
        <w:rPr>
          <w:rFonts w:ascii="Arial Narrow" w:hAnsi="Arial Narrow"/>
          <w:i/>
          <w:sz w:val="23"/>
          <w:szCs w:val="23"/>
        </w:rPr>
        <w:t xml:space="preserve"> prácticas laborales en el Servicio Público de Empleo</w:t>
      </w:r>
      <w:r w:rsidRPr="009338CF">
        <w:rPr>
          <w:rFonts w:ascii="Arial Narrow" w:hAnsi="Arial Narrow"/>
          <w:i/>
          <w:sz w:val="23"/>
          <w:szCs w:val="23"/>
        </w:rPr>
        <w:t>”</w:t>
      </w:r>
    </w:p>
    <w:p w14:paraId="3ED948DE" w14:textId="458C9000" w:rsidR="001D13DD" w:rsidRPr="009338CF" w:rsidRDefault="001D13DD" w:rsidP="00BD3BAA">
      <w:pPr>
        <w:jc w:val="both"/>
        <w:rPr>
          <w:rFonts w:ascii="Arial Narrow" w:hAnsi="Arial Narrow"/>
          <w:sz w:val="23"/>
          <w:szCs w:val="23"/>
        </w:rPr>
      </w:pPr>
    </w:p>
    <w:p w14:paraId="3C8AC064" w14:textId="40622994" w:rsidR="00E035C2" w:rsidRDefault="00057131" w:rsidP="00291849">
      <w:pPr>
        <w:jc w:val="center"/>
        <w:rPr>
          <w:rFonts w:ascii="Arial Narrow" w:hAnsi="Arial Narrow"/>
          <w:b/>
          <w:sz w:val="23"/>
          <w:szCs w:val="23"/>
        </w:rPr>
      </w:pPr>
      <w:r w:rsidRPr="009338CF">
        <w:rPr>
          <w:rFonts w:ascii="Arial Narrow" w:hAnsi="Arial Narrow"/>
          <w:b/>
          <w:sz w:val="23"/>
          <w:szCs w:val="23"/>
        </w:rPr>
        <w:t xml:space="preserve">LA DIRECTORA GENERAL </w:t>
      </w:r>
      <w:r w:rsidR="009D11A2">
        <w:rPr>
          <w:rFonts w:ascii="Arial Narrow" w:hAnsi="Arial Narrow"/>
          <w:b/>
          <w:sz w:val="23"/>
          <w:szCs w:val="23"/>
        </w:rPr>
        <w:t>DE LA UNIDAD</w:t>
      </w:r>
      <w:r w:rsidR="00A630E1">
        <w:rPr>
          <w:rFonts w:ascii="Arial Narrow" w:hAnsi="Arial Narrow"/>
          <w:b/>
          <w:sz w:val="23"/>
          <w:szCs w:val="23"/>
        </w:rPr>
        <w:t xml:space="preserve"> ADMINISTRATIVA ESPECIAL</w:t>
      </w:r>
      <w:r w:rsidR="009D11A2">
        <w:rPr>
          <w:rFonts w:ascii="Arial Narrow" w:hAnsi="Arial Narrow"/>
          <w:b/>
          <w:sz w:val="23"/>
          <w:szCs w:val="23"/>
        </w:rPr>
        <w:t xml:space="preserve"> DEL SPE</w:t>
      </w:r>
    </w:p>
    <w:p w14:paraId="10E1E7F6" w14:textId="77777777" w:rsidR="00291849" w:rsidRPr="00291849" w:rsidRDefault="00291849" w:rsidP="00291849">
      <w:pPr>
        <w:jc w:val="center"/>
        <w:rPr>
          <w:rFonts w:ascii="Arial Narrow" w:hAnsi="Arial Narrow"/>
          <w:b/>
          <w:sz w:val="23"/>
          <w:szCs w:val="23"/>
        </w:rPr>
      </w:pPr>
    </w:p>
    <w:p w14:paraId="3203842F" w14:textId="2AC33751" w:rsidR="00B12CF2" w:rsidRPr="009D11A2" w:rsidRDefault="009D11A2" w:rsidP="00BD3BAA">
      <w:pPr>
        <w:jc w:val="center"/>
        <w:rPr>
          <w:rFonts w:ascii="Arial Narrow" w:hAnsi="Arial Narrow"/>
          <w:sz w:val="23"/>
          <w:szCs w:val="23"/>
          <w:lang w:val="es-CO"/>
        </w:rPr>
      </w:pPr>
      <w:r w:rsidRPr="009D11A2">
        <w:rPr>
          <w:rFonts w:ascii="Arial Narrow" w:hAnsi="Arial Narrow"/>
          <w:sz w:val="23"/>
          <w:szCs w:val="23"/>
          <w:lang w:val="es-CO"/>
        </w:rPr>
        <w:t xml:space="preserve">En uso de sus facultades constitucionales y legales, especialmente las conferidas en </w:t>
      </w:r>
      <w:r w:rsidR="00615262">
        <w:rPr>
          <w:rFonts w:ascii="Arial Narrow" w:hAnsi="Arial Narrow"/>
          <w:sz w:val="23"/>
          <w:szCs w:val="23"/>
          <w:lang w:val="es-CO"/>
        </w:rPr>
        <w:t>e</w:t>
      </w:r>
      <w:r w:rsidRPr="009D11A2">
        <w:rPr>
          <w:rFonts w:ascii="Arial Narrow" w:hAnsi="Arial Narrow"/>
          <w:sz w:val="23"/>
          <w:szCs w:val="23"/>
          <w:lang w:val="es-CO"/>
        </w:rPr>
        <w:t>l artículo</w:t>
      </w:r>
      <w:r w:rsidR="00615262">
        <w:rPr>
          <w:rFonts w:ascii="Arial Narrow" w:hAnsi="Arial Narrow"/>
          <w:sz w:val="23"/>
          <w:szCs w:val="23"/>
          <w:lang w:val="es-CO"/>
        </w:rPr>
        <w:t xml:space="preserve"> 17</w:t>
      </w:r>
      <w:r w:rsidRPr="009D11A2">
        <w:rPr>
          <w:rFonts w:ascii="Arial Narrow" w:hAnsi="Arial Narrow"/>
          <w:sz w:val="23"/>
          <w:szCs w:val="23"/>
          <w:lang w:val="es-CO"/>
        </w:rPr>
        <w:t xml:space="preserve"> de la de la Ley </w:t>
      </w:r>
      <w:r w:rsidR="00615262">
        <w:rPr>
          <w:rFonts w:ascii="Arial Narrow" w:hAnsi="Arial Narrow"/>
          <w:sz w:val="23"/>
          <w:szCs w:val="23"/>
          <w:lang w:val="es-CO"/>
        </w:rPr>
        <w:t>1780</w:t>
      </w:r>
      <w:r w:rsidRPr="009D11A2">
        <w:rPr>
          <w:rFonts w:ascii="Arial Narrow" w:hAnsi="Arial Narrow"/>
          <w:sz w:val="23"/>
          <w:szCs w:val="23"/>
          <w:lang w:val="es-CO"/>
        </w:rPr>
        <w:t xml:space="preserve"> de </w:t>
      </w:r>
      <w:r w:rsidR="00615262">
        <w:rPr>
          <w:rFonts w:ascii="Arial Narrow" w:hAnsi="Arial Narrow"/>
          <w:sz w:val="23"/>
          <w:szCs w:val="23"/>
          <w:lang w:val="es-CO"/>
        </w:rPr>
        <w:t>2016</w:t>
      </w:r>
      <w:r w:rsidRPr="009D11A2">
        <w:rPr>
          <w:rFonts w:ascii="Arial Narrow" w:hAnsi="Arial Narrow"/>
          <w:sz w:val="23"/>
          <w:szCs w:val="23"/>
          <w:lang w:val="es-CO"/>
        </w:rPr>
        <w:t xml:space="preserve">, </w:t>
      </w:r>
      <w:r w:rsidR="00615262">
        <w:rPr>
          <w:rFonts w:ascii="Arial Narrow" w:hAnsi="Arial Narrow"/>
          <w:sz w:val="23"/>
          <w:szCs w:val="23"/>
          <w:lang w:val="es-CO"/>
        </w:rPr>
        <w:t xml:space="preserve">el artículo 10 de la Resolución 3546 de 2018 </w:t>
      </w:r>
      <w:r w:rsidR="007109B1">
        <w:rPr>
          <w:rFonts w:ascii="Arial Narrow" w:hAnsi="Arial Narrow"/>
          <w:sz w:val="23"/>
          <w:szCs w:val="23"/>
          <w:lang w:val="es-CO"/>
        </w:rPr>
        <w:t xml:space="preserve">y en especial </w:t>
      </w:r>
      <w:r w:rsidR="00DD0C7D" w:rsidRPr="009D11A2">
        <w:rPr>
          <w:rFonts w:ascii="Arial Narrow" w:hAnsi="Arial Narrow"/>
          <w:sz w:val="23"/>
          <w:szCs w:val="23"/>
          <w:lang w:val="es-CO"/>
        </w:rPr>
        <w:t>l</w:t>
      </w:r>
      <w:r w:rsidR="00291849">
        <w:rPr>
          <w:rFonts w:ascii="Arial Narrow" w:hAnsi="Arial Narrow"/>
          <w:sz w:val="23"/>
          <w:szCs w:val="23"/>
          <w:lang w:val="es-CO"/>
        </w:rPr>
        <w:t>os</w:t>
      </w:r>
      <w:r w:rsidR="00DD0C7D" w:rsidRPr="009D11A2">
        <w:rPr>
          <w:rFonts w:ascii="Arial Narrow" w:hAnsi="Arial Narrow"/>
          <w:sz w:val="23"/>
          <w:szCs w:val="23"/>
          <w:lang w:val="es-CO"/>
        </w:rPr>
        <w:t xml:space="preserve"> numeral</w:t>
      </w:r>
      <w:r w:rsidR="00291849">
        <w:rPr>
          <w:rFonts w:ascii="Arial Narrow" w:hAnsi="Arial Narrow"/>
          <w:sz w:val="23"/>
          <w:szCs w:val="23"/>
          <w:lang w:val="es-CO"/>
        </w:rPr>
        <w:t>es 4 y</w:t>
      </w:r>
      <w:r w:rsidR="00DD0C7D" w:rsidRPr="009D11A2">
        <w:rPr>
          <w:rFonts w:ascii="Arial Narrow" w:hAnsi="Arial Narrow"/>
          <w:sz w:val="23"/>
          <w:szCs w:val="23"/>
          <w:lang w:val="es-CO"/>
        </w:rPr>
        <w:t xml:space="preserve"> </w:t>
      </w:r>
      <w:r w:rsidR="00291849">
        <w:rPr>
          <w:rFonts w:ascii="Arial Narrow" w:hAnsi="Arial Narrow"/>
          <w:sz w:val="23"/>
          <w:szCs w:val="23"/>
          <w:lang w:val="es-CO"/>
        </w:rPr>
        <w:t>6</w:t>
      </w:r>
      <w:r w:rsidR="00DD0C7D" w:rsidRPr="009D11A2">
        <w:rPr>
          <w:rFonts w:ascii="Arial Narrow" w:hAnsi="Arial Narrow"/>
          <w:sz w:val="23"/>
          <w:szCs w:val="23"/>
          <w:lang w:val="es-CO"/>
        </w:rPr>
        <w:t xml:space="preserve"> del artículo 11 del Decreto 2521 del 15 de noviembre de 2013</w:t>
      </w:r>
    </w:p>
    <w:p w14:paraId="4BF2E055" w14:textId="77777777" w:rsidR="000A3D56" w:rsidRPr="009D11A2" w:rsidRDefault="000A3D56" w:rsidP="00BD3BAA">
      <w:pPr>
        <w:jc w:val="center"/>
        <w:rPr>
          <w:rFonts w:ascii="Arial Narrow" w:hAnsi="Arial Narrow"/>
          <w:sz w:val="23"/>
          <w:szCs w:val="23"/>
          <w:lang w:val="es-CO"/>
        </w:rPr>
      </w:pPr>
    </w:p>
    <w:p w14:paraId="3F94EDE0" w14:textId="77777777" w:rsidR="00B12CF2" w:rsidRPr="009338CF" w:rsidRDefault="00B12CF2" w:rsidP="00EC0010">
      <w:pPr>
        <w:jc w:val="center"/>
        <w:rPr>
          <w:rFonts w:ascii="Arial Narrow" w:hAnsi="Arial Narrow"/>
          <w:b/>
          <w:sz w:val="23"/>
          <w:szCs w:val="23"/>
        </w:rPr>
      </w:pPr>
      <w:r w:rsidRPr="009338CF">
        <w:rPr>
          <w:rFonts w:ascii="Arial Narrow" w:hAnsi="Arial Narrow"/>
          <w:b/>
          <w:sz w:val="23"/>
          <w:szCs w:val="23"/>
        </w:rPr>
        <w:t>CONSIDERANDO</w:t>
      </w:r>
    </w:p>
    <w:p w14:paraId="4F7691C7" w14:textId="602EB605" w:rsidR="00A112A1" w:rsidRPr="00590513" w:rsidRDefault="00A112A1" w:rsidP="00EC0010">
      <w:pPr>
        <w:jc w:val="center"/>
        <w:rPr>
          <w:rFonts w:ascii="Arial Narrow" w:hAnsi="Arial Narrow"/>
          <w:sz w:val="23"/>
          <w:szCs w:val="23"/>
        </w:rPr>
      </w:pPr>
    </w:p>
    <w:p w14:paraId="07A68CAB" w14:textId="77777777" w:rsidR="00590513" w:rsidRPr="00590513" w:rsidRDefault="00590513" w:rsidP="00590513">
      <w:pPr>
        <w:jc w:val="both"/>
        <w:rPr>
          <w:rFonts w:ascii="Arial Narrow" w:hAnsi="Arial Narrow"/>
          <w:sz w:val="23"/>
          <w:szCs w:val="23"/>
        </w:rPr>
      </w:pPr>
      <w:r w:rsidRPr="00590513">
        <w:rPr>
          <w:rFonts w:ascii="Arial Narrow" w:hAnsi="Arial Narrow"/>
          <w:sz w:val="23"/>
          <w:szCs w:val="23"/>
        </w:rPr>
        <w:t xml:space="preserve">Que el artículo 53 de la Constitución Política de 1991 dispone los principios mínimos fundamentales del derecho laboral, señalando entre ellos la garantía a la seguridad social, la capacitación y el adiestramiento. </w:t>
      </w:r>
    </w:p>
    <w:p w14:paraId="13BB4FAC" w14:textId="77777777" w:rsidR="00590513" w:rsidRPr="00590513" w:rsidRDefault="00590513" w:rsidP="00EC0010">
      <w:pPr>
        <w:jc w:val="center"/>
        <w:rPr>
          <w:rFonts w:ascii="Arial Narrow" w:hAnsi="Arial Narrow"/>
          <w:sz w:val="23"/>
          <w:szCs w:val="23"/>
        </w:rPr>
      </w:pPr>
    </w:p>
    <w:p w14:paraId="7B09D2C7" w14:textId="1B6F3119" w:rsidR="00590513" w:rsidRPr="00590513" w:rsidRDefault="00590513" w:rsidP="00590513">
      <w:pPr>
        <w:jc w:val="both"/>
        <w:rPr>
          <w:rFonts w:ascii="Arial Narrow" w:hAnsi="Arial Narrow"/>
          <w:sz w:val="23"/>
          <w:szCs w:val="23"/>
        </w:rPr>
      </w:pPr>
      <w:r w:rsidRPr="00590513">
        <w:rPr>
          <w:rFonts w:ascii="Arial Narrow" w:hAnsi="Arial Narrow"/>
          <w:sz w:val="23"/>
          <w:szCs w:val="23"/>
        </w:rPr>
        <w:t>Que el artículo 54 constitucional dispone que es obligación del Estado y de los empleadores ofrecer formación y habilitación profesional y técnica a quienes lo requieran, debiendo propiciar el Estado la ubicación laboral de las personas en edad de trabajar.</w:t>
      </w:r>
    </w:p>
    <w:p w14:paraId="6498626E" w14:textId="77777777" w:rsidR="00590513" w:rsidRPr="009338CF" w:rsidRDefault="00590513" w:rsidP="00590513">
      <w:pPr>
        <w:rPr>
          <w:rFonts w:ascii="Arial Narrow" w:hAnsi="Arial Narrow"/>
          <w:b/>
          <w:sz w:val="23"/>
          <w:szCs w:val="23"/>
        </w:rPr>
      </w:pPr>
    </w:p>
    <w:p w14:paraId="36D0A716" w14:textId="29260AFC" w:rsidR="00C8455B" w:rsidRDefault="00C8455B" w:rsidP="00C7760B">
      <w:pPr>
        <w:jc w:val="both"/>
        <w:rPr>
          <w:rFonts w:ascii="Arial Narrow" w:hAnsi="Arial Narrow"/>
          <w:sz w:val="23"/>
          <w:szCs w:val="23"/>
        </w:rPr>
      </w:pPr>
      <w:r w:rsidRPr="00C8455B">
        <w:rPr>
          <w:rFonts w:ascii="Arial Narrow" w:hAnsi="Arial Narrow"/>
          <w:sz w:val="23"/>
          <w:szCs w:val="23"/>
        </w:rPr>
        <w:t xml:space="preserve">Que la </w:t>
      </w:r>
      <w:r>
        <w:rPr>
          <w:rFonts w:ascii="Arial Narrow" w:hAnsi="Arial Narrow"/>
          <w:sz w:val="23"/>
          <w:szCs w:val="23"/>
        </w:rPr>
        <w:t>Unidad Administrativa Especial del Servicio Público de Empleo,</w:t>
      </w:r>
      <w:r w:rsidR="00291849">
        <w:rPr>
          <w:rFonts w:ascii="Arial Narrow" w:hAnsi="Arial Narrow"/>
          <w:sz w:val="23"/>
          <w:szCs w:val="23"/>
        </w:rPr>
        <w:t xml:space="preserve"> tiene como objeto </w:t>
      </w:r>
      <w:r w:rsidR="00291849" w:rsidRPr="00291849">
        <w:rPr>
          <w:rFonts w:ascii="Arial Narrow" w:hAnsi="Arial Narrow"/>
          <w:sz w:val="23"/>
          <w:szCs w:val="23"/>
        </w:rPr>
        <w:t>tiene por objeto la administración del servicio público de empleo y la red de prestadores del servicio público de empleo, la promoción de la prestación del servicio público de empleo, el diseño y operación del Sistema de Información del Servicio Público de Empleo, el desarrollo de instrumentos para la promoción de la gestión y colocación de empleo y la administración de los recursos públicos, para la gestión y colocación del empleo.</w:t>
      </w:r>
      <w:r w:rsidR="000F17A2">
        <w:rPr>
          <w:rFonts w:ascii="Arial Narrow" w:hAnsi="Arial Narrow"/>
          <w:sz w:val="23"/>
          <w:szCs w:val="23"/>
        </w:rPr>
        <w:t xml:space="preserve"> </w:t>
      </w:r>
    </w:p>
    <w:p w14:paraId="41DEA371" w14:textId="153109DC" w:rsidR="00BE4F4A" w:rsidRDefault="00BE4F4A" w:rsidP="00C7760B">
      <w:pPr>
        <w:jc w:val="both"/>
        <w:rPr>
          <w:rFonts w:ascii="Arial Narrow" w:hAnsi="Arial Narrow"/>
          <w:sz w:val="23"/>
          <w:szCs w:val="23"/>
        </w:rPr>
      </w:pPr>
    </w:p>
    <w:p w14:paraId="7F9DAC36" w14:textId="74770146" w:rsidR="00D2773B" w:rsidRDefault="00D2773B" w:rsidP="00C7760B">
      <w:pPr>
        <w:jc w:val="both"/>
        <w:rPr>
          <w:rFonts w:ascii="Arial Narrow" w:hAnsi="Arial Narrow"/>
          <w:sz w:val="23"/>
          <w:szCs w:val="23"/>
        </w:rPr>
      </w:pPr>
      <w:r>
        <w:rPr>
          <w:rFonts w:ascii="Arial Narrow" w:hAnsi="Arial Narrow"/>
          <w:sz w:val="23"/>
          <w:szCs w:val="23"/>
        </w:rPr>
        <w:t>Que la Ley 1780 de 2016, p</w:t>
      </w:r>
      <w:r w:rsidRPr="00D2773B">
        <w:rPr>
          <w:rFonts w:ascii="Arial Narrow" w:hAnsi="Arial Narrow"/>
          <w:sz w:val="23"/>
          <w:szCs w:val="23"/>
        </w:rPr>
        <w:t>or medio de la cual se promueve el empleo y el emprendimiento juvenil</w:t>
      </w:r>
      <w:r>
        <w:rPr>
          <w:rFonts w:ascii="Arial Narrow" w:hAnsi="Arial Narrow"/>
          <w:sz w:val="23"/>
          <w:szCs w:val="23"/>
        </w:rPr>
        <w:t xml:space="preserve"> y</w:t>
      </w:r>
      <w:r w:rsidRPr="00D2773B">
        <w:rPr>
          <w:rFonts w:ascii="Arial Narrow" w:hAnsi="Arial Narrow"/>
          <w:sz w:val="23"/>
          <w:szCs w:val="23"/>
        </w:rPr>
        <w:t xml:space="preserve"> se generan medidas para superar barreras de acceso al mercado de trabajo</w:t>
      </w:r>
      <w:r>
        <w:rPr>
          <w:rFonts w:ascii="Arial Narrow" w:hAnsi="Arial Narrow"/>
          <w:sz w:val="23"/>
          <w:szCs w:val="23"/>
        </w:rPr>
        <w:t>, determinó en su artículo 17, que t</w:t>
      </w:r>
      <w:r w:rsidRPr="00D2773B">
        <w:rPr>
          <w:rFonts w:ascii="Arial Narrow" w:hAnsi="Arial Narrow"/>
          <w:sz w:val="23"/>
          <w:szCs w:val="23"/>
        </w:rPr>
        <w:t>odos los empleadores están obligados a repo</w:t>
      </w:r>
      <w:r w:rsidR="00590513">
        <w:rPr>
          <w:rFonts w:ascii="Arial Narrow" w:hAnsi="Arial Narrow"/>
          <w:sz w:val="23"/>
          <w:szCs w:val="23"/>
        </w:rPr>
        <w:t>rt</w:t>
      </w:r>
      <w:r w:rsidRPr="00D2773B">
        <w:rPr>
          <w:rFonts w:ascii="Arial Narrow" w:hAnsi="Arial Narrow"/>
          <w:sz w:val="23"/>
          <w:szCs w:val="23"/>
        </w:rPr>
        <w:t>ar sus plazas de práctica laboral al Servicio Público de Empleo</w:t>
      </w:r>
      <w:r w:rsidR="003E0F61">
        <w:rPr>
          <w:rFonts w:ascii="Arial Narrow" w:hAnsi="Arial Narrow"/>
          <w:sz w:val="23"/>
          <w:szCs w:val="23"/>
        </w:rPr>
        <w:t>.</w:t>
      </w:r>
    </w:p>
    <w:p w14:paraId="41525D94" w14:textId="0FDCCD16" w:rsidR="003E0F61" w:rsidRDefault="003E0F61" w:rsidP="00C7760B">
      <w:pPr>
        <w:jc w:val="both"/>
        <w:rPr>
          <w:rFonts w:ascii="Arial Narrow" w:hAnsi="Arial Narrow"/>
          <w:sz w:val="23"/>
          <w:szCs w:val="23"/>
        </w:rPr>
      </w:pPr>
    </w:p>
    <w:p w14:paraId="24B48210" w14:textId="33D0494C" w:rsidR="003E0F61" w:rsidRDefault="003E0F61" w:rsidP="00C7760B">
      <w:pPr>
        <w:jc w:val="both"/>
        <w:rPr>
          <w:rFonts w:ascii="Arial Narrow" w:hAnsi="Arial Narrow"/>
          <w:sz w:val="23"/>
          <w:szCs w:val="23"/>
        </w:rPr>
      </w:pPr>
      <w:proofErr w:type="gramStart"/>
      <w:r>
        <w:rPr>
          <w:rFonts w:ascii="Arial Narrow" w:hAnsi="Arial Narrow"/>
          <w:sz w:val="23"/>
          <w:szCs w:val="23"/>
        </w:rPr>
        <w:t>Que</w:t>
      </w:r>
      <w:proofErr w:type="gramEnd"/>
      <w:r>
        <w:rPr>
          <w:rFonts w:ascii="Arial Narrow" w:hAnsi="Arial Narrow"/>
          <w:sz w:val="23"/>
          <w:szCs w:val="23"/>
        </w:rPr>
        <w:t xml:space="preserve"> a su vez, el Ministerio de Trabajo, </w:t>
      </w:r>
      <w:r w:rsidRPr="003E0F61">
        <w:rPr>
          <w:rFonts w:ascii="Arial Narrow" w:hAnsi="Arial Narrow"/>
          <w:sz w:val="23"/>
          <w:szCs w:val="23"/>
        </w:rPr>
        <w:t xml:space="preserve">mediante la Resolución 3546 de 2018 </w:t>
      </w:r>
      <w:r>
        <w:rPr>
          <w:rFonts w:ascii="Arial Narrow" w:hAnsi="Arial Narrow"/>
          <w:sz w:val="23"/>
          <w:szCs w:val="23"/>
        </w:rPr>
        <w:t>reguló</w:t>
      </w:r>
      <w:r w:rsidRPr="003E0F61">
        <w:rPr>
          <w:rFonts w:ascii="Arial Narrow" w:hAnsi="Arial Narrow"/>
          <w:sz w:val="23"/>
          <w:szCs w:val="23"/>
        </w:rPr>
        <w:t xml:space="preserve"> las prácticas laborales en los sectores privado y público, para los programas de formación complementaria ofrecidos por las escuelas normales superiores y educación superior de pregrado</w:t>
      </w:r>
      <w:r w:rsidR="001654D2">
        <w:rPr>
          <w:rFonts w:ascii="Arial Narrow" w:hAnsi="Arial Narrow"/>
          <w:sz w:val="23"/>
          <w:szCs w:val="23"/>
        </w:rPr>
        <w:t>, y determinó en su artículo 10, que</w:t>
      </w:r>
      <w:r w:rsidR="001654D2" w:rsidRPr="001654D2">
        <w:rPr>
          <w:rFonts w:ascii="Arial Narrow" w:hAnsi="Arial Narrow"/>
          <w:sz w:val="23"/>
          <w:szCs w:val="23"/>
        </w:rPr>
        <w:t xml:space="preserve"> las entidades privadas como estatales, reportarán sus plazas de práctica laboral al Sistema de Información del Servicio Público de Empleo.</w:t>
      </w:r>
    </w:p>
    <w:p w14:paraId="02D8B37E" w14:textId="4E6AACF5" w:rsidR="001654D2" w:rsidRDefault="001654D2" w:rsidP="00C7760B">
      <w:pPr>
        <w:jc w:val="both"/>
        <w:rPr>
          <w:rFonts w:ascii="Arial Narrow" w:hAnsi="Arial Narrow"/>
          <w:sz w:val="23"/>
          <w:szCs w:val="23"/>
        </w:rPr>
      </w:pPr>
    </w:p>
    <w:p w14:paraId="6D7A1815" w14:textId="6B043C8D" w:rsidR="001654D2" w:rsidRDefault="001654D2" w:rsidP="00C7760B">
      <w:pPr>
        <w:jc w:val="both"/>
        <w:rPr>
          <w:rFonts w:ascii="Arial Narrow" w:hAnsi="Arial Narrow"/>
          <w:sz w:val="23"/>
          <w:szCs w:val="23"/>
        </w:rPr>
      </w:pPr>
      <w:r>
        <w:rPr>
          <w:rFonts w:ascii="Arial Narrow" w:hAnsi="Arial Narrow"/>
          <w:sz w:val="23"/>
          <w:szCs w:val="23"/>
        </w:rPr>
        <w:t xml:space="preserve">Que el Decreto 2521 de 2013, determinó </w:t>
      </w:r>
      <w:r w:rsidRPr="001654D2">
        <w:rPr>
          <w:rFonts w:ascii="Arial Narrow" w:hAnsi="Arial Narrow"/>
          <w:sz w:val="23"/>
          <w:szCs w:val="23"/>
        </w:rPr>
        <w:t>la estructura de la Unidad Administrativa Especial del Servicio Público de Empleo</w:t>
      </w:r>
      <w:r>
        <w:rPr>
          <w:rFonts w:ascii="Arial Narrow" w:hAnsi="Arial Narrow"/>
          <w:sz w:val="23"/>
          <w:szCs w:val="23"/>
        </w:rPr>
        <w:t>, definiendo en su artículo 11 las funciones de la Direc</w:t>
      </w:r>
      <w:r w:rsidR="00CA08F4">
        <w:rPr>
          <w:rFonts w:ascii="Arial Narrow" w:hAnsi="Arial Narrow"/>
          <w:sz w:val="23"/>
          <w:szCs w:val="23"/>
        </w:rPr>
        <w:t>ción</w:t>
      </w:r>
      <w:r>
        <w:rPr>
          <w:rFonts w:ascii="Arial Narrow" w:hAnsi="Arial Narrow"/>
          <w:sz w:val="23"/>
          <w:szCs w:val="23"/>
        </w:rPr>
        <w:t xml:space="preserve"> General, estableciendo entre otras, las siguientes:</w:t>
      </w:r>
    </w:p>
    <w:p w14:paraId="196DEF9C" w14:textId="298DE773" w:rsidR="00796456" w:rsidRDefault="00796456" w:rsidP="00C7760B">
      <w:pPr>
        <w:jc w:val="both"/>
        <w:rPr>
          <w:rFonts w:ascii="Arial Narrow" w:hAnsi="Arial Narrow"/>
          <w:sz w:val="23"/>
          <w:szCs w:val="23"/>
        </w:rPr>
      </w:pPr>
    </w:p>
    <w:p w14:paraId="43F4EDF6" w14:textId="001DC41E" w:rsidR="00796456" w:rsidRDefault="00796456" w:rsidP="00C7760B">
      <w:pPr>
        <w:jc w:val="both"/>
        <w:rPr>
          <w:rFonts w:ascii="Arial Narrow" w:hAnsi="Arial Narrow"/>
          <w:sz w:val="23"/>
          <w:szCs w:val="23"/>
        </w:rPr>
      </w:pPr>
      <w:r>
        <w:rPr>
          <w:rFonts w:ascii="Arial Narrow" w:hAnsi="Arial Narrow"/>
          <w:sz w:val="23"/>
          <w:szCs w:val="23"/>
        </w:rPr>
        <w:t>“</w:t>
      </w:r>
      <w:r w:rsidRPr="00796456">
        <w:rPr>
          <w:rFonts w:ascii="Arial Narrow" w:hAnsi="Arial Narrow"/>
          <w:i/>
          <w:iCs/>
          <w:sz w:val="23"/>
          <w:szCs w:val="23"/>
        </w:rPr>
        <w:t>4. Definir y dirigir acciones y estrategias para la articulación y coordinación de la Red del Servicio Público de Empleo con las entidades públicas, la red de prestadores y otros actores incidentes para lograr una mejor prestación del servicio público de empleo</w:t>
      </w:r>
      <w:r>
        <w:rPr>
          <w:rFonts w:ascii="Arial Narrow" w:hAnsi="Arial Narrow"/>
          <w:sz w:val="23"/>
          <w:szCs w:val="23"/>
        </w:rPr>
        <w:t xml:space="preserve">. – </w:t>
      </w:r>
      <w:r w:rsidRPr="00796456">
        <w:rPr>
          <w:rFonts w:ascii="Arial Narrow" w:hAnsi="Arial Narrow"/>
          <w:i/>
          <w:iCs/>
          <w:sz w:val="23"/>
          <w:szCs w:val="23"/>
        </w:rPr>
        <w:t>6. Dirigir la gestión interinstitucional, para la implementación de la política del servicio público de empleo y promover la colaboración y articulación entre las entidades que integran la Red del Servicio Público de Empleo y de los demás interesados en el servicio público de empleo.</w:t>
      </w:r>
    </w:p>
    <w:p w14:paraId="5592F470" w14:textId="77777777" w:rsidR="001654D2" w:rsidRDefault="001654D2" w:rsidP="000E508B">
      <w:pPr>
        <w:jc w:val="both"/>
        <w:rPr>
          <w:rFonts w:ascii="Arial Narrow" w:hAnsi="Arial Narrow"/>
          <w:sz w:val="23"/>
          <w:szCs w:val="23"/>
        </w:rPr>
      </w:pPr>
    </w:p>
    <w:p w14:paraId="75359D22" w14:textId="5898AEF7" w:rsidR="00B42E6D" w:rsidRDefault="00796456" w:rsidP="000E508B">
      <w:pPr>
        <w:jc w:val="both"/>
        <w:rPr>
          <w:rFonts w:ascii="Arial Narrow" w:hAnsi="Arial Narrow"/>
          <w:sz w:val="23"/>
          <w:szCs w:val="23"/>
        </w:rPr>
      </w:pPr>
      <w:r>
        <w:rPr>
          <w:rFonts w:ascii="Arial Narrow" w:hAnsi="Arial Narrow"/>
          <w:sz w:val="23"/>
          <w:szCs w:val="23"/>
        </w:rPr>
        <w:t>E</w:t>
      </w:r>
      <w:r w:rsidR="00B42E6D" w:rsidRPr="009338CF">
        <w:rPr>
          <w:rFonts w:ascii="Arial Narrow" w:hAnsi="Arial Narrow"/>
          <w:sz w:val="23"/>
          <w:szCs w:val="23"/>
        </w:rPr>
        <w:t>n mérito de lo anteriormente expuesto</w:t>
      </w:r>
      <w:r w:rsidR="0076628A" w:rsidRPr="009338CF">
        <w:rPr>
          <w:rFonts w:ascii="Arial Narrow" w:hAnsi="Arial Narrow"/>
          <w:sz w:val="23"/>
          <w:szCs w:val="23"/>
        </w:rPr>
        <w:t>, la Directora General</w:t>
      </w:r>
      <w:r w:rsidR="00B42E6D" w:rsidRPr="009338CF">
        <w:rPr>
          <w:rFonts w:ascii="Arial Narrow" w:hAnsi="Arial Narrow"/>
          <w:sz w:val="23"/>
          <w:szCs w:val="23"/>
        </w:rPr>
        <w:t xml:space="preserve">, </w:t>
      </w:r>
    </w:p>
    <w:p w14:paraId="747D2912" w14:textId="009D9499" w:rsidR="00590513" w:rsidRDefault="00590513" w:rsidP="000E508B">
      <w:pPr>
        <w:jc w:val="both"/>
        <w:rPr>
          <w:rFonts w:ascii="Arial Narrow" w:hAnsi="Arial Narrow"/>
          <w:sz w:val="23"/>
          <w:szCs w:val="23"/>
        </w:rPr>
      </w:pPr>
    </w:p>
    <w:p w14:paraId="385A6B34" w14:textId="7FCF7784" w:rsidR="00590513" w:rsidRDefault="00590513" w:rsidP="000E508B">
      <w:pPr>
        <w:jc w:val="both"/>
        <w:rPr>
          <w:rFonts w:ascii="Arial Narrow" w:hAnsi="Arial Narrow"/>
          <w:sz w:val="23"/>
          <w:szCs w:val="23"/>
        </w:rPr>
      </w:pPr>
    </w:p>
    <w:p w14:paraId="5528EF26" w14:textId="1E6B69BC" w:rsidR="00590513" w:rsidRDefault="00590513" w:rsidP="000E508B">
      <w:pPr>
        <w:jc w:val="both"/>
        <w:rPr>
          <w:rFonts w:ascii="Arial Narrow" w:hAnsi="Arial Narrow"/>
          <w:sz w:val="23"/>
          <w:szCs w:val="23"/>
        </w:rPr>
      </w:pPr>
    </w:p>
    <w:p w14:paraId="19C41E7A" w14:textId="13D1E53F" w:rsidR="00590513" w:rsidRDefault="00590513" w:rsidP="000E508B">
      <w:pPr>
        <w:jc w:val="both"/>
        <w:rPr>
          <w:rFonts w:ascii="Arial Narrow" w:hAnsi="Arial Narrow"/>
          <w:sz w:val="23"/>
          <w:szCs w:val="23"/>
        </w:rPr>
      </w:pPr>
    </w:p>
    <w:p w14:paraId="5BBF7EF1" w14:textId="77777777" w:rsidR="006E0F36" w:rsidRPr="009338CF" w:rsidRDefault="006E0F36" w:rsidP="000E508B">
      <w:pPr>
        <w:jc w:val="both"/>
        <w:rPr>
          <w:rFonts w:ascii="Arial Narrow" w:hAnsi="Arial Narrow"/>
          <w:sz w:val="23"/>
          <w:szCs w:val="23"/>
        </w:rPr>
      </w:pPr>
    </w:p>
    <w:p w14:paraId="5C75B991" w14:textId="77777777" w:rsidR="00B12CF2" w:rsidRPr="009338CF" w:rsidRDefault="00BD3BAA" w:rsidP="000E508B">
      <w:pPr>
        <w:jc w:val="center"/>
        <w:rPr>
          <w:rFonts w:ascii="Arial Narrow" w:hAnsi="Arial Narrow"/>
          <w:b/>
          <w:sz w:val="23"/>
          <w:szCs w:val="23"/>
        </w:rPr>
      </w:pPr>
      <w:r w:rsidRPr="009338CF">
        <w:rPr>
          <w:rFonts w:ascii="Arial Narrow" w:hAnsi="Arial Narrow"/>
          <w:b/>
          <w:sz w:val="23"/>
          <w:szCs w:val="23"/>
        </w:rPr>
        <w:lastRenderedPageBreak/>
        <w:t>RESUELVE</w:t>
      </w:r>
    </w:p>
    <w:p w14:paraId="2B5CDD99" w14:textId="77777777" w:rsidR="00B12CF2" w:rsidRPr="009338CF" w:rsidRDefault="00B12CF2" w:rsidP="000E508B">
      <w:pPr>
        <w:jc w:val="both"/>
        <w:rPr>
          <w:rFonts w:ascii="Arial Narrow" w:hAnsi="Arial Narrow"/>
          <w:sz w:val="23"/>
          <w:szCs w:val="23"/>
        </w:rPr>
      </w:pPr>
    </w:p>
    <w:p w14:paraId="2DB197A9" w14:textId="15C9EADC" w:rsidR="00590513" w:rsidRDefault="00590513" w:rsidP="00590513">
      <w:pPr>
        <w:jc w:val="both"/>
        <w:rPr>
          <w:rFonts w:ascii="Arial Narrow" w:hAnsi="Arial Narrow"/>
          <w:sz w:val="23"/>
          <w:szCs w:val="23"/>
          <w:lang w:val="es-CO"/>
        </w:rPr>
      </w:pPr>
      <w:r w:rsidRPr="00590513">
        <w:rPr>
          <w:rFonts w:ascii="Arial Narrow" w:hAnsi="Arial Narrow"/>
          <w:b/>
          <w:sz w:val="23"/>
          <w:szCs w:val="23"/>
          <w:lang w:val="es-CO"/>
        </w:rPr>
        <w:t xml:space="preserve">Artículo 1. </w:t>
      </w:r>
      <w:r w:rsidRPr="00590513">
        <w:rPr>
          <w:rFonts w:ascii="Arial Narrow" w:hAnsi="Arial Narrow"/>
          <w:b/>
          <w:iCs/>
          <w:sz w:val="23"/>
          <w:szCs w:val="23"/>
          <w:lang w:val="es-CO"/>
        </w:rPr>
        <w:t>Definición de práctica laboral:</w:t>
      </w:r>
      <w:r w:rsidRPr="00590513">
        <w:rPr>
          <w:rFonts w:ascii="Arial Narrow" w:hAnsi="Arial Narrow"/>
          <w:b/>
          <w:sz w:val="23"/>
          <w:szCs w:val="23"/>
          <w:lang w:val="es-CO"/>
        </w:rPr>
        <w:t xml:space="preserve"> </w:t>
      </w:r>
      <w:r w:rsidRPr="00590513">
        <w:rPr>
          <w:rFonts w:ascii="Arial Narrow" w:hAnsi="Arial Narrow"/>
          <w:sz w:val="23"/>
          <w:szCs w:val="23"/>
          <w:lang w:val="es-CO"/>
        </w:rPr>
        <w:t xml:space="preserve"> Actividad formativa desarrollada por un estudiante de programas de formación complementaria ofrecidos por las escuelas normales superiores, educación superior de pregrado y posgrado, educación para el trabajo y desarrollo humano, así como de formación profesional integral del SENA, durante un tiempo determinado, en un ambiente laboral real, con supervisión y sobre asuntos relacionados con su área de estudio o desempeño y su tipo de formación; para el cumplimiento de un requisito para culminar sus estudios u obtener un título que lo acreditará para el desempeño laboral. </w:t>
      </w:r>
    </w:p>
    <w:p w14:paraId="5B29D116" w14:textId="77777777" w:rsidR="00590513" w:rsidRPr="00590513" w:rsidRDefault="00590513" w:rsidP="00590513">
      <w:pPr>
        <w:jc w:val="both"/>
        <w:rPr>
          <w:rFonts w:ascii="Arial Narrow" w:hAnsi="Arial Narrow"/>
          <w:sz w:val="23"/>
          <w:szCs w:val="23"/>
          <w:lang w:val="es-CO"/>
        </w:rPr>
      </w:pPr>
    </w:p>
    <w:p w14:paraId="1113FE45" w14:textId="09D2650A" w:rsidR="00590513" w:rsidRDefault="00590513" w:rsidP="00590513">
      <w:pPr>
        <w:jc w:val="both"/>
        <w:rPr>
          <w:rFonts w:ascii="Arial Narrow" w:hAnsi="Arial Narrow"/>
          <w:sz w:val="23"/>
          <w:szCs w:val="23"/>
          <w:lang w:val="es-CO"/>
        </w:rPr>
      </w:pPr>
      <w:r w:rsidRPr="00590513">
        <w:rPr>
          <w:rFonts w:ascii="Arial Narrow" w:hAnsi="Arial Narrow"/>
          <w:b/>
          <w:sz w:val="23"/>
          <w:szCs w:val="23"/>
          <w:lang w:val="es-CO"/>
        </w:rPr>
        <w:t>Artículo 2. Obligación del registro de</w:t>
      </w:r>
      <w:r w:rsidR="00E34A39">
        <w:rPr>
          <w:rFonts w:ascii="Arial Narrow" w:hAnsi="Arial Narrow"/>
          <w:b/>
          <w:sz w:val="23"/>
          <w:szCs w:val="23"/>
          <w:lang w:val="es-CO"/>
        </w:rPr>
        <w:t xml:space="preserve"> la plaza de</w:t>
      </w:r>
      <w:r w:rsidRPr="00590513">
        <w:rPr>
          <w:rFonts w:ascii="Arial Narrow" w:hAnsi="Arial Narrow"/>
          <w:b/>
          <w:sz w:val="23"/>
          <w:szCs w:val="23"/>
          <w:lang w:val="es-CO"/>
        </w:rPr>
        <w:t xml:space="preserve"> práctica laboral</w:t>
      </w:r>
      <w:r w:rsidRPr="00590513">
        <w:rPr>
          <w:rFonts w:ascii="Arial Narrow" w:hAnsi="Arial Narrow"/>
          <w:i/>
          <w:iCs/>
          <w:sz w:val="23"/>
          <w:szCs w:val="23"/>
          <w:lang w:val="es-CO"/>
        </w:rPr>
        <w:t>.</w:t>
      </w:r>
      <w:r w:rsidRPr="00590513">
        <w:rPr>
          <w:rFonts w:ascii="Arial Narrow" w:hAnsi="Arial Narrow"/>
          <w:sz w:val="23"/>
          <w:szCs w:val="23"/>
          <w:lang w:val="es-CO"/>
        </w:rPr>
        <w:t xml:space="preserve"> Las entidades públicas y privadas deberán reportar a través de cualquier prestador autorizado a la Unidad del Servicio Público de Empleo la información específica de sus plazas de práctica laboral. </w:t>
      </w:r>
    </w:p>
    <w:p w14:paraId="37B5C689" w14:textId="77777777" w:rsidR="00590513" w:rsidRPr="00590513" w:rsidRDefault="00590513" w:rsidP="00590513">
      <w:pPr>
        <w:jc w:val="both"/>
        <w:rPr>
          <w:rFonts w:ascii="Arial Narrow" w:hAnsi="Arial Narrow"/>
          <w:sz w:val="23"/>
          <w:szCs w:val="23"/>
          <w:lang w:val="es-CO"/>
        </w:rPr>
      </w:pPr>
    </w:p>
    <w:p w14:paraId="470E68AB" w14:textId="17BD4356" w:rsidR="00590513" w:rsidRDefault="00590513" w:rsidP="00590513">
      <w:pPr>
        <w:jc w:val="both"/>
        <w:rPr>
          <w:rFonts w:ascii="Arial Narrow" w:hAnsi="Arial Narrow"/>
          <w:sz w:val="23"/>
          <w:szCs w:val="23"/>
          <w:lang w:val="es-CO"/>
        </w:rPr>
      </w:pPr>
      <w:r w:rsidRPr="00590513">
        <w:rPr>
          <w:rFonts w:ascii="Arial Narrow" w:hAnsi="Arial Narrow"/>
          <w:b/>
          <w:sz w:val="23"/>
          <w:szCs w:val="23"/>
          <w:lang w:val="es-CO"/>
        </w:rPr>
        <w:t>Artículo 3. </w:t>
      </w:r>
      <w:r w:rsidRPr="00590513">
        <w:rPr>
          <w:rFonts w:ascii="Arial Narrow" w:hAnsi="Arial Narrow"/>
          <w:b/>
          <w:iCs/>
          <w:sz w:val="23"/>
          <w:szCs w:val="23"/>
          <w:lang w:val="es-CO"/>
        </w:rPr>
        <w:t>Transmisión de la información de la</w:t>
      </w:r>
      <w:r w:rsidR="00E34A39">
        <w:rPr>
          <w:rFonts w:ascii="Arial Narrow" w:hAnsi="Arial Narrow"/>
          <w:b/>
          <w:iCs/>
          <w:sz w:val="23"/>
          <w:szCs w:val="23"/>
          <w:lang w:val="es-CO"/>
        </w:rPr>
        <w:t xml:space="preserve"> plaza de</w:t>
      </w:r>
      <w:r w:rsidRPr="00590513">
        <w:rPr>
          <w:rFonts w:ascii="Arial Narrow" w:hAnsi="Arial Narrow"/>
          <w:b/>
          <w:iCs/>
          <w:sz w:val="23"/>
          <w:szCs w:val="23"/>
          <w:lang w:val="es-CO"/>
        </w:rPr>
        <w:t xml:space="preserve"> práctica laboral.</w:t>
      </w:r>
      <w:r w:rsidRPr="00590513">
        <w:rPr>
          <w:rFonts w:ascii="Arial Narrow" w:hAnsi="Arial Narrow"/>
          <w:b/>
          <w:sz w:val="23"/>
          <w:szCs w:val="23"/>
          <w:lang w:val="es-CO"/>
        </w:rPr>
        <w:t> </w:t>
      </w:r>
      <w:r w:rsidRPr="00590513">
        <w:rPr>
          <w:rFonts w:ascii="Arial Narrow" w:hAnsi="Arial Narrow"/>
          <w:sz w:val="23"/>
          <w:szCs w:val="23"/>
          <w:lang w:val="es-CO"/>
        </w:rPr>
        <w:t>La información de las prácticas laborales que reporten las entidades públicas y privadas deberán ser transmitidas diariamente por el prestador a la Unidad del Servicio Público de Empleo, en las condiciones y medios establecidos por la Unidad del Servicio Público de Empleo en el anexo técnico de la presente Resolución.</w:t>
      </w:r>
    </w:p>
    <w:p w14:paraId="130D0251" w14:textId="77777777" w:rsidR="00590513" w:rsidRPr="00590513" w:rsidRDefault="00590513" w:rsidP="00590513">
      <w:pPr>
        <w:jc w:val="both"/>
        <w:rPr>
          <w:rFonts w:ascii="Arial Narrow" w:hAnsi="Arial Narrow"/>
          <w:sz w:val="23"/>
          <w:szCs w:val="23"/>
          <w:lang w:val="es-CO"/>
        </w:rPr>
      </w:pPr>
    </w:p>
    <w:p w14:paraId="0ED24C87" w14:textId="751E92D9" w:rsidR="00590513" w:rsidRDefault="00590513" w:rsidP="00590513">
      <w:pPr>
        <w:jc w:val="both"/>
        <w:rPr>
          <w:rFonts w:ascii="Arial Narrow" w:hAnsi="Arial Narrow"/>
          <w:sz w:val="23"/>
          <w:szCs w:val="23"/>
          <w:lang w:val="es-CO"/>
        </w:rPr>
      </w:pPr>
      <w:r w:rsidRPr="00590513">
        <w:rPr>
          <w:rFonts w:ascii="Arial Narrow" w:hAnsi="Arial Narrow"/>
          <w:b/>
          <w:sz w:val="23"/>
          <w:szCs w:val="23"/>
          <w:lang w:val="es-CO"/>
        </w:rPr>
        <w:t>Artículo 4. </w:t>
      </w:r>
      <w:r w:rsidRPr="00590513">
        <w:rPr>
          <w:rFonts w:ascii="Arial Narrow" w:hAnsi="Arial Narrow"/>
          <w:b/>
          <w:iCs/>
          <w:sz w:val="23"/>
          <w:szCs w:val="23"/>
          <w:lang w:val="es-CO"/>
        </w:rPr>
        <w:t>Modificación de la información transmitida.</w:t>
      </w:r>
      <w:r w:rsidRPr="00590513">
        <w:rPr>
          <w:rFonts w:ascii="Arial Narrow" w:hAnsi="Arial Narrow"/>
          <w:sz w:val="23"/>
          <w:szCs w:val="23"/>
          <w:lang w:val="es-CO"/>
        </w:rPr>
        <w:t> En caso de que el prestador requiera modificar la información de una práctica laboral específica, siempre y cuando no esté publicada, podrá generar un nuevo registro utilizando el mismo código de la práctica laboral modificada.</w:t>
      </w:r>
    </w:p>
    <w:p w14:paraId="30F47C3B" w14:textId="77777777" w:rsidR="00590513" w:rsidRPr="00590513" w:rsidRDefault="00590513" w:rsidP="00590513">
      <w:pPr>
        <w:jc w:val="both"/>
        <w:rPr>
          <w:rFonts w:ascii="Arial Narrow" w:hAnsi="Arial Narrow"/>
          <w:sz w:val="23"/>
          <w:szCs w:val="23"/>
          <w:lang w:val="es-CO"/>
        </w:rPr>
      </w:pPr>
    </w:p>
    <w:p w14:paraId="34CE99CE" w14:textId="6F4B6BE1" w:rsidR="00590513" w:rsidRDefault="00590513" w:rsidP="00590513">
      <w:pPr>
        <w:jc w:val="both"/>
        <w:rPr>
          <w:rFonts w:ascii="Arial Narrow" w:hAnsi="Arial Narrow"/>
          <w:sz w:val="23"/>
          <w:szCs w:val="23"/>
          <w:lang w:val="es-CO"/>
        </w:rPr>
      </w:pPr>
      <w:r w:rsidRPr="00590513">
        <w:rPr>
          <w:rFonts w:ascii="Arial Narrow" w:hAnsi="Arial Narrow"/>
          <w:b/>
          <w:sz w:val="23"/>
          <w:szCs w:val="23"/>
          <w:lang w:val="es-CO"/>
        </w:rPr>
        <w:t>Artículo 5. </w:t>
      </w:r>
      <w:r w:rsidRPr="00590513">
        <w:rPr>
          <w:rFonts w:ascii="Arial Narrow" w:hAnsi="Arial Narrow"/>
          <w:b/>
          <w:iCs/>
          <w:sz w:val="23"/>
          <w:szCs w:val="23"/>
          <w:lang w:val="es-CO"/>
        </w:rPr>
        <w:t>Publicación de prácticas laborales.</w:t>
      </w:r>
      <w:r w:rsidRPr="00590513">
        <w:rPr>
          <w:rFonts w:ascii="Arial Narrow" w:hAnsi="Arial Narrow"/>
          <w:b/>
          <w:i/>
          <w:sz w:val="23"/>
          <w:szCs w:val="23"/>
          <w:lang w:val="es-CO"/>
        </w:rPr>
        <w:t xml:space="preserve"> </w:t>
      </w:r>
      <w:r w:rsidRPr="00590513">
        <w:rPr>
          <w:rFonts w:ascii="Arial Narrow" w:hAnsi="Arial Narrow"/>
          <w:sz w:val="23"/>
          <w:szCs w:val="23"/>
          <w:lang w:val="es-CO"/>
        </w:rPr>
        <w:t> Los prestadores autorizados por la Unidad Administrativa Especial del Servicio Público de Empleo deberán, además de registrar las plazas de práctica, disponerlas en sus diferentes plataformas de Tecnologías de la Información para que los estudiantes accedan a toda la información relacionada con la misma.</w:t>
      </w:r>
    </w:p>
    <w:p w14:paraId="3B768A6E" w14:textId="77777777" w:rsidR="00590513" w:rsidRPr="00590513" w:rsidRDefault="00590513" w:rsidP="00590513">
      <w:pPr>
        <w:jc w:val="both"/>
        <w:rPr>
          <w:rFonts w:ascii="Arial Narrow" w:hAnsi="Arial Narrow"/>
          <w:sz w:val="23"/>
          <w:szCs w:val="23"/>
          <w:lang w:val="es-CO"/>
        </w:rPr>
      </w:pPr>
    </w:p>
    <w:p w14:paraId="74EF479A" w14:textId="4DA962D2" w:rsidR="00590513" w:rsidRDefault="00590513" w:rsidP="00590513">
      <w:pPr>
        <w:jc w:val="both"/>
        <w:rPr>
          <w:rFonts w:ascii="Arial Narrow" w:hAnsi="Arial Narrow"/>
          <w:sz w:val="23"/>
          <w:szCs w:val="23"/>
          <w:lang w:val="es-CO"/>
        </w:rPr>
      </w:pPr>
      <w:r w:rsidRPr="00590513">
        <w:rPr>
          <w:rFonts w:ascii="Arial Narrow" w:hAnsi="Arial Narrow"/>
          <w:b/>
          <w:sz w:val="23"/>
          <w:szCs w:val="23"/>
          <w:lang w:val="es-CO"/>
        </w:rPr>
        <w:t>Artículo 6. </w:t>
      </w:r>
      <w:r w:rsidRPr="00590513">
        <w:rPr>
          <w:rFonts w:ascii="Arial Narrow" w:hAnsi="Arial Narrow"/>
          <w:b/>
          <w:iCs/>
          <w:sz w:val="23"/>
          <w:szCs w:val="23"/>
          <w:lang w:val="es-CO"/>
        </w:rPr>
        <w:t>Responsabilidad del contenido de las prácticas laborales publicadas.</w:t>
      </w:r>
      <w:r w:rsidRPr="00590513">
        <w:rPr>
          <w:rFonts w:ascii="Arial Narrow" w:hAnsi="Arial Narrow"/>
          <w:sz w:val="23"/>
          <w:szCs w:val="23"/>
          <w:lang w:val="es-CO"/>
        </w:rPr>
        <w:t> La Unidad Administrativa Especial del Servicio Público de Empleo realizará filtros y validaciones de consistencia relacionados con el contenido de las prácticas laborales. No obstante, la responsabilidad de la precisión y cumplimiento de las disposiciones legales de las prácticas laborales será responsabilidad de las entidades públicas y privadas que las disponen, para lo cual el prestador deberá realizar la validación previa correspondiente.</w:t>
      </w:r>
    </w:p>
    <w:p w14:paraId="7640E95A" w14:textId="77777777" w:rsidR="00590513" w:rsidRPr="00590513" w:rsidRDefault="00590513" w:rsidP="00590513">
      <w:pPr>
        <w:jc w:val="both"/>
        <w:rPr>
          <w:rFonts w:ascii="Arial Narrow" w:hAnsi="Arial Narrow"/>
          <w:sz w:val="23"/>
          <w:szCs w:val="23"/>
          <w:lang w:val="es-CO"/>
        </w:rPr>
      </w:pPr>
    </w:p>
    <w:p w14:paraId="1A9AE1FF" w14:textId="501FE953" w:rsidR="00590513" w:rsidRPr="00590513" w:rsidRDefault="00590513" w:rsidP="00590513">
      <w:pPr>
        <w:jc w:val="both"/>
        <w:rPr>
          <w:rFonts w:ascii="Arial Narrow" w:hAnsi="Arial Narrow"/>
          <w:sz w:val="23"/>
          <w:szCs w:val="23"/>
          <w:lang w:val="es-CO"/>
        </w:rPr>
      </w:pPr>
      <w:r w:rsidRPr="00590513">
        <w:rPr>
          <w:rFonts w:ascii="Arial Narrow" w:hAnsi="Arial Narrow"/>
          <w:b/>
          <w:sz w:val="23"/>
          <w:szCs w:val="23"/>
          <w:lang w:val="es-CO"/>
        </w:rPr>
        <w:t>Artículo 7. </w:t>
      </w:r>
      <w:r w:rsidRPr="00590513">
        <w:rPr>
          <w:rFonts w:ascii="Arial Narrow" w:hAnsi="Arial Narrow"/>
          <w:b/>
          <w:iCs/>
          <w:sz w:val="23"/>
          <w:szCs w:val="23"/>
          <w:lang w:val="es-CO"/>
        </w:rPr>
        <w:t>Vigencia.</w:t>
      </w:r>
      <w:r w:rsidRPr="00590513">
        <w:rPr>
          <w:rFonts w:ascii="Arial Narrow" w:hAnsi="Arial Narrow"/>
          <w:sz w:val="23"/>
          <w:szCs w:val="23"/>
          <w:lang w:val="es-CO"/>
        </w:rPr>
        <w:t xml:space="preserve"> La presente </w:t>
      </w:r>
      <w:r w:rsidR="00606800">
        <w:rPr>
          <w:rFonts w:ascii="Arial Narrow" w:hAnsi="Arial Narrow"/>
          <w:sz w:val="23"/>
          <w:szCs w:val="23"/>
          <w:lang w:val="es-CO"/>
        </w:rPr>
        <w:t>R</w:t>
      </w:r>
      <w:r w:rsidRPr="00590513">
        <w:rPr>
          <w:rFonts w:ascii="Arial Narrow" w:hAnsi="Arial Narrow"/>
          <w:sz w:val="23"/>
          <w:szCs w:val="23"/>
          <w:lang w:val="es-CO"/>
        </w:rPr>
        <w:t xml:space="preserve">esolución rige a partir del </w:t>
      </w:r>
      <w:r w:rsidR="00606800">
        <w:rPr>
          <w:rFonts w:ascii="Arial Narrow" w:hAnsi="Arial Narrow"/>
          <w:sz w:val="23"/>
          <w:szCs w:val="23"/>
          <w:lang w:val="es-CO"/>
        </w:rPr>
        <w:t>XXXX</w:t>
      </w:r>
      <w:r w:rsidRPr="00590513">
        <w:rPr>
          <w:rFonts w:ascii="Arial Narrow" w:hAnsi="Arial Narrow"/>
          <w:sz w:val="23"/>
          <w:szCs w:val="23"/>
          <w:lang w:val="es-CO"/>
        </w:rPr>
        <w:t xml:space="preserve"> </w:t>
      </w:r>
      <w:proofErr w:type="gramStart"/>
      <w:r w:rsidRPr="00590513">
        <w:rPr>
          <w:rFonts w:ascii="Arial Narrow" w:hAnsi="Arial Narrow"/>
          <w:sz w:val="23"/>
          <w:szCs w:val="23"/>
          <w:lang w:val="es-CO"/>
        </w:rPr>
        <w:t>(</w:t>
      </w:r>
      <w:r w:rsidR="00606800">
        <w:rPr>
          <w:rFonts w:ascii="Arial Narrow" w:hAnsi="Arial Narrow"/>
          <w:sz w:val="23"/>
          <w:szCs w:val="23"/>
          <w:lang w:val="es-CO"/>
        </w:rPr>
        <w:t xml:space="preserve"> </w:t>
      </w:r>
      <w:r w:rsidRPr="00590513">
        <w:rPr>
          <w:rFonts w:ascii="Arial Narrow" w:hAnsi="Arial Narrow"/>
          <w:sz w:val="23"/>
          <w:szCs w:val="23"/>
          <w:lang w:val="es-CO"/>
        </w:rPr>
        <w:t>)</w:t>
      </w:r>
      <w:proofErr w:type="gramEnd"/>
      <w:r w:rsidRPr="00590513">
        <w:rPr>
          <w:rFonts w:ascii="Arial Narrow" w:hAnsi="Arial Narrow"/>
          <w:sz w:val="23"/>
          <w:szCs w:val="23"/>
          <w:lang w:val="es-CO"/>
        </w:rPr>
        <w:t xml:space="preserve"> de </w:t>
      </w:r>
      <w:proofErr w:type="spellStart"/>
      <w:r w:rsidRPr="00590513">
        <w:rPr>
          <w:rFonts w:ascii="Arial Narrow" w:hAnsi="Arial Narrow"/>
          <w:sz w:val="23"/>
          <w:szCs w:val="23"/>
          <w:lang w:val="es-CO"/>
        </w:rPr>
        <w:t>xxxx</w:t>
      </w:r>
      <w:proofErr w:type="spellEnd"/>
      <w:r w:rsidRPr="00590513">
        <w:rPr>
          <w:rFonts w:ascii="Arial Narrow" w:hAnsi="Arial Narrow"/>
          <w:sz w:val="23"/>
          <w:szCs w:val="23"/>
          <w:lang w:val="es-CO"/>
        </w:rPr>
        <w:t xml:space="preserve"> de 2020.</w:t>
      </w:r>
    </w:p>
    <w:p w14:paraId="6D057F22" w14:textId="77777777" w:rsidR="00662EC1" w:rsidRPr="009338CF" w:rsidRDefault="00662EC1" w:rsidP="000E508B">
      <w:pPr>
        <w:jc w:val="both"/>
        <w:rPr>
          <w:rFonts w:ascii="Arial Narrow" w:hAnsi="Arial Narrow"/>
          <w:sz w:val="23"/>
          <w:szCs w:val="23"/>
        </w:rPr>
      </w:pPr>
    </w:p>
    <w:p w14:paraId="052578B4" w14:textId="77777777" w:rsidR="006E4D73" w:rsidRPr="009338CF" w:rsidRDefault="006E4D73" w:rsidP="000E508B">
      <w:pPr>
        <w:jc w:val="center"/>
        <w:rPr>
          <w:rFonts w:ascii="Arial Narrow" w:hAnsi="Arial Narrow"/>
          <w:b/>
          <w:sz w:val="23"/>
          <w:szCs w:val="23"/>
        </w:rPr>
      </w:pPr>
      <w:r w:rsidRPr="009338CF">
        <w:rPr>
          <w:rFonts w:ascii="Arial Narrow" w:hAnsi="Arial Narrow"/>
          <w:b/>
          <w:sz w:val="23"/>
          <w:szCs w:val="23"/>
        </w:rPr>
        <w:t>COMUNÍQUESE Y CÚMPLASE</w:t>
      </w:r>
    </w:p>
    <w:p w14:paraId="09945222" w14:textId="77777777" w:rsidR="006E4D73" w:rsidRPr="009338CF" w:rsidRDefault="006E4D73" w:rsidP="000E508B">
      <w:pPr>
        <w:jc w:val="both"/>
        <w:rPr>
          <w:rFonts w:ascii="Arial Narrow" w:hAnsi="Arial Narrow"/>
          <w:sz w:val="23"/>
          <w:szCs w:val="23"/>
        </w:rPr>
      </w:pPr>
    </w:p>
    <w:p w14:paraId="4867BBD3" w14:textId="77777777" w:rsidR="006E4D73" w:rsidRPr="009338CF" w:rsidRDefault="006E4D73" w:rsidP="000E508B">
      <w:pPr>
        <w:jc w:val="both"/>
        <w:rPr>
          <w:rFonts w:ascii="Arial Narrow" w:hAnsi="Arial Narrow"/>
          <w:sz w:val="23"/>
          <w:szCs w:val="23"/>
        </w:rPr>
      </w:pPr>
      <w:r w:rsidRPr="009338CF">
        <w:rPr>
          <w:rFonts w:ascii="Arial Narrow" w:hAnsi="Arial Narrow"/>
          <w:sz w:val="23"/>
          <w:szCs w:val="23"/>
        </w:rPr>
        <w:t>Dada en Bogotá D.C., a los</w:t>
      </w:r>
    </w:p>
    <w:p w14:paraId="4E9D77D3" w14:textId="77777777" w:rsidR="006E0F36" w:rsidRPr="009338CF" w:rsidRDefault="006E0F36" w:rsidP="000E508B">
      <w:pPr>
        <w:jc w:val="both"/>
        <w:rPr>
          <w:rFonts w:ascii="Arial Narrow" w:hAnsi="Arial Narrow"/>
          <w:sz w:val="23"/>
          <w:szCs w:val="23"/>
        </w:rPr>
      </w:pPr>
    </w:p>
    <w:p w14:paraId="0A0AC241" w14:textId="77777777" w:rsidR="006E0F36" w:rsidRPr="009338CF" w:rsidRDefault="006E0F36" w:rsidP="000E508B">
      <w:pPr>
        <w:jc w:val="both"/>
        <w:rPr>
          <w:rFonts w:ascii="Arial Narrow" w:hAnsi="Arial Narrow"/>
          <w:sz w:val="23"/>
          <w:szCs w:val="23"/>
        </w:rPr>
      </w:pPr>
    </w:p>
    <w:p w14:paraId="5BF0FD43" w14:textId="77777777" w:rsidR="000A3D56" w:rsidRPr="009338CF" w:rsidRDefault="000A3D56" w:rsidP="000E508B">
      <w:pPr>
        <w:ind w:right="-232"/>
        <w:jc w:val="both"/>
        <w:rPr>
          <w:rFonts w:ascii="Arial Narrow" w:hAnsi="Arial Narrow" w:cs="Arial"/>
          <w:sz w:val="23"/>
          <w:szCs w:val="23"/>
        </w:rPr>
      </w:pPr>
      <w:bookmarkStart w:id="0" w:name="OLE_LINK134"/>
      <w:bookmarkStart w:id="1" w:name="OLE_LINK135"/>
    </w:p>
    <w:p w14:paraId="4730E502" w14:textId="77777777" w:rsidR="00234C06" w:rsidRPr="009338CF" w:rsidRDefault="00662EC1" w:rsidP="000E508B">
      <w:pPr>
        <w:jc w:val="center"/>
        <w:rPr>
          <w:rFonts w:ascii="Arial Narrow" w:hAnsi="Arial Narrow" w:cs="Arial"/>
          <w:b/>
          <w:sz w:val="23"/>
          <w:szCs w:val="23"/>
        </w:rPr>
      </w:pPr>
      <w:r w:rsidRPr="009338CF">
        <w:rPr>
          <w:rFonts w:ascii="Arial Narrow" w:hAnsi="Arial Narrow" w:cs="Arial"/>
          <w:b/>
          <w:sz w:val="23"/>
          <w:szCs w:val="23"/>
        </w:rPr>
        <w:t>ANGI VIVIANA VELÁSQUEZ VELASQUEZ</w:t>
      </w:r>
    </w:p>
    <w:p w14:paraId="39CE4642" w14:textId="64EB2509" w:rsidR="00662EC1" w:rsidRPr="009338CF" w:rsidRDefault="00662EC1" w:rsidP="000E508B">
      <w:pPr>
        <w:jc w:val="center"/>
        <w:rPr>
          <w:rFonts w:ascii="Arial Narrow" w:hAnsi="Arial Narrow" w:cs="Arial"/>
          <w:sz w:val="23"/>
          <w:szCs w:val="23"/>
        </w:rPr>
      </w:pPr>
      <w:r w:rsidRPr="009338CF">
        <w:rPr>
          <w:rFonts w:ascii="Arial Narrow" w:hAnsi="Arial Narrow" w:cs="Arial"/>
          <w:sz w:val="23"/>
          <w:szCs w:val="23"/>
        </w:rPr>
        <w:t>Directora General</w:t>
      </w:r>
    </w:p>
    <w:p w14:paraId="2BF8AD8D" w14:textId="77777777" w:rsidR="001D13DD" w:rsidRPr="009338CF" w:rsidRDefault="001D13DD" w:rsidP="001D13DD">
      <w:pPr>
        <w:jc w:val="both"/>
        <w:rPr>
          <w:rFonts w:ascii="Arial Narrow" w:hAnsi="Arial Narrow" w:cs="Arial"/>
          <w:sz w:val="23"/>
          <w:szCs w:val="23"/>
        </w:rPr>
      </w:pPr>
    </w:p>
    <w:p w14:paraId="3EF70DE9" w14:textId="700583FE" w:rsidR="001D13DD" w:rsidRDefault="001D13DD" w:rsidP="001D13DD">
      <w:pPr>
        <w:jc w:val="both"/>
        <w:outlineLvl w:val="0"/>
        <w:rPr>
          <w:rFonts w:ascii="Arial Narrow" w:hAnsi="Arial Narrow" w:cs="Arial"/>
          <w:sz w:val="18"/>
          <w:szCs w:val="18"/>
        </w:rPr>
      </w:pPr>
      <w:r w:rsidRPr="009338CF">
        <w:rPr>
          <w:rFonts w:ascii="Arial Narrow" w:hAnsi="Arial Narrow" w:cs="Arial"/>
          <w:sz w:val="18"/>
          <w:szCs w:val="18"/>
        </w:rPr>
        <w:t>Aprobó:</w:t>
      </w:r>
      <w:r w:rsidRPr="009338CF">
        <w:rPr>
          <w:rFonts w:ascii="Arial Narrow" w:hAnsi="Arial Narrow" w:cs="Arial"/>
          <w:sz w:val="18"/>
          <w:szCs w:val="18"/>
        </w:rPr>
        <w:tab/>
        <w:t xml:space="preserve">Juan </w:t>
      </w:r>
      <w:r w:rsidR="00B82744">
        <w:rPr>
          <w:rFonts w:ascii="Arial Narrow" w:hAnsi="Arial Narrow" w:cs="Arial"/>
          <w:sz w:val="18"/>
          <w:szCs w:val="18"/>
        </w:rPr>
        <w:t>Manuel Pulido – Subdirector de Administración y Seguimiento</w:t>
      </w:r>
    </w:p>
    <w:p w14:paraId="1EA58F0D" w14:textId="1DC73F9A" w:rsidR="007C28C8" w:rsidRPr="009338CF" w:rsidRDefault="007C28C8" w:rsidP="001D13DD">
      <w:pPr>
        <w:jc w:val="both"/>
        <w:outlineLvl w:val="0"/>
        <w:rPr>
          <w:rFonts w:ascii="Arial Narrow" w:hAnsi="Arial Narrow" w:cs="Arial"/>
          <w:sz w:val="18"/>
          <w:szCs w:val="18"/>
        </w:rPr>
      </w:pPr>
      <w:r>
        <w:rPr>
          <w:rFonts w:ascii="Arial Narrow" w:hAnsi="Arial Narrow" w:cs="Arial"/>
          <w:sz w:val="18"/>
          <w:szCs w:val="18"/>
        </w:rPr>
        <w:t>Aprobó:     María Elena Silva – Subdirectora de Desarrollo y Tecnologías (E)</w:t>
      </w:r>
    </w:p>
    <w:p w14:paraId="2E82CCD7" w14:textId="15B4D64D" w:rsidR="00297313" w:rsidRPr="009338CF" w:rsidRDefault="00B82744" w:rsidP="00FB153F">
      <w:pPr>
        <w:jc w:val="both"/>
        <w:outlineLvl w:val="0"/>
        <w:rPr>
          <w:rFonts w:ascii="Arial Narrow" w:hAnsi="Arial Narrow" w:cs="Arial"/>
          <w:sz w:val="18"/>
          <w:szCs w:val="18"/>
        </w:rPr>
      </w:pPr>
      <w:r>
        <w:rPr>
          <w:rFonts w:ascii="Arial Narrow" w:hAnsi="Arial Narrow" w:cs="Arial"/>
          <w:sz w:val="18"/>
          <w:szCs w:val="18"/>
        </w:rPr>
        <w:t>Proyect</w:t>
      </w:r>
      <w:r w:rsidR="00297313" w:rsidRPr="009338CF">
        <w:rPr>
          <w:rFonts w:ascii="Arial Narrow" w:hAnsi="Arial Narrow" w:cs="Arial"/>
          <w:sz w:val="18"/>
          <w:szCs w:val="18"/>
        </w:rPr>
        <w:t>ó:</w:t>
      </w:r>
      <w:r w:rsidR="00297313" w:rsidRPr="009338CF">
        <w:rPr>
          <w:rFonts w:ascii="Arial Narrow" w:hAnsi="Arial Narrow" w:cs="Arial"/>
          <w:sz w:val="18"/>
          <w:szCs w:val="18"/>
        </w:rPr>
        <w:tab/>
      </w:r>
      <w:r>
        <w:rPr>
          <w:rFonts w:ascii="Arial Narrow" w:hAnsi="Arial Narrow" w:cs="Arial"/>
          <w:sz w:val="18"/>
          <w:szCs w:val="18"/>
        </w:rPr>
        <w:t>Sergio Rincón</w:t>
      </w:r>
      <w:r w:rsidR="00FB153F">
        <w:rPr>
          <w:rFonts w:ascii="Arial Narrow" w:hAnsi="Arial Narrow" w:cs="Arial"/>
          <w:sz w:val="18"/>
          <w:szCs w:val="18"/>
        </w:rPr>
        <w:t xml:space="preserve"> – Coordinador </w:t>
      </w:r>
      <w:r>
        <w:rPr>
          <w:rFonts w:ascii="Arial Narrow" w:hAnsi="Arial Narrow" w:cs="Arial"/>
          <w:sz w:val="18"/>
          <w:szCs w:val="18"/>
        </w:rPr>
        <w:t xml:space="preserve">Grupo </w:t>
      </w:r>
      <w:r w:rsidR="00A6799B">
        <w:rPr>
          <w:rFonts w:ascii="Arial Narrow" w:hAnsi="Arial Narrow" w:cs="Arial"/>
          <w:sz w:val="18"/>
          <w:szCs w:val="18"/>
        </w:rPr>
        <w:t xml:space="preserve">de Estudios e investigaciones del mercado laboral </w:t>
      </w:r>
    </w:p>
    <w:p w14:paraId="5FC8DB15" w14:textId="77777777" w:rsidR="0045302A" w:rsidRPr="009338CF" w:rsidRDefault="00297313" w:rsidP="00FB153F">
      <w:pPr>
        <w:jc w:val="both"/>
        <w:outlineLvl w:val="0"/>
        <w:rPr>
          <w:rFonts w:ascii="Arial Narrow" w:hAnsi="Arial Narrow" w:cs="Arial"/>
          <w:sz w:val="18"/>
          <w:szCs w:val="18"/>
        </w:rPr>
      </w:pPr>
      <w:r w:rsidRPr="009338CF">
        <w:rPr>
          <w:rFonts w:ascii="Arial Narrow" w:hAnsi="Arial Narrow" w:cs="Arial"/>
          <w:sz w:val="18"/>
          <w:szCs w:val="18"/>
        </w:rPr>
        <w:t>Proyectó:</w:t>
      </w:r>
      <w:r w:rsidRPr="009338CF">
        <w:rPr>
          <w:rFonts w:ascii="Arial Narrow" w:hAnsi="Arial Narrow" w:cs="Arial"/>
          <w:sz w:val="18"/>
          <w:szCs w:val="18"/>
        </w:rPr>
        <w:tab/>
      </w:r>
      <w:bookmarkEnd w:id="0"/>
      <w:bookmarkEnd w:id="1"/>
      <w:r w:rsidR="0045302A" w:rsidRPr="009338CF">
        <w:rPr>
          <w:rFonts w:ascii="Arial Narrow" w:hAnsi="Arial Narrow" w:cs="Arial"/>
          <w:sz w:val="18"/>
          <w:szCs w:val="18"/>
        </w:rPr>
        <w:t>Pablo Antonio Ordoñez Peña – Asesor DG</w:t>
      </w:r>
    </w:p>
    <w:p w14:paraId="6AF922DA" w14:textId="52CCEF24" w:rsidR="00297313" w:rsidRDefault="00297313" w:rsidP="00297313">
      <w:pPr>
        <w:jc w:val="both"/>
        <w:rPr>
          <w:rFonts w:ascii="Arial Narrow" w:hAnsi="Arial Narrow" w:cs="Arial"/>
          <w:sz w:val="18"/>
          <w:szCs w:val="18"/>
        </w:rPr>
      </w:pPr>
    </w:p>
    <w:p w14:paraId="1AFF1B10" w14:textId="207AED65" w:rsidR="00E34A39" w:rsidRDefault="00E34A39" w:rsidP="00297313">
      <w:pPr>
        <w:jc w:val="both"/>
        <w:rPr>
          <w:rFonts w:ascii="Arial Narrow" w:hAnsi="Arial Narrow" w:cs="Arial"/>
          <w:sz w:val="18"/>
          <w:szCs w:val="18"/>
        </w:rPr>
      </w:pPr>
    </w:p>
    <w:p w14:paraId="26F1F9F5" w14:textId="2C0F03AC" w:rsidR="00E34A39" w:rsidRDefault="00E34A39" w:rsidP="00297313">
      <w:pPr>
        <w:jc w:val="both"/>
        <w:rPr>
          <w:rFonts w:ascii="Arial Narrow" w:hAnsi="Arial Narrow" w:cs="Arial"/>
          <w:sz w:val="18"/>
          <w:szCs w:val="18"/>
        </w:rPr>
      </w:pPr>
    </w:p>
    <w:p w14:paraId="570CA4E4" w14:textId="1B1E9CA4" w:rsidR="00E34A39" w:rsidRDefault="00E34A39" w:rsidP="00297313">
      <w:pPr>
        <w:jc w:val="both"/>
        <w:rPr>
          <w:rFonts w:ascii="Arial Narrow" w:hAnsi="Arial Narrow" w:cs="Arial"/>
          <w:sz w:val="18"/>
          <w:szCs w:val="18"/>
        </w:rPr>
      </w:pPr>
    </w:p>
    <w:p w14:paraId="006C02F1" w14:textId="4AB99657" w:rsidR="00E34A39" w:rsidRDefault="00E34A39" w:rsidP="00297313">
      <w:pPr>
        <w:jc w:val="both"/>
        <w:rPr>
          <w:rFonts w:ascii="Arial Narrow" w:hAnsi="Arial Narrow" w:cs="Arial"/>
          <w:sz w:val="18"/>
          <w:szCs w:val="18"/>
        </w:rPr>
      </w:pPr>
    </w:p>
    <w:p w14:paraId="4CC969B0" w14:textId="65E86152" w:rsidR="00E34A39" w:rsidRDefault="00E34A39" w:rsidP="00297313">
      <w:pPr>
        <w:jc w:val="both"/>
        <w:rPr>
          <w:rFonts w:ascii="Arial Narrow" w:hAnsi="Arial Narrow" w:cs="Arial"/>
          <w:sz w:val="18"/>
          <w:szCs w:val="18"/>
        </w:rPr>
      </w:pPr>
    </w:p>
    <w:p w14:paraId="1EEA8592" w14:textId="2612F268" w:rsidR="00E34A39" w:rsidRDefault="00E34A39" w:rsidP="00297313">
      <w:pPr>
        <w:jc w:val="both"/>
        <w:rPr>
          <w:rFonts w:ascii="Arial Narrow" w:hAnsi="Arial Narrow" w:cs="Arial"/>
          <w:sz w:val="18"/>
          <w:szCs w:val="18"/>
        </w:rPr>
      </w:pPr>
    </w:p>
    <w:p w14:paraId="3FEA3462" w14:textId="16E85AB6" w:rsidR="00E34A39" w:rsidRDefault="00E34A39" w:rsidP="00297313">
      <w:pPr>
        <w:jc w:val="both"/>
        <w:rPr>
          <w:rFonts w:ascii="Arial Narrow" w:hAnsi="Arial Narrow" w:cs="Arial"/>
          <w:sz w:val="18"/>
          <w:szCs w:val="18"/>
        </w:rPr>
      </w:pPr>
    </w:p>
    <w:p w14:paraId="6AECBA0D" w14:textId="16AA7EEF" w:rsidR="00E34A39" w:rsidRDefault="00E34A39" w:rsidP="00297313">
      <w:pPr>
        <w:jc w:val="both"/>
        <w:rPr>
          <w:rFonts w:ascii="Arial Narrow" w:hAnsi="Arial Narrow" w:cs="Arial"/>
          <w:sz w:val="18"/>
          <w:szCs w:val="18"/>
        </w:rPr>
      </w:pPr>
    </w:p>
    <w:p w14:paraId="25D45431" w14:textId="5D9A2A21" w:rsidR="00E34A39" w:rsidRDefault="00E34A39" w:rsidP="00297313">
      <w:pPr>
        <w:jc w:val="both"/>
        <w:rPr>
          <w:rFonts w:ascii="Arial Narrow" w:hAnsi="Arial Narrow" w:cs="Arial"/>
          <w:sz w:val="18"/>
          <w:szCs w:val="18"/>
        </w:rPr>
      </w:pPr>
    </w:p>
    <w:p w14:paraId="7E4F1F0F" w14:textId="3C6771F1" w:rsidR="009F6FE2" w:rsidRDefault="009F6FE2" w:rsidP="00297313">
      <w:pPr>
        <w:jc w:val="both"/>
        <w:rPr>
          <w:rFonts w:ascii="Arial Narrow" w:hAnsi="Arial Narrow" w:cs="Arial"/>
          <w:sz w:val="18"/>
          <w:szCs w:val="18"/>
        </w:rPr>
      </w:pPr>
    </w:p>
    <w:p w14:paraId="678B0F2D" w14:textId="77777777" w:rsidR="009F6FE2" w:rsidRDefault="009F6FE2" w:rsidP="00297313">
      <w:pPr>
        <w:jc w:val="both"/>
        <w:rPr>
          <w:rFonts w:ascii="Arial Narrow" w:hAnsi="Arial Narrow" w:cs="Arial"/>
          <w:sz w:val="18"/>
          <w:szCs w:val="18"/>
        </w:rPr>
      </w:pPr>
    </w:p>
    <w:p w14:paraId="7F98FF44" w14:textId="2B85CA04" w:rsidR="00E34A39" w:rsidRDefault="00E34A39" w:rsidP="00297313">
      <w:pPr>
        <w:jc w:val="both"/>
        <w:rPr>
          <w:rFonts w:ascii="Arial Narrow" w:hAnsi="Arial Narrow" w:cs="Arial"/>
          <w:sz w:val="18"/>
          <w:szCs w:val="18"/>
        </w:rPr>
      </w:pPr>
    </w:p>
    <w:p w14:paraId="46A3CE19" w14:textId="77777777" w:rsidR="00E34A39" w:rsidRDefault="00E34A39" w:rsidP="00297313">
      <w:pPr>
        <w:jc w:val="both"/>
        <w:rPr>
          <w:rFonts w:ascii="Arial Narrow" w:hAnsi="Arial Narrow" w:cs="Arial"/>
          <w:sz w:val="18"/>
          <w:szCs w:val="18"/>
        </w:rPr>
      </w:pPr>
    </w:p>
    <w:p w14:paraId="1857BAFC" w14:textId="15267C56" w:rsidR="00E34A39" w:rsidRPr="00E34A39" w:rsidRDefault="00E34A39" w:rsidP="00E34A39">
      <w:pPr>
        <w:jc w:val="center"/>
        <w:rPr>
          <w:rFonts w:ascii="Arial Narrow" w:hAnsi="Arial Narrow"/>
          <w:b/>
          <w:bCs/>
          <w:sz w:val="23"/>
          <w:szCs w:val="23"/>
          <w:lang w:val="es-CO"/>
        </w:rPr>
      </w:pPr>
      <w:r w:rsidRPr="00E34A39">
        <w:rPr>
          <w:rFonts w:ascii="Arial Narrow" w:hAnsi="Arial Narrow"/>
          <w:b/>
          <w:bCs/>
          <w:sz w:val="23"/>
          <w:szCs w:val="23"/>
          <w:lang w:val="es-CO"/>
        </w:rPr>
        <w:t>ANEXO TÉCNICO</w:t>
      </w:r>
    </w:p>
    <w:p w14:paraId="1175DA82" w14:textId="77777777" w:rsidR="00E34A39" w:rsidRPr="00E34A39" w:rsidRDefault="00E34A39" w:rsidP="00E34A39">
      <w:pPr>
        <w:jc w:val="both"/>
        <w:rPr>
          <w:rFonts w:ascii="Arial Narrow" w:hAnsi="Arial Narrow" w:cs="Arial"/>
          <w:b/>
          <w:sz w:val="18"/>
          <w:szCs w:val="18"/>
          <w:lang w:val="es-CO"/>
        </w:rPr>
      </w:pPr>
    </w:p>
    <w:p w14:paraId="78AD0460" w14:textId="714C73E2" w:rsidR="00E34A39" w:rsidRPr="00E34A39" w:rsidRDefault="00E34A39" w:rsidP="00E34A39">
      <w:pPr>
        <w:numPr>
          <w:ilvl w:val="0"/>
          <w:numId w:val="16"/>
        </w:numPr>
        <w:jc w:val="both"/>
        <w:rPr>
          <w:rFonts w:ascii="Arial Narrow" w:hAnsi="Arial Narrow"/>
          <w:sz w:val="23"/>
          <w:szCs w:val="23"/>
          <w:lang w:val="es-CO"/>
        </w:rPr>
      </w:pPr>
      <w:r w:rsidRPr="00E34A39">
        <w:rPr>
          <w:rFonts w:ascii="Arial Narrow" w:hAnsi="Arial Narrow"/>
          <w:sz w:val="23"/>
          <w:szCs w:val="23"/>
          <w:lang w:val="es-CO"/>
        </w:rPr>
        <w:t>Estructura de datos:</w:t>
      </w:r>
    </w:p>
    <w:p w14:paraId="1D0689F5" w14:textId="77777777" w:rsidR="00E34A39" w:rsidRPr="00E34A39" w:rsidRDefault="00E34A39" w:rsidP="00E34A39">
      <w:pPr>
        <w:ind w:left="360"/>
        <w:jc w:val="both"/>
        <w:rPr>
          <w:rFonts w:ascii="Arial Narrow" w:hAnsi="Arial Narrow" w:cs="Arial"/>
          <w:b/>
          <w:sz w:val="18"/>
          <w:szCs w:val="18"/>
          <w:lang w:val="es-CO"/>
        </w:rPr>
      </w:pPr>
    </w:p>
    <w:p w14:paraId="208DC4DF" w14:textId="1EE7425D" w:rsidR="00E34A39" w:rsidRPr="00E34A39" w:rsidRDefault="00E34A39" w:rsidP="00E34A39">
      <w:pPr>
        <w:jc w:val="both"/>
        <w:rPr>
          <w:rFonts w:ascii="Arial Narrow" w:hAnsi="Arial Narrow"/>
          <w:sz w:val="23"/>
          <w:szCs w:val="23"/>
          <w:lang w:val="es-CO"/>
        </w:rPr>
      </w:pPr>
      <w:r w:rsidRPr="00E34A39">
        <w:rPr>
          <w:rFonts w:ascii="Arial Narrow" w:hAnsi="Arial Narrow"/>
          <w:sz w:val="23"/>
          <w:szCs w:val="23"/>
          <w:lang w:val="es-CO"/>
        </w:rPr>
        <w:t>Para la transmisión diaria de la información de prácticas laborales a la Unidad Administrativa Especial del Servicio Público de Empleo, se define la siguiente estructura de datos:</w:t>
      </w:r>
    </w:p>
    <w:p w14:paraId="28E9B2C4" w14:textId="77777777" w:rsidR="00E34A39" w:rsidRPr="00E34A39" w:rsidRDefault="00E34A39" w:rsidP="00E34A39">
      <w:pPr>
        <w:jc w:val="both"/>
        <w:rPr>
          <w:rFonts w:ascii="Arial Narrow" w:hAnsi="Arial Narrow" w:cs="Arial"/>
          <w:sz w:val="18"/>
          <w:szCs w:val="18"/>
          <w:lang w:val="es-CO"/>
        </w:rPr>
      </w:pPr>
    </w:p>
    <w:tbl>
      <w:tblPr>
        <w:tblStyle w:val="Tablaconcuadrcula"/>
        <w:tblW w:w="0" w:type="auto"/>
        <w:tblLayout w:type="fixed"/>
        <w:tblLook w:val="04A0" w:firstRow="1" w:lastRow="0" w:firstColumn="1" w:lastColumn="0" w:noHBand="0" w:noVBand="1"/>
      </w:tblPr>
      <w:tblGrid>
        <w:gridCol w:w="1696"/>
        <w:gridCol w:w="2552"/>
        <w:gridCol w:w="1443"/>
        <w:gridCol w:w="825"/>
        <w:gridCol w:w="2312"/>
      </w:tblGrid>
      <w:tr w:rsidR="00E34A39" w:rsidRPr="00E34A39" w14:paraId="77B78411" w14:textId="77777777" w:rsidTr="006C380C">
        <w:trPr>
          <w:tblHeader/>
        </w:trPr>
        <w:tc>
          <w:tcPr>
            <w:tcW w:w="1696" w:type="dxa"/>
            <w:vAlign w:val="center"/>
          </w:tcPr>
          <w:p w14:paraId="79C66B5C"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Variable</w:t>
            </w:r>
          </w:p>
        </w:tc>
        <w:tc>
          <w:tcPr>
            <w:tcW w:w="2552" w:type="dxa"/>
            <w:vAlign w:val="center"/>
          </w:tcPr>
          <w:p w14:paraId="4C11AC25"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Definición</w:t>
            </w:r>
          </w:p>
        </w:tc>
        <w:tc>
          <w:tcPr>
            <w:tcW w:w="1443" w:type="dxa"/>
            <w:vAlign w:val="center"/>
          </w:tcPr>
          <w:p w14:paraId="5D05EDDE"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Tipo</w:t>
            </w:r>
          </w:p>
        </w:tc>
        <w:tc>
          <w:tcPr>
            <w:tcW w:w="825" w:type="dxa"/>
            <w:vAlign w:val="center"/>
          </w:tcPr>
          <w:p w14:paraId="4783431A"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Longitud máxima</w:t>
            </w:r>
          </w:p>
        </w:tc>
        <w:tc>
          <w:tcPr>
            <w:tcW w:w="2312" w:type="dxa"/>
            <w:vAlign w:val="center"/>
          </w:tcPr>
          <w:p w14:paraId="11B2140A"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Comentarios</w:t>
            </w:r>
          </w:p>
        </w:tc>
      </w:tr>
      <w:tr w:rsidR="00E34A39" w:rsidRPr="00E34A39" w14:paraId="52B71C12" w14:textId="77777777" w:rsidTr="006C380C">
        <w:tc>
          <w:tcPr>
            <w:tcW w:w="1696" w:type="dxa"/>
            <w:vAlign w:val="center"/>
          </w:tcPr>
          <w:p w14:paraId="56528878"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Código del prestador</w:t>
            </w:r>
          </w:p>
        </w:tc>
        <w:tc>
          <w:tcPr>
            <w:tcW w:w="2552" w:type="dxa"/>
            <w:vAlign w:val="center"/>
          </w:tcPr>
          <w:p w14:paraId="374A4D05"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Código asignado a cada prestador</w:t>
            </w:r>
          </w:p>
        </w:tc>
        <w:tc>
          <w:tcPr>
            <w:tcW w:w="1443" w:type="dxa"/>
            <w:vAlign w:val="center"/>
          </w:tcPr>
          <w:p w14:paraId="38798219"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Número</w:t>
            </w:r>
          </w:p>
        </w:tc>
        <w:tc>
          <w:tcPr>
            <w:tcW w:w="825" w:type="dxa"/>
            <w:vAlign w:val="center"/>
          </w:tcPr>
          <w:p w14:paraId="2880C549"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5</w:t>
            </w:r>
          </w:p>
        </w:tc>
        <w:tc>
          <w:tcPr>
            <w:tcW w:w="2312" w:type="dxa"/>
            <w:vAlign w:val="center"/>
          </w:tcPr>
          <w:p w14:paraId="6F1D50F1"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 xml:space="preserve">Lo define la Unidad Administrativa Especial del Servicio Público de Empleo. </w:t>
            </w:r>
          </w:p>
        </w:tc>
      </w:tr>
      <w:tr w:rsidR="00E34A39" w:rsidRPr="00E34A39" w14:paraId="776D6E9F" w14:textId="77777777" w:rsidTr="006C380C">
        <w:tc>
          <w:tcPr>
            <w:tcW w:w="1696" w:type="dxa"/>
            <w:vAlign w:val="center"/>
          </w:tcPr>
          <w:p w14:paraId="55BCB561"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Código de la práctica laboral</w:t>
            </w:r>
          </w:p>
        </w:tc>
        <w:tc>
          <w:tcPr>
            <w:tcW w:w="2552" w:type="dxa"/>
            <w:vAlign w:val="center"/>
          </w:tcPr>
          <w:p w14:paraId="43873815"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Código asignado a cada registro de práctica laboral.</w:t>
            </w:r>
          </w:p>
        </w:tc>
        <w:tc>
          <w:tcPr>
            <w:tcW w:w="1443" w:type="dxa"/>
            <w:vAlign w:val="center"/>
          </w:tcPr>
          <w:p w14:paraId="357F6269"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Texto</w:t>
            </w:r>
          </w:p>
        </w:tc>
        <w:tc>
          <w:tcPr>
            <w:tcW w:w="825" w:type="dxa"/>
            <w:vAlign w:val="center"/>
          </w:tcPr>
          <w:p w14:paraId="72EF1562"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20</w:t>
            </w:r>
          </w:p>
        </w:tc>
        <w:tc>
          <w:tcPr>
            <w:tcW w:w="2312" w:type="dxa"/>
          </w:tcPr>
          <w:p w14:paraId="59143621"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En caso de que la plataforma no genere automáticamente el código el prestador deberá asignarlo.</w:t>
            </w:r>
          </w:p>
        </w:tc>
      </w:tr>
      <w:tr w:rsidR="00E34A39" w:rsidRPr="00E34A39" w14:paraId="1C4A08B1" w14:textId="77777777" w:rsidTr="006C380C">
        <w:tc>
          <w:tcPr>
            <w:tcW w:w="1696" w:type="dxa"/>
            <w:vAlign w:val="center"/>
          </w:tcPr>
          <w:p w14:paraId="3C39B369"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Título de la práctica laboral</w:t>
            </w:r>
          </w:p>
        </w:tc>
        <w:tc>
          <w:tcPr>
            <w:tcW w:w="2552" w:type="dxa"/>
            <w:vAlign w:val="center"/>
          </w:tcPr>
          <w:p w14:paraId="0CA4A17C"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Corresponde al título concreto de la práctica laboral ofertada.</w:t>
            </w:r>
          </w:p>
        </w:tc>
        <w:tc>
          <w:tcPr>
            <w:tcW w:w="1443" w:type="dxa"/>
            <w:vAlign w:val="center"/>
          </w:tcPr>
          <w:p w14:paraId="22D3B976"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Texto</w:t>
            </w:r>
          </w:p>
        </w:tc>
        <w:tc>
          <w:tcPr>
            <w:tcW w:w="825" w:type="dxa"/>
            <w:vAlign w:val="center"/>
          </w:tcPr>
          <w:p w14:paraId="2F7EAC2D"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60</w:t>
            </w:r>
          </w:p>
        </w:tc>
        <w:tc>
          <w:tcPr>
            <w:tcW w:w="2312" w:type="dxa"/>
            <w:vAlign w:val="center"/>
          </w:tcPr>
          <w:p w14:paraId="299FF8B1"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Agregar prefijo PL seguido de guion (-) para las prácticas laborales.</w:t>
            </w:r>
          </w:p>
          <w:p w14:paraId="79145692"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Ejemplo: PL-Auxiliar Contable</w:t>
            </w:r>
          </w:p>
        </w:tc>
      </w:tr>
      <w:tr w:rsidR="00E34A39" w:rsidRPr="00E34A39" w14:paraId="250F0CA0" w14:textId="77777777" w:rsidTr="006C380C">
        <w:tc>
          <w:tcPr>
            <w:tcW w:w="1696" w:type="dxa"/>
            <w:vAlign w:val="center"/>
          </w:tcPr>
          <w:p w14:paraId="5F3C2645"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Descripción de las actividades formativas</w:t>
            </w:r>
          </w:p>
        </w:tc>
        <w:tc>
          <w:tcPr>
            <w:tcW w:w="2552" w:type="dxa"/>
            <w:vAlign w:val="center"/>
          </w:tcPr>
          <w:p w14:paraId="21951935"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 xml:space="preserve">Corresponde al conjunto de actividades formativas que el estudiante realizará para el cumplimiento de la práctica laboral. </w:t>
            </w:r>
          </w:p>
        </w:tc>
        <w:tc>
          <w:tcPr>
            <w:tcW w:w="1443" w:type="dxa"/>
            <w:vAlign w:val="center"/>
          </w:tcPr>
          <w:p w14:paraId="6FF4CE8F"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Texto</w:t>
            </w:r>
          </w:p>
        </w:tc>
        <w:tc>
          <w:tcPr>
            <w:tcW w:w="825" w:type="dxa"/>
            <w:vAlign w:val="center"/>
          </w:tcPr>
          <w:p w14:paraId="1DA528A8"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4.000</w:t>
            </w:r>
          </w:p>
        </w:tc>
        <w:tc>
          <w:tcPr>
            <w:tcW w:w="2312" w:type="dxa"/>
            <w:vAlign w:val="center"/>
          </w:tcPr>
          <w:p w14:paraId="64156D4D" w14:textId="77777777" w:rsidR="00E34A39" w:rsidRPr="00E34A39" w:rsidRDefault="00E34A39" w:rsidP="00E34A39">
            <w:pPr>
              <w:jc w:val="both"/>
              <w:rPr>
                <w:rFonts w:ascii="Arial Narrow" w:hAnsi="Arial Narrow" w:cs="Arial"/>
                <w:sz w:val="18"/>
                <w:szCs w:val="18"/>
                <w:lang w:val="es-CO"/>
              </w:rPr>
            </w:pPr>
          </w:p>
        </w:tc>
      </w:tr>
      <w:tr w:rsidR="00E34A39" w:rsidRPr="00E34A39" w14:paraId="01DD1927" w14:textId="77777777" w:rsidTr="006C380C">
        <w:tc>
          <w:tcPr>
            <w:tcW w:w="1696" w:type="dxa"/>
            <w:vAlign w:val="center"/>
          </w:tcPr>
          <w:p w14:paraId="4D640DF2"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Tiempo de experiencia relacionada</w:t>
            </w:r>
          </w:p>
        </w:tc>
        <w:tc>
          <w:tcPr>
            <w:tcW w:w="2552" w:type="dxa"/>
            <w:vAlign w:val="center"/>
          </w:tcPr>
          <w:p w14:paraId="1277E31F"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Para prácticas laborales en las que no se requiere experiencia laboral diligenciar siempre "0".</w:t>
            </w:r>
          </w:p>
        </w:tc>
        <w:tc>
          <w:tcPr>
            <w:tcW w:w="1443" w:type="dxa"/>
            <w:vAlign w:val="center"/>
          </w:tcPr>
          <w:p w14:paraId="1C50C673"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Número</w:t>
            </w:r>
          </w:p>
        </w:tc>
        <w:tc>
          <w:tcPr>
            <w:tcW w:w="825" w:type="dxa"/>
            <w:vAlign w:val="center"/>
          </w:tcPr>
          <w:p w14:paraId="61D9E75E" w14:textId="77777777" w:rsidR="00E34A39" w:rsidRPr="00E34A39" w:rsidRDefault="00E34A39" w:rsidP="00E34A39">
            <w:pPr>
              <w:jc w:val="both"/>
              <w:rPr>
                <w:rFonts w:ascii="Arial Narrow" w:hAnsi="Arial Narrow" w:cs="Arial"/>
                <w:sz w:val="18"/>
                <w:szCs w:val="18"/>
                <w:lang w:val="es-CO"/>
              </w:rPr>
            </w:pPr>
          </w:p>
        </w:tc>
        <w:tc>
          <w:tcPr>
            <w:tcW w:w="2312" w:type="dxa"/>
            <w:vAlign w:val="center"/>
          </w:tcPr>
          <w:p w14:paraId="7F8DE6D3"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Meses</w:t>
            </w:r>
          </w:p>
        </w:tc>
      </w:tr>
      <w:tr w:rsidR="00E34A39" w:rsidRPr="00E34A39" w14:paraId="2054C97A" w14:textId="77777777" w:rsidTr="006C380C">
        <w:tc>
          <w:tcPr>
            <w:tcW w:w="1696" w:type="dxa"/>
            <w:vAlign w:val="center"/>
          </w:tcPr>
          <w:p w14:paraId="1A1AA13F"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Modalidad de formación requerida</w:t>
            </w:r>
          </w:p>
        </w:tc>
        <w:tc>
          <w:tcPr>
            <w:tcW w:w="2552" w:type="dxa"/>
            <w:vAlign w:val="center"/>
          </w:tcPr>
          <w:p w14:paraId="0AA8AA96"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4. Técnica profesional (relativa a programas técnicos profesionales);</w:t>
            </w:r>
          </w:p>
          <w:p w14:paraId="03A4E58F"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5. Tecnológica (relativa a programas tecnológicos);</w:t>
            </w:r>
          </w:p>
          <w:p w14:paraId="680740BD"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6. Profesional (relativa a programas profesionales).</w:t>
            </w:r>
          </w:p>
        </w:tc>
        <w:tc>
          <w:tcPr>
            <w:tcW w:w="1443" w:type="dxa"/>
            <w:vAlign w:val="center"/>
          </w:tcPr>
          <w:p w14:paraId="794B8FCA"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Número</w:t>
            </w:r>
          </w:p>
        </w:tc>
        <w:tc>
          <w:tcPr>
            <w:tcW w:w="825" w:type="dxa"/>
            <w:vAlign w:val="center"/>
          </w:tcPr>
          <w:p w14:paraId="62D81F42"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1</w:t>
            </w:r>
          </w:p>
        </w:tc>
        <w:tc>
          <w:tcPr>
            <w:tcW w:w="2312" w:type="dxa"/>
            <w:vAlign w:val="center"/>
          </w:tcPr>
          <w:p w14:paraId="18340FF4" w14:textId="77777777" w:rsidR="00E34A39" w:rsidRPr="00E34A39" w:rsidRDefault="00E34A39" w:rsidP="00E34A39">
            <w:pPr>
              <w:jc w:val="both"/>
              <w:rPr>
                <w:rFonts w:ascii="Arial Narrow" w:hAnsi="Arial Narrow" w:cs="Arial"/>
                <w:sz w:val="18"/>
                <w:szCs w:val="18"/>
                <w:lang w:val="es-CO"/>
              </w:rPr>
            </w:pPr>
          </w:p>
        </w:tc>
      </w:tr>
      <w:tr w:rsidR="00E34A39" w:rsidRPr="00E34A39" w14:paraId="085E48B9" w14:textId="77777777" w:rsidTr="006C380C">
        <w:tc>
          <w:tcPr>
            <w:tcW w:w="1696" w:type="dxa"/>
            <w:vAlign w:val="center"/>
          </w:tcPr>
          <w:p w14:paraId="6FC20BE2"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Área de conocimiento o programa académico requerido</w:t>
            </w:r>
          </w:p>
        </w:tc>
        <w:tc>
          <w:tcPr>
            <w:tcW w:w="2552" w:type="dxa"/>
            <w:vAlign w:val="center"/>
          </w:tcPr>
          <w:p w14:paraId="024ED0A5"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 xml:space="preserve">Especificar el área según el directorio de programas académicos del Sistema Nacional de Información de la Educación Superior (SNIES) </w:t>
            </w:r>
          </w:p>
        </w:tc>
        <w:tc>
          <w:tcPr>
            <w:tcW w:w="1443" w:type="dxa"/>
            <w:vAlign w:val="center"/>
          </w:tcPr>
          <w:p w14:paraId="24A70104"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Texto</w:t>
            </w:r>
          </w:p>
        </w:tc>
        <w:tc>
          <w:tcPr>
            <w:tcW w:w="825" w:type="dxa"/>
            <w:vAlign w:val="center"/>
          </w:tcPr>
          <w:p w14:paraId="35DEBD57"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300</w:t>
            </w:r>
          </w:p>
        </w:tc>
        <w:tc>
          <w:tcPr>
            <w:tcW w:w="2312" w:type="dxa"/>
            <w:vAlign w:val="center"/>
          </w:tcPr>
          <w:p w14:paraId="3D1276A4"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Si aplica más de un área escribirlas todas separándolas con un guion (-), sin espacios en blanco.</w:t>
            </w:r>
          </w:p>
        </w:tc>
      </w:tr>
      <w:tr w:rsidR="00E34A39" w:rsidRPr="00E34A39" w14:paraId="3DFB5023" w14:textId="77777777" w:rsidTr="006C380C">
        <w:tc>
          <w:tcPr>
            <w:tcW w:w="1696" w:type="dxa"/>
            <w:vAlign w:val="center"/>
          </w:tcPr>
          <w:p w14:paraId="24189E33"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Valor del auxilio de práctica</w:t>
            </w:r>
          </w:p>
        </w:tc>
        <w:tc>
          <w:tcPr>
            <w:tcW w:w="2552" w:type="dxa"/>
            <w:vAlign w:val="center"/>
          </w:tcPr>
          <w:p w14:paraId="5F79DED2"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Corresponde al valor del auxilio de práctica, en pesos colombianos, pactado por la entidad pública o privada y el estudiante.                                                                                                     En caso de que sea una práctica laboral no paga diligenciar "0".</w:t>
            </w:r>
          </w:p>
        </w:tc>
        <w:tc>
          <w:tcPr>
            <w:tcW w:w="1443" w:type="dxa"/>
            <w:vAlign w:val="center"/>
          </w:tcPr>
          <w:p w14:paraId="61660564"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Número</w:t>
            </w:r>
          </w:p>
        </w:tc>
        <w:tc>
          <w:tcPr>
            <w:tcW w:w="825" w:type="dxa"/>
            <w:vAlign w:val="center"/>
          </w:tcPr>
          <w:p w14:paraId="21E9A4C6"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20</w:t>
            </w:r>
          </w:p>
        </w:tc>
        <w:tc>
          <w:tcPr>
            <w:tcW w:w="2312" w:type="dxa"/>
            <w:vAlign w:val="center"/>
          </w:tcPr>
          <w:p w14:paraId="1B62F26F"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El valor debe enviarse sin separador de miles, decimales, sin formato moneda, ni espacios.</w:t>
            </w:r>
          </w:p>
        </w:tc>
      </w:tr>
      <w:tr w:rsidR="00E34A39" w:rsidRPr="00E34A39" w14:paraId="3363915B" w14:textId="77777777" w:rsidTr="006C380C">
        <w:tc>
          <w:tcPr>
            <w:tcW w:w="1696" w:type="dxa"/>
            <w:vAlign w:val="center"/>
          </w:tcPr>
          <w:p w14:paraId="6D3E10F3"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Número de plazas de práctica laboral</w:t>
            </w:r>
          </w:p>
        </w:tc>
        <w:tc>
          <w:tcPr>
            <w:tcW w:w="2552" w:type="dxa"/>
            <w:vAlign w:val="center"/>
          </w:tcPr>
          <w:p w14:paraId="011D2A00"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Corresponde al número de plazas requeridas.</w:t>
            </w:r>
          </w:p>
        </w:tc>
        <w:tc>
          <w:tcPr>
            <w:tcW w:w="1443" w:type="dxa"/>
            <w:vAlign w:val="center"/>
          </w:tcPr>
          <w:p w14:paraId="56E0EEE2"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Número</w:t>
            </w:r>
          </w:p>
        </w:tc>
        <w:tc>
          <w:tcPr>
            <w:tcW w:w="825" w:type="dxa"/>
            <w:vAlign w:val="center"/>
          </w:tcPr>
          <w:p w14:paraId="0E392661"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3</w:t>
            </w:r>
          </w:p>
        </w:tc>
        <w:tc>
          <w:tcPr>
            <w:tcW w:w="2312" w:type="dxa"/>
            <w:vAlign w:val="center"/>
          </w:tcPr>
          <w:p w14:paraId="418200C0"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Debe ser mayor que cero y corresponder con la definición de plazas de práctica laboral de la Resolución 3546.</w:t>
            </w:r>
          </w:p>
        </w:tc>
      </w:tr>
      <w:tr w:rsidR="00E34A39" w:rsidRPr="00E34A39" w14:paraId="0644B0A6" w14:textId="77777777" w:rsidTr="006C380C">
        <w:tc>
          <w:tcPr>
            <w:tcW w:w="1696" w:type="dxa"/>
            <w:vAlign w:val="center"/>
          </w:tcPr>
          <w:p w14:paraId="0DCC0E1A"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Ocupación relacionada con las actividades formativas</w:t>
            </w:r>
          </w:p>
        </w:tc>
        <w:tc>
          <w:tcPr>
            <w:tcW w:w="2552" w:type="dxa"/>
            <w:vAlign w:val="center"/>
          </w:tcPr>
          <w:p w14:paraId="6845BE34"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Corresponde al código según grupos primarios de la CIUO – 08 A.C que se relaciona con las actividades que tendría el estudiante.</w:t>
            </w:r>
          </w:p>
        </w:tc>
        <w:tc>
          <w:tcPr>
            <w:tcW w:w="1443" w:type="dxa"/>
            <w:vAlign w:val="center"/>
          </w:tcPr>
          <w:p w14:paraId="569ECB06"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Texto</w:t>
            </w:r>
          </w:p>
        </w:tc>
        <w:tc>
          <w:tcPr>
            <w:tcW w:w="825" w:type="dxa"/>
            <w:vAlign w:val="center"/>
          </w:tcPr>
          <w:p w14:paraId="24DF81DE"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4</w:t>
            </w:r>
          </w:p>
        </w:tc>
        <w:tc>
          <w:tcPr>
            <w:tcW w:w="2312" w:type="dxa"/>
            <w:vAlign w:val="center"/>
          </w:tcPr>
          <w:p w14:paraId="2D85EF93"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Se debe asignar una clasificación de acuerdo con la CIUO 08 A.C. con desagregación a 4 dígitos.</w:t>
            </w:r>
          </w:p>
        </w:tc>
      </w:tr>
      <w:tr w:rsidR="00E34A39" w:rsidRPr="00E34A39" w14:paraId="6B7DA4F3" w14:textId="77777777" w:rsidTr="006C380C">
        <w:tc>
          <w:tcPr>
            <w:tcW w:w="1696" w:type="dxa"/>
            <w:vAlign w:val="center"/>
          </w:tcPr>
          <w:p w14:paraId="14398668" w14:textId="77777777" w:rsidR="00E34A39" w:rsidRPr="00E34A39" w:rsidRDefault="00E34A39" w:rsidP="00E34A39">
            <w:pPr>
              <w:jc w:val="both"/>
              <w:rPr>
                <w:rFonts w:ascii="Arial Narrow" w:hAnsi="Arial Narrow" w:cs="Arial"/>
                <w:b/>
                <w:sz w:val="18"/>
                <w:szCs w:val="18"/>
                <w:lang w:val="es-CO"/>
              </w:rPr>
            </w:pPr>
          </w:p>
          <w:p w14:paraId="7DE5FCCC"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 xml:space="preserve">Tipo de documento de la entidad pública o privada que recibe al estudiante para desarrollar actividades formativas. </w:t>
            </w:r>
          </w:p>
          <w:p w14:paraId="7B202713" w14:textId="77777777" w:rsidR="00E34A39" w:rsidRPr="00E34A39" w:rsidRDefault="00E34A39" w:rsidP="00E34A39">
            <w:pPr>
              <w:jc w:val="both"/>
              <w:rPr>
                <w:rFonts w:ascii="Arial Narrow" w:hAnsi="Arial Narrow" w:cs="Arial"/>
                <w:sz w:val="18"/>
                <w:szCs w:val="18"/>
                <w:lang w:val="es-CO"/>
              </w:rPr>
            </w:pPr>
          </w:p>
        </w:tc>
        <w:tc>
          <w:tcPr>
            <w:tcW w:w="2552" w:type="dxa"/>
            <w:vAlign w:val="center"/>
          </w:tcPr>
          <w:p w14:paraId="1B88059B"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Contiene alguna de las siguientes opciones:</w:t>
            </w:r>
          </w:p>
          <w:p w14:paraId="4C4BCEF8"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1. NIT;</w:t>
            </w:r>
          </w:p>
          <w:p w14:paraId="134FDAC3"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2. Cédula de ciudadanía;</w:t>
            </w:r>
          </w:p>
        </w:tc>
        <w:tc>
          <w:tcPr>
            <w:tcW w:w="1443" w:type="dxa"/>
            <w:vAlign w:val="center"/>
          </w:tcPr>
          <w:p w14:paraId="79881612"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Número</w:t>
            </w:r>
          </w:p>
        </w:tc>
        <w:tc>
          <w:tcPr>
            <w:tcW w:w="825" w:type="dxa"/>
            <w:vAlign w:val="center"/>
          </w:tcPr>
          <w:p w14:paraId="74C3A952"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1</w:t>
            </w:r>
          </w:p>
        </w:tc>
        <w:tc>
          <w:tcPr>
            <w:tcW w:w="2312" w:type="dxa"/>
            <w:vAlign w:val="center"/>
          </w:tcPr>
          <w:p w14:paraId="1143A780"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La información de esta variable nunca será publicada por el sistema de información, sin perjuicio que el prestador la publique en su propio portal.</w:t>
            </w:r>
          </w:p>
        </w:tc>
      </w:tr>
      <w:tr w:rsidR="00E34A39" w:rsidRPr="00E34A39" w14:paraId="2A261D44" w14:textId="77777777" w:rsidTr="006C380C">
        <w:tc>
          <w:tcPr>
            <w:tcW w:w="1696" w:type="dxa"/>
            <w:vAlign w:val="center"/>
          </w:tcPr>
          <w:p w14:paraId="4E2DFB1B"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Número de identificación de la entidad pública o privada que recibe al estudiante</w:t>
            </w:r>
          </w:p>
        </w:tc>
        <w:tc>
          <w:tcPr>
            <w:tcW w:w="2552" w:type="dxa"/>
            <w:vAlign w:val="center"/>
          </w:tcPr>
          <w:p w14:paraId="55072C53"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Es el número único que identifica a la entidad de acuerdo con el tipo de documento señalado.</w:t>
            </w:r>
          </w:p>
        </w:tc>
        <w:tc>
          <w:tcPr>
            <w:tcW w:w="1443" w:type="dxa"/>
            <w:vAlign w:val="center"/>
          </w:tcPr>
          <w:p w14:paraId="0F3C4D1D"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Texto</w:t>
            </w:r>
          </w:p>
        </w:tc>
        <w:tc>
          <w:tcPr>
            <w:tcW w:w="825" w:type="dxa"/>
            <w:vAlign w:val="center"/>
          </w:tcPr>
          <w:p w14:paraId="176706AA"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50</w:t>
            </w:r>
          </w:p>
        </w:tc>
        <w:tc>
          <w:tcPr>
            <w:tcW w:w="2312" w:type="dxa"/>
            <w:vAlign w:val="center"/>
          </w:tcPr>
          <w:p w14:paraId="667752EA"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Solo diligenciar números, sin puntos ni guiones, ni digito de verificación.</w:t>
            </w:r>
          </w:p>
          <w:p w14:paraId="0AB4CCD4" w14:textId="77777777" w:rsidR="00E34A39" w:rsidRPr="00E34A39" w:rsidRDefault="00E34A39" w:rsidP="00E34A39">
            <w:pPr>
              <w:jc w:val="both"/>
              <w:rPr>
                <w:rFonts w:ascii="Arial Narrow" w:hAnsi="Arial Narrow" w:cs="Arial"/>
                <w:sz w:val="18"/>
                <w:szCs w:val="18"/>
                <w:lang w:val="es-CO"/>
              </w:rPr>
            </w:pPr>
          </w:p>
          <w:p w14:paraId="5522911E"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 xml:space="preserve">Esta información nunca será publicada por el sistema de </w:t>
            </w:r>
            <w:r w:rsidRPr="00E34A39">
              <w:rPr>
                <w:rFonts w:ascii="Arial Narrow" w:hAnsi="Arial Narrow" w:cs="Arial"/>
                <w:sz w:val="18"/>
                <w:szCs w:val="18"/>
                <w:lang w:val="es-CO"/>
              </w:rPr>
              <w:lastRenderedPageBreak/>
              <w:t>información, sin perjuicio que el prestador la publique en su propio portal.</w:t>
            </w:r>
          </w:p>
        </w:tc>
      </w:tr>
      <w:tr w:rsidR="00E34A39" w:rsidRPr="00E34A39" w14:paraId="4BBF0502" w14:textId="77777777" w:rsidTr="006C380C">
        <w:tc>
          <w:tcPr>
            <w:tcW w:w="1696" w:type="dxa"/>
            <w:vAlign w:val="center"/>
          </w:tcPr>
          <w:p w14:paraId="133D8CBA"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lastRenderedPageBreak/>
              <w:t>Razón social o nombre de la entidad pública o privada que recibe al estudiante</w:t>
            </w:r>
          </w:p>
        </w:tc>
        <w:tc>
          <w:tcPr>
            <w:tcW w:w="2552" w:type="dxa"/>
            <w:vAlign w:val="center"/>
          </w:tcPr>
          <w:p w14:paraId="3B4C78F0"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Es el nombre de la persona natural o jurídica que aparece en el documento de identificación.</w:t>
            </w:r>
          </w:p>
        </w:tc>
        <w:tc>
          <w:tcPr>
            <w:tcW w:w="1443" w:type="dxa"/>
            <w:vAlign w:val="center"/>
          </w:tcPr>
          <w:p w14:paraId="7FC85FF5"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Texto</w:t>
            </w:r>
          </w:p>
        </w:tc>
        <w:tc>
          <w:tcPr>
            <w:tcW w:w="825" w:type="dxa"/>
            <w:vAlign w:val="center"/>
          </w:tcPr>
          <w:p w14:paraId="451632DD"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300</w:t>
            </w:r>
          </w:p>
        </w:tc>
        <w:tc>
          <w:tcPr>
            <w:tcW w:w="2312" w:type="dxa"/>
            <w:vAlign w:val="center"/>
          </w:tcPr>
          <w:p w14:paraId="7FAA21AC"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Esta información nunca será publicada por el sistema de información, sin perjuicio que el prestador la publique en su propio portal.</w:t>
            </w:r>
          </w:p>
          <w:p w14:paraId="3CDAB813" w14:textId="77777777" w:rsidR="00E34A39" w:rsidRPr="00E34A39" w:rsidRDefault="00E34A39" w:rsidP="00E34A39">
            <w:pPr>
              <w:jc w:val="both"/>
              <w:rPr>
                <w:rFonts w:ascii="Arial Narrow" w:hAnsi="Arial Narrow" w:cs="Arial"/>
                <w:sz w:val="18"/>
                <w:szCs w:val="18"/>
                <w:lang w:val="es-CO"/>
              </w:rPr>
            </w:pPr>
          </w:p>
          <w:p w14:paraId="2DD47CA8"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Escribir todo en mayúscula, sin tildes, guion ni puntos.</w:t>
            </w:r>
          </w:p>
        </w:tc>
      </w:tr>
      <w:tr w:rsidR="00E34A39" w:rsidRPr="00E34A39" w14:paraId="6F9B93EC" w14:textId="77777777" w:rsidTr="006C380C">
        <w:tc>
          <w:tcPr>
            <w:tcW w:w="1696" w:type="dxa"/>
            <w:vAlign w:val="center"/>
          </w:tcPr>
          <w:p w14:paraId="7A2FFE9B"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Solicitud de excepción de publicación por parte de la entidad pública o privada</w:t>
            </w:r>
          </w:p>
        </w:tc>
        <w:tc>
          <w:tcPr>
            <w:tcW w:w="2552" w:type="dxa"/>
            <w:vAlign w:val="center"/>
          </w:tcPr>
          <w:p w14:paraId="1E477B32"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Solicitó excepción: S</w:t>
            </w:r>
          </w:p>
          <w:p w14:paraId="374DDC72"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No solicitó excepción: N</w:t>
            </w:r>
          </w:p>
        </w:tc>
        <w:tc>
          <w:tcPr>
            <w:tcW w:w="1443" w:type="dxa"/>
            <w:vAlign w:val="center"/>
          </w:tcPr>
          <w:p w14:paraId="410ECC7E"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Texto</w:t>
            </w:r>
          </w:p>
        </w:tc>
        <w:tc>
          <w:tcPr>
            <w:tcW w:w="825" w:type="dxa"/>
            <w:vAlign w:val="center"/>
          </w:tcPr>
          <w:p w14:paraId="6FC7D7C2"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1</w:t>
            </w:r>
          </w:p>
        </w:tc>
        <w:tc>
          <w:tcPr>
            <w:tcW w:w="2312" w:type="dxa"/>
            <w:vAlign w:val="center"/>
          </w:tcPr>
          <w:p w14:paraId="60AD3372"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En el caso de prácticas laborales diligenciar siempre la opción "N".</w:t>
            </w:r>
          </w:p>
        </w:tc>
      </w:tr>
      <w:tr w:rsidR="00E34A39" w:rsidRPr="00E34A39" w14:paraId="6C0CF38D" w14:textId="77777777" w:rsidTr="006C380C">
        <w:tc>
          <w:tcPr>
            <w:tcW w:w="1696" w:type="dxa"/>
            <w:vAlign w:val="center"/>
          </w:tcPr>
          <w:p w14:paraId="3E86BA13" w14:textId="77777777" w:rsidR="00E34A39" w:rsidRPr="00E34A39" w:rsidRDefault="00E34A39" w:rsidP="00E34A39">
            <w:pPr>
              <w:jc w:val="both"/>
              <w:rPr>
                <w:rFonts w:ascii="Arial Narrow" w:hAnsi="Arial Narrow" w:cs="Arial"/>
                <w:b/>
                <w:sz w:val="18"/>
                <w:szCs w:val="18"/>
                <w:lang w:val="es-CO"/>
              </w:rPr>
            </w:pPr>
          </w:p>
          <w:p w14:paraId="519D2FC3"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Fecha de publicación de la práctica laboral.</w:t>
            </w:r>
          </w:p>
          <w:p w14:paraId="163E22E9" w14:textId="77777777" w:rsidR="00E34A39" w:rsidRPr="00E34A39" w:rsidRDefault="00E34A39" w:rsidP="00E34A39">
            <w:pPr>
              <w:jc w:val="both"/>
              <w:rPr>
                <w:rFonts w:ascii="Arial Narrow" w:hAnsi="Arial Narrow" w:cs="Arial"/>
                <w:b/>
                <w:sz w:val="18"/>
                <w:szCs w:val="18"/>
                <w:lang w:val="es-CO"/>
              </w:rPr>
            </w:pPr>
          </w:p>
        </w:tc>
        <w:tc>
          <w:tcPr>
            <w:tcW w:w="2552" w:type="dxa"/>
            <w:vAlign w:val="center"/>
          </w:tcPr>
          <w:p w14:paraId="68CDFAAA"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 xml:space="preserve">Fecha a partir de la cual se publica la práctica laboral. </w:t>
            </w:r>
          </w:p>
        </w:tc>
        <w:tc>
          <w:tcPr>
            <w:tcW w:w="1443" w:type="dxa"/>
            <w:vAlign w:val="center"/>
          </w:tcPr>
          <w:p w14:paraId="41164A89"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Fecha</w:t>
            </w:r>
          </w:p>
        </w:tc>
        <w:tc>
          <w:tcPr>
            <w:tcW w:w="825" w:type="dxa"/>
            <w:vAlign w:val="center"/>
          </w:tcPr>
          <w:p w14:paraId="0F365080"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10</w:t>
            </w:r>
          </w:p>
        </w:tc>
        <w:tc>
          <w:tcPr>
            <w:tcW w:w="2312" w:type="dxa"/>
            <w:vAlign w:val="center"/>
          </w:tcPr>
          <w:p w14:paraId="31BAF31A"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 xml:space="preserve">Formato </w:t>
            </w:r>
            <w:proofErr w:type="spellStart"/>
            <w:r w:rsidRPr="00E34A39">
              <w:rPr>
                <w:rFonts w:ascii="Arial Narrow" w:hAnsi="Arial Narrow" w:cs="Arial"/>
                <w:sz w:val="18"/>
                <w:szCs w:val="18"/>
                <w:lang w:val="es-CO"/>
              </w:rPr>
              <w:t>dd</w:t>
            </w:r>
            <w:proofErr w:type="spellEnd"/>
            <w:r w:rsidRPr="00E34A39">
              <w:rPr>
                <w:rFonts w:ascii="Arial Narrow" w:hAnsi="Arial Narrow" w:cs="Arial"/>
                <w:sz w:val="18"/>
                <w:szCs w:val="18"/>
                <w:lang w:val="es-CO"/>
              </w:rPr>
              <w:t>/mm/</w:t>
            </w:r>
            <w:proofErr w:type="spellStart"/>
            <w:r w:rsidRPr="00E34A39">
              <w:rPr>
                <w:rFonts w:ascii="Arial Narrow" w:hAnsi="Arial Narrow" w:cs="Arial"/>
                <w:sz w:val="18"/>
                <w:szCs w:val="18"/>
                <w:lang w:val="es-CO"/>
              </w:rPr>
              <w:t>aaaa</w:t>
            </w:r>
            <w:proofErr w:type="spellEnd"/>
          </w:p>
        </w:tc>
      </w:tr>
      <w:tr w:rsidR="00E34A39" w:rsidRPr="00E34A39" w14:paraId="45DB25D5" w14:textId="77777777" w:rsidTr="006C380C">
        <w:tc>
          <w:tcPr>
            <w:tcW w:w="1696" w:type="dxa"/>
            <w:vAlign w:val="center"/>
          </w:tcPr>
          <w:p w14:paraId="47E85086"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Fecha de vencimiento de la práctica laboral.</w:t>
            </w:r>
          </w:p>
        </w:tc>
        <w:tc>
          <w:tcPr>
            <w:tcW w:w="2552" w:type="dxa"/>
            <w:vAlign w:val="center"/>
          </w:tcPr>
          <w:p w14:paraId="3665F886"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Corresponde a la fecha de terminación de la vigencia de la publicación de la práctica laboral.</w:t>
            </w:r>
          </w:p>
          <w:p w14:paraId="00FC1057"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No puede ser no superior a seis (6) meses.</w:t>
            </w:r>
          </w:p>
        </w:tc>
        <w:tc>
          <w:tcPr>
            <w:tcW w:w="1443" w:type="dxa"/>
            <w:vAlign w:val="center"/>
          </w:tcPr>
          <w:p w14:paraId="610B7D0B"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Fecha</w:t>
            </w:r>
          </w:p>
        </w:tc>
        <w:tc>
          <w:tcPr>
            <w:tcW w:w="825" w:type="dxa"/>
            <w:vAlign w:val="center"/>
          </w:tcPr>
          <w:p w14:paraId="10C90BFB"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10</w:t>
            </w:r>
          </w:p>
        </w:tc>
        <w:tc>
          <w:tcPr>
            <w:tcW w:w="2312" w:type="dxa"/>
            <w:vAlign w:val="center"/>
          </w:tcPr>
          <w:p w14:paraId="0BDD5A3A"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 xml:space="preserve">Formato </w:t>
            </w:r>
            <w:proofErr w:type="spellStart"/>
            <w:r w:rsidRPr="00E34A39">
              <w:rPr>
                <w:rFonts w:ascii="Arial Narrow" w:hAnsi="Arial Narrow" w:cs="Arial"/>
                <w:sz w:val="18"/>
                <w:szCs w:val="18"/>
                <w:lang w:val="es-CO"/>
              </w:rPr>
              <w:t>dd</w:t>
            </w:r>
            <w:proofErr w:type="spellEnd"/>
            <w:r w:rsidRPr="00E34A39">
              <w:rPr>
                <w:rFonts w:ascii="Arial Narrow" w:hAnsi="Arial Narrow" w:cs="Arial"/>
                <w:sz w:val="18"/>
                <w:szCs w:val="18"/>
                <w:lang w:val="es-CO"/>
              </w:rPr>
              <w:t>/mm/</w:t>
            </w:r>
            <w:proofErr w:type="spellStart"/>
            <w:r w:rsidRPr="00E34A39">
              <w:rPr>
                <w:rFonts w:ascii="Arial Narrow" w:hAnsi="Arial Narrow" w:cs="Arial"/>
                <w:sz w:val="18"/>
                <w:szCs w:val="18"/>
                <w:lang w:val="es-CO"/>
              </w:rPr>
              <w:t>aaaa</w:t>
            </w:r>
            <w:proofErr w:type="spellEnd"/>
          </w:p>
        </w:tc>
      </w:tr>
      <w:tr w:rsidR="00E34A39" w:rsidRPr="00E34A39" w14:paraId="5F6F8E83" w14:textId="77777777" w:rsidTr="006C380C">
        <w:tc>
          <w:tcPr>
            <w:tcW w:w="1696" w:type="dxa"/>
            <w:vAlign w:val="center"/>
          </w:tcPr>
          <w:p w14:paraId="03473027"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b/>
                <w:sz w:val="18"/>
                <w:szCs w:val="18"/>
                <w:lang w:val="es-CO"/>
              </w:rPr>
              <w:t>Código de municipio</w:t>
            </w:r>
          </w:p>
        </w:tc>
        <w:tc>
          <w:tcPr>
            <w:tcW w:w="2552" w:type="dxa"/>
            <w:vAlign w:val="center"/>
          </w:tcPr>
          <w:p w14:paraId="5D0EFE7D"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División Político-Administrativa de Colombia (DIVIPOLA)</w:t>
            </w:r>
          </w:p>
          <w:p w14:paraId="2345F5B4" w14:textId="77777777" w:rsidR="00E34A39" w:rsidRPr="00E34A39" w:rsidRDefault="00E34A39" w:rsidP="00E34A39">
            <w:pPr>
              <w:jc w:val="both"/>
              <w:rPr>
                <w:rFonts w:ascii="Arial Narrow" w:hAnsi="Arial Narrow" w:cs="Arial"/>
                <w:sz w:val="18"/>
                <w:szCs w:val="18"/>
                <w:lang w:val="es-CO"/>
              </w:rPr>
            </w:pPr>
          </w:p>
          <w:p w14:paraId="4DEFC146"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 xml:space="preserve">Corresponde a uno o varios municipios donde se ejecutarán las actividades de la práctica laboral.  </w:t>
            </w:r>
          </w:p>
        </w:tc>
        <w:tc>
          <w:tcPr>
            <w:tcW w:w="1443" w:type="dxa"/>
            <w:vAlign w:val="center"/>
          </w:tcPr>
          <w:p w14:paraId="01D66DD4"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Texto</w:t>
            </w:r>
          </w:p>
        </w:tc>
        <w:tc>
          <w:tcPr>
            <w:tcW w:w="825" w:type="dxa"/>
            <w:vAlign w:val="center"/>
          </w:tcPr>
          <w:p w14:paraId="1A4017DD"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200</w:t>
            </w:r>
          </w:p>
        </w:tc>
        <w:tc>
          <w:tcPr>
            <w:tcW w:w="2312" w:type="dxa"/>
            <w:vAlign w:val="center"/>
          </w:tcPr>
          <w:p w14:paraId="27E03575"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Ver numeral 2 de este anexo técnico.</w:t>
            </w:r>
          </w:p>
        </w:tc>
      </w:tr>
      <w:tr w:rsidR="00E34A39" w:rsidRPr="00E34A39" w14:paraId="06A0D0E7" w14:textId="77777777" w:rsidTr="006C380C">
        <w:tc>
          <w:tcPr>
            <w:tcW w:w="1696" w:type="dxa"/>
            <w:vAlign w:val="center"/>
          </w:tcPr>
          <w:p w14:paraId="55BB1C98"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Sector económico</w:t>
            </w:r>
          </w:p>
        </w:tc>
        <w:tc>
          <w:tcPr>
            <w:tcW w:w="2552" w:type="dxa"/>
            <w:vAlign w:val="center"/>
          </w:tcPr>
          <w:p w14:paraId="0644C75E"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Hace referencia a la actividad económica principal de la entidad pública o privada que recibe al estudiante</w:t>
            </w:r>
          </w:p>
        </w:tc>
        <w:tc>
          <w:tcPr>
            <w:tcW w:w="1443" w:type="dxa"/>
            <w:vAlign w:val="center"/>
          </w:tcPr>
          <w:p w14:paraId="17A113F4"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Texto</w:t>
            </w:r>
          </w:p>
        </w:tc>
        <w:tc>
          <w:tcPr>
            <w:tcW w:w="825" w:type="dxa"/>
            <w:vAlign w:val="center"/>
          </w:tcPr>
          <w:p w14:paraId="198730F7"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4</w:t>
            </w:r>
          </w:p>
        </w:tc>
        <w:tc>
          <w:tcPr>
            <w:tcW w:w="2312" w:type="dxa"/>
            <w:vAlign w:val="center"/>
          </w:tcPr>
          <w:p w14:paraId="726E257B"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 xml:space="preserve">Se debe asignar una clasificación de acuerdo con la CIIU </w:t>
            </w:r>
            <w:proofErr w:type="spellStart"/>
            <w:r w:rsidRPr="00E34A39">
              <w:rPr>
                <w:rFonts w:ascii="Arial Narrow" w:hAnsi="Arial Narrow" w:cs="Arial"/>
                <w:sz w:val="18"/>
                <w:szCs w:val="18"/>
                <w:lang w:val="es-CO"/>
              </w:rPr>
              <w:t>Rev</w:t>
            </w:r>
            <w:proofErr w:type="spellEnd"/>
            <w:r w:rsidRPr="00E34A39">
              <w:rPr>
                <w:rFonts w:ascii="Arial Narrow" w:hAnsi="Arial Narrow" w:cs="Arial"/>
                <w:sz w:val="18"/>
                <w:szCs w:val="18"/>
                <w:lang w:val="es-CO"/>
              </w:rPr>
              <w:t xml:space="preserve"> 4 A.C. con desagregación a 4 dígitos.</w:t>
            </w:r>
          </w:p>
        </w:tc>
      </w:tr>
      <w:tr w:rsidR="00E34A39" w:rsidRPr="00E34A39" w14:paraId="5C90796D" w14:textId="77777777" w:rsidTr="006C380C">
        <w:tc>
          <w:tcPr>
            <w:tcW w:w="1696" w:type="dxa"/>
            <w:vAlign w:val="center"/>
          </w:tcPr>
          <w:p w14:paraId="627AF313"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Tipo de Contrato</w:t>
            </w:r>
          </w:p>
        </w:tc>
        <w:tc>
          <w:tcPr>
            <w:tcW w:w="2552" w:type="dxa"/>
            <w:vAlign w:val="center"/>
          </w:tcPr>
          <w:p w14:paraId="21CC12D8"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Para el caso de prácticas laborales diligenciar siempre "6".</w:t>
            </w:r>
          </w:p>
        </w:tc>
        <w:tc>
          <w:tcPr>
            <w:tcW w:w="1443" w:type="dxa"/>
            <w:vAlign w:val="center"/>
          </w:tcPr>
          <w:p w14:paraId="2CFBB45F"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Número</w:t>
            </w:r>
          </w:p>
        </w:tc>
        <w:tc>
          <w:tcPr>
            <w:tcW w:w="825" w:type="dxa"/>
            <w:vAlign w:val="center"/>
          </w:tcPr>
          <w:p w14:paraId="4F437A6D"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1</w:t>
            </w:r>
          </w:p>
        </w:tc>
        <w:tc>
          <w:tcPr>
            <w:tcW w:w="2312" w:type="dxa"/>
            <w:vAlign w:val="center"/>
          </w:tcPr>
          <w:p w14:paraId="6ABC803C" w14:textId="77777777" w:rsidR="00E34A39" w:rsidRPr="00E34A39" w:rsidRDefault="00E34A39" w:rsidP="00E34A39">
            <w:pPr>
              <w:jc w:val="both"/>
              <w:rPr>
                <w:rFonts w:ascii="Arial Narrow" w:hAnsi="Arial Narrow" w:cs="Arial"/>
                <w:sz w:val="18"/>
                <w:szCs w:val="18"/>
                <w:lang w:val="es-CO"/>
              </w:rPr>
            </w:pPr>
          </w:p>
        </w:tc>
      </w:tr>
      <w:tr w:rsidR="00E34A39" w:rsidRPr="00E34A39" w14:paraId="2CA3F6B8" w14:textId="77777777" w:rsidTr="006C380C">
        <w:trPr>
          <w:trHeight w:val="932"/>
        </w:trPr>
        <w:tc>
          <w:tcPr>
            <w:tcW w:w="1696" w:type="dxa"/>
            <w:vAlign w:val="center"/>
          </w:tcPr>
          <w:p w14:paraId="2D8F3F90"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Teletrabajo</w:t>
            </w:r>
          </w:p>
        </w:tc>
        <w:tc>
          <w:tcPr>
            <w:tcW w:w="2552" w:type="dxa"/>
            <w:vAlign w:val="center"/>
          </w:tcPr>
          <w:p w14:paraId="6B863F8B"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Para el caso de prácticas laborales diligenciar siempre la opción 0 (Este valor indica que no aplica está opción)</w:t>
            </w:r>
          </w:p>
        </w:tc>
        <w:tc>
          <w:tcPr>
            <w:tcW w:w="1443" w:type="dxa"/>
            <w:vAlign w:val="center"/>
          </w:tcPr>
          <w:p w14:paraId="1840953C"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Número</w:t>
            </w:r>
          </w:p>
        </w:tc>
        <w:tc>
          <w:tcPr>
            <w:tcW w:w="825" w:type="dxa"/>
            <w:vAlign w:val="center"/>
          </w:tcPr>
          <w:p w14:paraId="00A9DB45"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1</w:t>
            </w:r>
          </w:p>
        </w:tc>
        <w:tc>
          <w:tcPr>
            <w:tcW w:w="2312" w:type="dxa"/>
            <w:vAlign w:val="center"/>
          </w:tcPr>
          <w:p w14:paraId="0F4D8996" w14:textId="77777777" w:rsidR="00E34A39" w:rsidRPr="00E34A39" w:rsidRDefault="00E34A39" w:rsidP="00E34A39">
            <w:pPr>
              <w:jc w:val="both"/>
              <w:rPr>
                <w:rFonts w:ascii="Arial Narrow" w:hAnsi="Arial Narrow" w:cs="Arial"/>
                <w:sz w:val="18"/>
                <w:szCs w:val="18"/>
                <w:lang w:val="es-CO"/>
              </w:rPr>
            </w:pPr>
          </w:p>
        </w:tc>
      </w:tr>
      <w:tr w:rsidR="00E34A39" w:rsidRPr="00E34A39" w14:paraId="6AC84073" w14:textId="77777777" w:rsidTr="006C380C">
        <w:tc>
          <w:tcPr>
            <w:tcW w:w="1696" w:type="dxa"/>
            <w:vAlign w:val="center"/>
          </w:tcPr>
          <w:p w14:paraId="293CAACD"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Discapacidad</w:t>
            </w:r>
          </w:p>
        </w:tc>
        <w:tc>
          <w:tcPr>
            <w:tcW w:w="2552" w:type="dxa"/>
            <w:vAlign w:val="center"/>
          </w:tcPr>
          <w:p w14:paraId="17715447"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 xml:space="preserve">Especifica si a la práctica laboral puede postularse una persona en condición de discapacidad: 1. Sí; </w:t>
            </w:r>
          </w:p>
          <w:p w14:paraId="71BAE2CC"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0. No</w:t>
            </w:r>
          </w:p>
        </w:tc>
        <w:tc>
          <w:tcPr>
            <w:tcW w:w="1443" w:type="dxa"/>
            <w:vAlign w:val="center"/>
          </w:tcPr>
          <w:p w14:paraId="299B9ABE"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Número</w:t>
            </w:r>
          </w:p>
        </w:tc>
        <w:tc>
          <w:tcPr>
            <w:tcW w:w="825" w:type="dxa"/>
            <w:vAlign w:val="center"/>
          </w:tcPr>
          <w:p w14:paraId="518C392C"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1</w:t>
            </w:r>
          </w:p>
        </w:tc>
        <w:tc>
          <w:tcPr>
            <w:tcW w:w="2312" w:type="dxa"/>
            <w:vAlign w:val="center"/>
          </w:tcPr>
          <w:p w14:paraId="0B7A3823" w14:textId="77777777" w:rsidR="00E34A39" w:rsidRPr="00E34A39" w:rsidRDefault="00E34A39" w:rsidP="00E34A39">
            <w:pPr>
              <w:jc w:val="both"/>
              <w:rPr>
                <w:rFonts w:ascii="Arial Narrow" w:hAnsi="Arial Narrow" w:cs="Arial"/>
                <w:sz w:val="18"/>
                <w:szCs w:val="18"/>
                <w:lang w:val="es-CO"/>
              </w:rPr>
            </w:pPr>
          </w:p>
        </w:tc>
      </w:tr>
      <w:tr w:rsidR="00E34A39" w:rsidRPr="00E34A39" w14:paraId="6C9582F3" w14:textId="77777777" w:rsidTr="006C380C">
        <w:tc>
          <w:tcPr>
            <w:tcW w:w="1696" w:type="dxa"/>
            <w:vAlign w:val="center"/>
          </w:tcPr>
          <w:p w14:paraId="1F5D5C4A" w14:textId="77777777" w:rsidR="00E34A39" w:rsidRPr="00E34A39" w:rsidRDefault="00E34A39" w:rsidP="00E34A39">
            <w:pPr>
              <w:jc w:val="both"/>
              <w:rPr>
                <w:rFonts w:ascii="Arial Narrow" w:hAnsi="Arial Narrow" w:cs="Arial"/>
                <w:b/>
                <w:sz w:val="18"/>
                <w:szCs w:val="18"/>
                <w:lang w:val="es-CO"/>
              </w:rPr>
            </w:pPr>
            <w:r w:rsidRPr="00E34A39">
              <w:rPr>
                <w:rFonts w:ascii="Arial Narrow" w:hAnsi="Arial Narrow" w:cs="Arial"/>
                <w:b/>
                <w:sz w:val="18"/>
                <w:szCs w:val="18"/>
                <w:lang w:val="es-CO"/>
              </w:rPr>
              <w:t>URL al detalle de la práctica laboral.</w:t>
            </w:r>
          </w:p>
        </w:tc>
        <w:tc>
          <w:tcPr>
            <w:tcW w:w="2552" w:type="dxa"/>
            <w:vAlign w:val="center"/>
          </w:tcPr>
          <w:p w14:paraId="5BAA348F"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URL que apunta al detalle de la práctica laboral.</w:t>
            </w:r>
          </w:p>
        </w:tc>
        <w:tc>
          <w:tcPr>
            <w:tcW w:w="1443" w:type="dxa"/>
            <w:vAlign w:val="center"/>
          </w:tcPr>
          <w:p w14:paraId="2BAF3C33"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Texto</w:t>
            </w:r>
          </w:p>
        </w:tc>
        <w:tc>
          <w:tcPr>
            <w:tcW w:w="825" w:type="dxa"/>
            <w:vAlign w:val="center"/>
          </w:tcPr>
          <w:p w14:paraId="7CA539BB" w14:textId="77777777" w:rsidR="00E34A39" w:rsidRPr="00E34A39" w:rsidRDefault="00E34A39" w:rsidP="00E34A39">
            <w:pPr>
              <w:jc w:val="both"/>
              <w:rPr>
                <w:rFonts w:ascii="Arial Narrow" w:hAnsi="Arial Narrow" w:cs="Arial"/>
                <w:sz w:val="18"/>
                <w:szCs w:val="18"/>
                <w:lang w:val="es-CO"/>
              </w:rPr>
            </w:pPr>
            <w:r w:rsidRPr="00E34A39">
              <w:rPr>
                <w:rFonts w:ascii="Arial Narrow" w:hAnsi="Arial Narrow" w:cs="Arial"/>
                <w:sz w:val="18"/>
                <w:szCs w:val="18"/>
                <w:lang w:val="es-CO"/>
              </w:rPr>
              <w:t>1.000</w:t>
            </w:r>
          </w:p>
        </w:tc>
        <w:tc>
          <w:tcPr>
            <w:tcW w:w="2312" w:type="dxa"/>
            <w:vAlign w:val="center"/>
          </w:tcPr>
          <w:p w14:paraId="69A4A687" w14:textId="77777777" w:rsidR="00E34A39" w:rsidRPr="00E34A39" w:rsidRDefault="00E34A39" w:rsidP="00E34A39">
            <w:pPr>
              <w:jc w:val="both"/>
              <w:rPr>
                <w:rFonts w:ascii="Arial Narrow" w:hAnsi="Arial Narrow" w:cs="Arial"/>
                <w:sz w:val="18"/>
                <w:szCs w:val="18"/>
                <w:lang w:val="es-CO"/>
              </w:rPr>
            </w:pPr>
          </w:p>
        </w:tc>
      </w:tr>
    </w:tbl>
    <w:p w14:paraId="3ECD926C" w14:textId="77777777" w:rsidR="00E34A39" w:rsidRPr="00E34A39" w:rsidRDefault="00E34A39" w:rsidP="00E34A39">
      <w:pPr>
        <w:jc w:val="both"/>
        <w:rPr>
          <w:rFonts w:ascii="Arial Narrow" w:hAnsi="Arial Narrow" w:cs="Arial"/>
          <w:sz w:val="18"/>
          <w:szCs w:val="18"/>
          <w:lang w:val="es-CO"/>
        </w:rPr>
      </w:pPr>
    </w:p>
    <w:p w14:paraId="6F7713AC" w14:textId="5040A284" w:rsidR="00E34A39" w:rsidRPr="00AF233B" w:rsidRDefault="00E34A39" w:rsidP="00E34A39">
      <w:pPr>
        <w:jc w:val="both"/>
        <w:rPr>
          <w:rFonts w:ascii="Arial Narrow" w:hAnsi="Arial Narrow"/>
          <w:sz w:val="23"/>
          <w:szCs w:val="23"/>
          <w:lang w:val="es-CO"/>
        </w:rPr>
      </w:pPr>
      <w:r w:rsidRPr="00E34A39">
        <w:rPr>
          <w:rFonts w:ascii="Arial Narrow" w:hAnsi="Arial Narrow"/>
          <w:sz w:val="23"/>
          <w:szCs w:val="23"/>
          <w:lang w:val="es-CO"/>
        </w:rPr>
        <w:t>Eliminar de todos los campos, caracteres especiales (comillas dobles, comillas sencillas, saltos de línea, tabulaciones)</w:t>
      </w:r>
    </w:p>
    <w:p w14:paraId="5AA78ADA" w14:textId="77777777" w:rsidR="00E34A39" w:rsidRPr="00E34A39" w:rsidRDefault="00E34A39" w:rsidP="00E34A39">
      <w:pPr>
        <w:jc w:val="both"/>
        <w:rPr>
          <w:rFonts w:ascii="Arial Narrow" w:hAnsi="Arial Narrow" w:cs="Arial"/>
          <w:sz w:val="18"/>
          <w:szCs w:val="18"/>
          <w:lang w:val="es-CO"/>
        </w:rPr>
      </w:pPr>
    </w:p>
    <w:p w14:paraId="463A908A" w14:textId="1C820C4B" w:rsidR="00E34A39" w:rsidRPr="00AF233B" w:rsidRDefault="00E34A39" w:rsidP="00AF233B">
      <w:pPr>
        <w:pStyle w:val="Prrafodelista"/>
        <w:numPr>
          <w:ilvl w:val="0"/>
          <w:numId w:val="16"/>
        </w:numPr>
        <w:jc w:val="both"/>
        <w:rPr>
          <w:rFonts w:ascii="Arial Narrow" w:hAnsi="Arial Narrow"/>
          <w:b/>
          <w:bCs/>
          <w:sz w:val="23"/>
          <w:szCs w:val="23"/>
          <w:lang w:val="es-CO"/>
        </w:rPr>
      </w:pPr>
      <w:r w:rsidRPr="00AF233B">
        <w:rPr>
          <w:rFonts w:ascii="Arial Narrow" w:hAnsi="Arial Narrow"/>
          <w:b/>
          <w:bCs/>
          <w:sz w:val="23"/>
          <w:szCs w:val="23"/>
          <w:lang w:val="es-CO"/>
        </w:rPr>
        <w:t xml:space="preserve">Convenciones e información de interés </w:t>
      </w:r>
    </w:p>
    <w:p w14:paraId="4FC7DD11" w14:textId="77777777" w:rsidR="00E34A39" w:rsidRPr="00E34A39" w:rsidRDefault="00E34A39" w:rsidP="00E34A39">
      <w:pPr>
        <w:jc w:val="both"/>
        <w:rPr>
          <w:rFonts w:ascii="Arial Narrow" w:hAnsi="Arial Narrow" w:cs="Arial"/>
          <w:b/>
          <w:sz w:val="18"/>
          <w:szCs w:val="18"/>
          <w:lang w:val="es-CO"/>
        </w:rPr>
      </w:pPr>
    </w:p>
    <w:p w14:paraId="4178B456" w14:textId="48CCD12D" w:rsidR="00E34A39" w:rsidRPr="00AF233B" w:rsidRDefault="00E34A39" w:rsidP="00E34A39">
      <w:pPr>
        <w:numPr>
          <w:ilvl w:val="0"/>
          <w:numId w:val="17"/>
        </w:numPr>
        <w:jc w:val="both"/>
        <w:rPr>
          <w:rFonts w:ascii="Arial Narrow" w:hAnsi="Arial Narrow" w:cs="Arial"/>
          <w:sz w:val="23"/>
          <w:szCs w:val="23"/>
          <w:lang w:val="es-CO"/>
        </w:rPr>
      </w:pPr>
      <w:r w:rsidRPr="00E34A39">
        <w:rPr>
          <w:rFonts w:ascii="Arial Narrow" w:hAnsi="Arial Narrow" w:cs="Arial"/>
          <w:b/>
          <w:sz w:val="23"/>
          <w:szCs w:val="23"/>
          <w:lang w:val="es-CO"/>
        </w:rPr>
        <w:t>En cuanto a la variable código de prestador:</w:t>
      </w:r>
      <w:r w:rsidRPr="00E34A39">
        <w:rPr>
          <w:rFonts w:ascii="Arial Narrow" w:hAnsi="Arial Narrow" w:cs="Arial"/>
          <w:sz w:val="23"/>
          <w:szCs w:val="23"/>
          <w:lang w:val="es-CO"/>
        </w:rPr>
        <w:t xml:space="preserve"> </w:t>
      </w:r>
    </w:p>
    <w:p w14:paraId="74818AA7" w14:textId="77777777" w:rsidR="00AF233B" w:rsidRPr="00E34A39" w:rsidRDefault="00AF233B" w:rsidP="00AF233B">
      <w:pPr>
        <w:ind w:left="360"/>
        <w:jc w:val="both"/>
        <w:rPr>
          <w:rFonts w:ascii="Arial Narrow" w:hAnsi="Arial Narrow" w:cs="Arial"/>
          <w:sz w:val="18"/>
          <w:szCs w:val="18"/>
          <w:lang w:val="es-CO"/>
        </w:rPr>
      </w:pPr>
    </w:p>
    <w:p w14:paraId="4EAB14F1" w14:textId="28B12AAC" w:rsidR="00E34A39" w:rsidRDefault="00E34A39" w:rsidP="00E34A39">
      <w:pPr>
        <w:jc w:val="both"/>
        <w:rPr>
          <w:rFonts w:ascii="Arial Narrow" w:hAnsi="Arial Narrow"/>
          <w:sz w:val="23"/>
          <w:szCs w:val="23"/>
          <w:lang w:val="es-CO"/>
        </w:rPr>
      </w:pPr>
      <w:r w:rsidRPr="00E34A39">
        <w:rPr>
          <w:rFonts w:ascii="Arial Narrow" w:hAnsi="Arial Narrow"/>
          <w:sz w:val="23"/>
          <w:szCs w:val="23"/>
          <w:lang w:val="es-CO"/>
        </w:rPr>
        <w:t>En caso de que aplique, los códigos de prestadores que tengan ceros a la izquierda deben ser enviados sin omitir estos ceros.</w:t>
      </w:r>
    </w:p>
    <w:p w14:paraId="2FBEC1A8" w14:textId="77777777" w:rsidR="00AF233B" w:rsidRPr="00E34A39" w:rsidRDefault="00AF233B" w:rsidP="00E34A39">
      <w:pPr>
        <w:jc w:val="both"/>
        <w:rPr>
          <w:rFonts w:ascii="Arial Narrow" w:hAnsi="Arial Narrow"/>
          <w:sz w:val="23"/>
          <w:szCs w:val="23"/>
          <w:lang w:val="es-CO"/>
        </w:rPr>
      </w:pPr>
    </w:p>
    <w:p w14:paraId="144F4941" w14:textId="3628E6D1" w:rsidR="00E34A39" w:rsidRDefault="00E34A39" w:rsidP="00E34A39">
      <w:pPr>
        <w:numPr>
          <w:ilvl w:val="0"/>
          <w:numId w:val="17"/>
        </w:numPr>
        <w:jc w:val="both"/>
        <w:rPr>
          <w:rFonts w:ascii="Arial Narrow" w:hAnsi="Arial Narrow" w:cs="Arial"/>
          <w:b/>
          <w:sz w:val="18"/>
          <w:szCs w:val="18"/>
          <w:lang w:val="es-CO"/>
        </w:rPr>
      </w:pPr>
      <w:r w:rsidRPr="00E34A39">
        <w:rPr>
          <w:rFonts w:ascii="Arial Narrow" w:hAnsi="Arial Narrow" w:cs="Arial"/>
          <w:b/>
          <w:sz w:val="23"/>
          <w:szCs w:val="23"/>
          <w:lang w:val="es-CO"/>
        </w:rPr>
        <w:t xml:space="preserve">Variable código(s) de municipio(s): </w:t>
      </w:r>
    </w:p>
    <w:p w14:paraId="5A2BAC93" w14:textId="77777777" w:rsidR="00AF233B" w:rsidRPr="00E34A39" w:rsidRDefault="00AF233B" w:rsidP="00AF233B">
      <w:pPr>
        <w:ind w:left="360"/>
        <w:jc w:val="both"/>
        <w:rPr>
          <w:rFonts w:ascii="Arial Narrow" w:hAnsi="Arial Narrow" w:cs="Arial"/>
          <w:b/>
          <w:sz w:val="18"/>
          <w:szCs w:val="18"/>
          <w:lang w:val="es-CO"/>
        </w:rPr>
      </w:pPr>
    </w:p>
    <w:p w14:paraId="40BA0513" w14:textId="158E180F" w:rsidR="00E34A39" w:rsidRPr="00AF233B" w:rsidRDefault="00E34A39" w:rsidP="00E34A39">
      <w:pPr>
        <w:jc w:val="both"/>
        <w:rPr>
          <w:rFonts w:ascii="Arial Narrow" w:hAnsi="Arial Narrow"/>
          <w:sz w:val="23"/>
          <w:szCs w:val="23"/>
          <w:lang w:val="es-CO"/>
        </w:rPr>
      </w:pPr>
      <w:r w:rsidRPr="00E34A39">
        <w:rPr>
          <w:rFonts w:ascii="Arial Narrow" w:hAnsi="Arial Narrow"/>
          <w:sz w:val="23"/>
          <w:szCs w:val="23"/>
          <w:lang w:val="es-CO"/>
        </w:rPr>
        <w:t xml:space="preserve">Se deberá tomar el código de acuerdo con la División Político-Administrativa de Colombia (DIVIPOLA) publicada por el DANE, el código de un municipio está conformado por cinco (5) dígitos: los dos primeros corresponden al código del departamento y los tres siguientes corresponden al código del municipio. </w:t>
      </w:r>
    </w:p>
    <w:p w14:paraId="073DC23B" w14:textId="77777777" w:rsidR="00AF233B" w:rsidRPr="00E34A39" w:rsidRDefault="00AF233B" w:rsidP="00E34A39">
      <w:pPr>
        <w:jc w:val="both"/>
        <w:rPr>
          <w:rFonts w:ascii="Arial Narrow" w:hAnsi="Arial Narrow" w:cs="Arial"/>
          <w:sz w:val="18"/>
          <w:szCs w:val="18"/>
          <w:lang w:val="es-CO"/>
        </w:rPr>
      </w:pPr>
    </w:p>
    <w:p w14:paraId="3B61882A" w14:textId="77777777" w:rsidR="00E34A39" w:rsidRPr="00E34A39" w:rsidRDefault="00E34A39" w:rsidP="00AF233B">
      <w:pPr>
        <w:pStyle w:val="Prrafodelista"/>
        <w:numPr>
          <w:ilvl w:val="0"/>
          <w:numId w:val="16"/>
        </w:numPr>
        <w:jc w:val="both"/>
        <w:rPr>
          <w:rFonts w:ascii="Arial Narrow" w:hAnsi="Arial Narrow"/>
          <w:b/>
          <w:bCs/>
          <w:sz w:val="23"/>
          <w:szCs w:val="23"/>
          <w:lang w:val="es-CO"/>
        </w:rPr>
      </w:pPr>
      <w:r w:rsidRPr="00E34A39">
        <w:rPr>
          <w:rFonts w:ascii="Arial Narrow" w:hAnsi="Arial Narrow"/>
          <w:b/>
          <w:bCs/>
          <w:sz w:val="23"/>
          <w:szCs w:val="23"/>
          <w:lang w:val="es-CO"/>
        </w:rPr>
        <w:lastRenderedPageBreak/>
        <w:t xml:space="preserve">Características del archivo plano para la transmisión de la información de la práctica laboral a la Unidad Administrativa Especial del Servicio Público de Empleo. </w:t>
      </w:r>
    </w:p>
    <w:p w14:paraId="27B17A11" w14:textId="77777777" w:rsidR="00E34A39" w:rsidRPr="00E34A39" w:rsidRDefault="00E34A39" w:rsidP="00E34A39">
      <w:pPr>
        <w:jc w:val="both"/>
        <w:rPr>
          <w:rFonts w:ascii="Arial Narrow" w:hAnsi="Arial Narrow" w:cs="Arial"/>
          <w:b/>
          <w:sz w:val="18"/>
          <w:szCs w:val="18"/>
          <w:lang w:val="es-CO"/>
        </w:rPr>
      </w:pPr>
    </w:p>
    <w:p w14:paraId="5EA4AA9A" w14:textId="77777777" w:rsidR="00E34A39" w:rsidRPr="00AF233B" w:rsidRDefault="00E34A39" w:rsidP="00AF233B">
      <w:pPr>
        <w:pStyle w:val="Prrafodelista"/>
        <w:numPr>
          <w:ilvl w:val="0"/>
          <w:numId w:val="17"/>
        </w:numPr>
        <w:jc w:val="both"/>
        <w:rPr>
          <w:rFonts w:ascii="Arial Narrow" w:hAnsi="Arial Narrow"/>
          <w:sz w:val="23"/>
          <w:szCs w:val="23"/>
          <w:lang w:val="es-CO"/>
        </w:rPr>
      </w:pPr>
      <w:r w:rsidRPr="00AF233B">
        <w:rPr>
          <w:rFonts w:ascii="Arial Narrow" w:hAnsi="Arial Narrow"/>
          <w:sz w:val="23"/>
          <w:szCs w:val="23"/>
          <w:lang w:val="es-CO"/>
        </w:rPr>
        <w:t>La codificación del archivo debe ser UTF-8</w:t>
      </w:r>
    </w:p>
    <w:p w14:paraId="6E31BA46" w14:textId="77777777" w:rsidR="00E34A39" w:rsidRPr="00AF233B" w:rsidRDefault="00E34A39" w:rsidP="00AF233B">
      <w:pPr>
        <w:pStyle w:val="Prrafodelista"/>
        <w:numPr>
          <w:ilvl w:val="0"/>
          <w:numId w:val="17"/>
        </w:numPr>
        <w:jc w:val="both"/>
        <w:rPr>
          <w:rFonts w:ascii="Arial Narrow" w:hAnsi="Arial Narrow"/>
          <w:sz w:val="23"/>
          <w:szCs w:val="23"/>
          <w:lang w:val="es-CO"/>
        </w:rPr>
      </w:pPr>
      <w:r w:rsidRPr="00AF233B">
        <w:rPr>
          <w:rFonts w:ascii="Arial Narrow" w:hAnsi="Arial Narrow"/>
          <w:sz w:val="23"/>
          <w:szCs w:val="23"/>
          <w:lang w:val="es-CO"/>
        </w:rPr>
        <w:t xml:space="preserve">El separador de campos debe ser: |$$| (pipe pesos </w:t>
      </w:r>
      <w:proofErr w:type="spellStart"/>
      <w:r w:rsidRPr="00AF233B">
        <w:rPr>
          <w:rFonts w:ascii="Arial Narrow" w:hAnsi="Arial Narrow"/>
          <w:sz w:val="23"/>
          <w:szCs w:val="23"/>
          <w:lang w:val="es-CO"/>
        </w:rPr>
        <w:t>pesos</w:t>
      </w:r>
      <w:proofErr w:type="spellEnd"/>
      <w:r w:rsidRPr="00AF233B">
        <w:rPr>
          <w:rFonts w:ascii="Arial Narrow" w:hAnsi="Arial Narrow"/>
          <w:sz w:val="23"/>
          <w:szCs w:val="23"/>
          <w:lang w:val="es-CO"/>
        </w:rPr>
        <w:t xml:space="preserve"> pipe)</w:t>
      </w:r>
    </w:p>
    <w:p w14:paraId="04C3F197" w14:textId="77777777" w:rsidR="00E34A39" w:rsidRPr="00AF233B" w:rsidRDefault="00E34A39" w:rsidP="00AF233B">
      <w:pPr>
        <w:pStyle w:val="Prrafodelista"/>
        <w:numPr>
          <w:ilvl w:val="0"/>
          <w:numId w:val="17"/>
        </w:numPr>
        <w:jc w:val="both"/>
        <w:rPr>
          <w:rFonts w:ascii="Arial Narrow" w:hAnsi="Arial Narrow"/>
          <w:sz w:val="23"/>
          <w:szCs w:val="23"/>
          <w:lang w:val="es-CO"/>
        </w:rPr>
      </w:pPr>
      <w:r w:rsidRPr="00AF233B">
        <w:rPr>
          <w:rFonts w:ascii="Arial Narrow" w:hAnsi="Arial Narrow"/>
          <w:sz w:val="23"/>
          <w:szCs w:val="23"/>
          <w:lang w:val="es-CO"/>
        </w:rPr>
        <w:t>No debe incluir fila de títulos</w:t>
      </w:r>
    </w:p>
    <w:p w14:paraId="6C17DF88" w14:textId="77777777" w:rsidR="00E34A39" w:rsidRPr="00AF233B" w:rsidRDefault="00E34A39" w:rsidP="00AF233B">
      <w:pPr>
        <w:pStyle w:val="Prrafodelista"/>
        <w:numPr>
          <w:ilvl w:val="0"/>
          <w:numId w:val="17"/>
        </w:numPr>
        <w:jc w:val="both"/>
        <w:rPr>
          <w:rFonts w:ascii="Arial Narrow" w:hAnsi="Arial Narrow"/>
          <w:sz w:val="23"/>
          <w:szCs w:val="23"/>
          <w:lang w:val="es-CO"/>
        </w:rPr>
      </w:pPr>
      <w:r w:rsidRPr="00AF233B">
        <w:rPr>
          <w:rFonts w:ascii="Arial Narrow" w:hAnsi="Arial Narrow"/>
          <w:sz w:val="23"/>
          <w:szCs w:val="23"/>
          <w:lang w:val="es-CO"/>
        </w:rPr>
        <w:t xml:space="preserve">No debe contener caracteres especiales </w:t>
      </w:r>
    </w:p>
    <w:p w14:paraId="6AE74EA7" w14:textId="62633DEF" w:rsidR="00E34A39" w:rsidRPr="00AF233B" w:rsidRDefault="00E34A39" w:rsidP="00AF233B">
      <w:pPr>
        <w:pStyle w:val="Prrafodelista"/>
        <w:numPr>
          <w:ilvl w:val="0"/>
          <w:numId w:val="17"/>
        </w:numPr>
        <w:jc w:val="both"/>
        <w:rPr>
          <w:rFonts w:ascii="Arial Narrow" w:hAnsi="Arial Narrow"/>
          <w:sz w:val="23"/>
          <w:szCs w:val="23"/>
          <w:lang w:val="es-CO"/>
        </w:rPr>
      </w:pPr>
      <w:r w:rsidRPr="00AF233B">
        <w:rPr>
          <w:rFonts w:ascii="Arial Narrow" w:hAnsi="Arial Narrow"/>
          <w:sz w:val="23"/>
          <w:szCs w:val="23"/>
          <w:lang w:val="es-CO"/>
        </w:rPr>
        <w:t xml:space="preserve">En el archivo plano solo debe ir salto de línea para finalizar cada registro de oferta de empleo. No se admiten campos que contengan saltos de línea; estos deberán ser reemplazados por espacios en blanco. </w:t>
      </w:r>
    </w:p>
    <w:p w14:paraId="144BE978" w14:textId="77777777" w:rsidR="00AF233B" w:rsidRPr="00E34A39" w:rsidRDefault="00AF233B" w:rsidP="00AF233B">
      <w:pPr>
        <w:ind w:left="360"/>
        <w:jc w:val="both"/>
        <w:rPr>
          <w:rFonts w:ascii="Arial Narrow" w:hAnsi="Arial Narrow" w:cs="Arial"/>
          <w:sz w:val="18"/>
          <w:szCs w:val="18"/>
          <w:lang w:val="es-CO"/>
        </w:rPr>
      </w:pPr>
    </w:p>
    <w:p w14:paraId="46C14C63" w14:textId="3F486CCC" w:rsidR="00E34A39" w:rsidRPr="00AF233B" w:rsidRDefault="00E34A39" w:rsidP="00E34A39">
      <w:pPr>
        <w:jc w:val="both"/>
        <w:rPr>
          <w:rFonts w:ascii="Arial Narrow" w:hAnsi="Arial Narrow"/>
          <w:sz w:val="23"/>
          <w:szCs w:val="23"/>
          <w:lang w:val="es-CO"/>
        </w:rPr>
      </w:pPr>
      <w:r w:rsidRPr="00E34A39">
        <w:rPr>
          <w:rFonts w:ascii="Arial Narrow" w:hAnsi="Arial Narrow"/>
          <w:sz w:val="23"/>
          <w:szCs w:val="23"/>
          <w:lang w:val="es-CO"/>
        </w:rPr>
        <w:t>El nombre del archivo debe tener la siguiente estructura:</w:t>
      </w:r>
    </w:p>
    <w:p w14:paraId="58829D88" w14:textId="77777777" w:rsidR="00AF233B" w:rsidRPr="00E34A39" w:rsidRDefault="00AF233B" w:rsidP="00E34A39">
      <w:pPr>
        <w:jc w:val="both"/>
        <w:rPr>
          <w:rFonts w:ascii="Arial Narrow" w:hAnsi="Arial Narrow"/>
          <w:sz w:val="23"/>
          <w:szCs w:val="23"/>
          <w:lang w:val="es-CO"/>
        </w:rPr>
      </w:pPr>
    </w:p>
    <w:p w14:paraId="009C4537" w14:textId="77777777" w:rsidR="00E34A39" w:rsidRPr="00E34A39" w:rsidRDefault="00E34A39" w:rsidP="00E34A39">
      <w:pPr>
        <w:jc w:val="both"/>
        <w:rPr>
          <w:rFonts w:ascii="Arial Narrow" w:hAnsi="Arial Narrow"/>
          <w:sz w:val="23"/>
          <w:szCs w:val="23"/>
          <w:lang w:val="es-CO"/>
        </w:rPr>
      </w:pPr>
      <w:r w:rsidRPr="00E34A39">
        <w:rPr>
          <w:rFonts w:ascii="Arial Narrow" w:hAnsi="Arial Narrow"/>
          <w:sz w:val="23"/>
          <w:szCs w:val="23"/>
          <w:lang w:val="es-CO"/>
        </w:rPr>
        <w:t xml:space="preserve">ID prestador + Fecha de corte. </w:t>
      </w:r>
      <w:proofErr w:type="spellStart"/>
      <w:r w:rsidRPr="00E34A39">
        <w:rPr>
          <w:rFonts w:ascii="Arial Narrow" w:hAnsi="Arial Narrow"/>
          <w:sz w:val="23"/>
          <w:szCs w:val="23"/>
          <w:lang w:val="es-CO"/>
        </w:rPr>
        <w:t>txt</w:t>
      </w:r>
      <w:proofErr w:type="spellEnd"/>
      <w:r w:rsidRPr="00E34A39">
        <w:rPr>
          <w:rFonts w:ascii="Arial Narrow" w:hAnsi="Arial Narrow"/>
          <w:sz w:val="23"/>
          <w:szCs w:val="23"/>
          <w:lang w:val="es-CO"/>
        </w:rPr>
        <w:t xml:space="preserve"> (la fecha de corte debe tener la estructura </w:t>
      </w:r>
      <w:proofErr w:type="spellStart"/>
      <w:r w:rsidRPr="00E34A39">
        <w:rPr>
          <w:rFonts w:ascii="Arial Narrow" w:hAnsi="Arial Narrow"/>
          <w:sz w:val="23"/>
          <w:szCs w:val="23"/>
          <w:lang w:val="es-CO"/>
        </w:rPr>
        <w:t>aaaammdd</w:t>
      </w:r>
      <w:proofErr w:type="spellEnd"/>
      <w:r w:rsidRPr="00E34A39">
        <w:rPr>
          <w:rFonts w:ascii="Arial Narrow" w:hAnsi="Arial Narrow"/>
          <w:sz w:val="23"/>
          <w:szCs w:val="23"/>
          <w:lang w:val="es-CO"/>
        </w:rPr>
        <w:t>).</w:t>
      </w:r>
    </w:p>
    <w:p w14:paraId="0617FAE4" w14:textId="194273C4" w:rsidR="00E34A39" w:rsidRDefault="00E34A39" w:rsidP="00E34A39">
      <w:pPr>
        <w:jc w:val="both"/>
        <w:rPr>
          <w:rFonts w:ascii="Arial Narrow" w:hAnsi="Arial Narrow"/>
          <w:sz w:val="23"/>
          <w:szCs w:val="23"/>
          <w:lang w:val="es-CO"/>
        </w:rPr>
      </w:pPr>
      <w:r w:rsidRPr="00E34A39">
        <w:rPr>
          <w:rFonts w:ascii="Arial Narrow" w:hAnsi="Arial Narrow"/>
          <w:sz w:val="23"/>
          <w:szCs w:val="23"/>
          <w:lang w:val="es-CO"/>
        </w:rPr>
        <w:t>Por ejemplo, si el ID del prestador es 10055 y la fecha de corte es abril 29 de 2020, el nombre del archivo será: 1005520200429.txt</w:t>
      </w:r>
      <w:r w:rsidR="00AF233B">
        <w:rPr>
          <w:rFonts w:ascii="Arial Narrow" w:hAnsi="Arial Narrow"/>
          <w:sz w:val="23"/>
          <w:szCs w:val="23"/>
          <w:lang w:val="es-CO"/>
        </w:rPr>
        <w:t>.</w:t>
      </w:r>
    </w:p>
    <w:p w14:paraId="255FF3C2" w14:textId="77777777" w:rsidR="00AF233B" w:rsidRPr="00E34A39" w:rsidRDefault="00AF233B" w:rsidP="00E34A39">
      <w:pPr>
        <w:jc w:val="both"/>
        <w:rPr>
          <w:rFonts w:ascii="Arial Narrow" w:hAnsi="Arial Narrow"/>
          <w:sz w:val="23"/>
          <w:szCs w:val="23"/>
          <w:lang w:val="es-CO"/>
        </w:rPr>
      </w:pPr>
    </w:p>
    <w:p w14:paraId="6100C13D" w14:textId="2CAF8EFC" w:rsidR="00E34A39" w:rsidRPr="00AF233B" w:rsidRDefault="00E34A39" w:rsidP="00E34A39">
      <w:pPr>
        <w:jc w:val="both"/>
        <w:rPr>
          <w:rFonts w:ascii="Arial Narrow" w:hAnsi="Arial Narrow"/>
          <w:sz w:val="23"/>
          <w:szCs w:val="23"/>
          <w:lang w:val="es-CO"/>
        </w:rPr>
      </w:pPr>
      <w:r w:rsidRPr="00E34A39">
        <w:rPr>
          <w:rFonts w:ascii="Arial Narrow" w:hAnsi="Arial Narrow"/>
          <w:sz w:val="23"/>
          <w:szCs w:val="23"/>
          <w:lang w:val="es-CO"/>
        </w:rPr>
        <w:t xml:space="preserve">Nota: en caso de requerir asesoría para la estructuración de este archivo, puede comunicarse con la Subdirección de Desarrollo y Tecnología al correo electrónico: </w:t>
      </w:r>
      <w:proofErr w:type="spellStart"/>
      <w:proofErr w:type="gramStart"/>
      <w:r w:rsidRPr="00E34A39">
        <w:rPr>
          <w:rFonts w:ascii="Arial Narrow" w:hAnsi="Arial Narrow"/>
          <w:sz w:val="23"/>
          <w:szCs w:val="23"/>
          <w:lang w:val="es-CO"/>
        </w:rPr>
        <w:t>soporte.tecnologia</w:t>
      </w:r>
      <w:proofErr w:type="spellEnd"/>
      <w:proofErr w:type="gramEnd"/>
      <w:r w:rsidRPr="00E34A39">
        <w:rPr>
          <w:rFonts w:ascii="Arial Narrow" w:hAnsi="Arial Narrow"/>
          <w:sz w:val="23"/>
          <w:szCs w:val="23"/>
          <w:lang w:val="es-CO"/>
        </w:rPr>
        <w:t xml:space="preserve">@ serviciodeempleo.gov.co </w:t>
      </w:r>
    </w:p>
    <w:p w14:paraId="660D1C15" w14:textId="77777777" w:rsidR="00AF233B" w:rsidRPr="00E34A39" w:rsidRDefault="00AF233B" w:rsidP="00E34A39">
      <w:pPr>
        <w:jc w:val="both"/>
        <w:rPr>
          <w:rFonts w:ascii="Arial Narrow" w:hAnsi="Arial Narrow" w:cs="Arial"/>
          <w:b/>
          <w:sz w:val="18"/>
          <w:szCs w:val="18"/>
          <w:lang w:val="es-CO"/>
        </w:rPr>
      </w:pPr>
    </w:p>
    <w:p w14:paraId="75022046" w14:textId="014372A4" w:rsidR="00E34A39" w:rsidRPr="00AF233B" w:rsidRDefault="00E34A39" w:rsidP="00AF233B">
      <w:pPr>
        <w:pStyle w:val="Prrafodelista"/>
        <w:numPr>
          <w:ilvl w:val="0"/>
          <w:numId w:val="16"/>
        </w:numPr>
        <w:jc w:val="both"/>
        <w:rPr>
          <w:rFonts w:ascii="Arial Narrow" w:hAnsi="Arial Narrow"/>
          <w:b/>
          <w:bCs/>
          <w:sz w:val="23"/>
          <w:szCs w:val="23"/>
          <w:lang w:val="es-CO"/>
        </w:rPr>
      </w:pPr>
      <w:r w:rsidRPr="00E34A39">
        <w:rPr>
          <w:rFonts w:ascii="Arial Narrow" w:hAnsi="Arial Narrow"/>
          <w:b/>
          <w:bCs/>
          <w:sz w:val="23"/>
          <w:szCs w:val="23"/>
          <w:lang w:val="es-CO"/>
        </w:rPr>
        <w:t>Medios de transmisión de la información de la plaza de práctica a la Unidad Administrativa Especial del Servicio Público de Empleo</w:t>
      </w:r>
    </w:p>
    <w:p w14:paraId="2855DE72" w14:textId="77777777" w:rsidR="00AF233B" w:rsidRPr="00E34A39" w:rsidRDefault="00AF233B" w:rsidP="00AF233B">
      <w:pPr>
        <w:ind w:left="360"/>
        <w:jc w:val="both"/>
        <w:rPr>
          <w:rFonts w:ascii="Arial Narrow" w:hAnsi="Arial Narrow" w:cs="Arial"/>
          <w:sz w:val="18"/>
          <w:szCs w:val="18"/>
          <w:lang w:val="es-CO"/>
        </w:rPr>
      </w:pPr>
    </w:p>
    <w:p w14:paraId="6D9D1995" w14:textId="77777777" w:rsidR="00E34A39" w:rsidRPr="00E34A39" w:rsidRDefault="00E34A39" w:rsidP="00E34A39">
      <w:pPr>
        <w:jc w:val="both"/>
        <w:rPr>
          <w:rFonts w:ascii="Arial Narrow" w:hAnsi="Arial Narrow"/>
          <w:sz w:val="23"/>
          <w:szCs w:val="23"/>
          <w:lang w:val="es-CO"/>
        </w:rPr>
      </w:pPr>
      <w:r w:rsidRPr="00E34A39">
        <w:rPr>
          <w:rFonts w:ascii="Arial Narrow" w:hAnsi="Arial Narrow"/>
          <w:sz w:val="23"/>
          <w:szCs w:val="23"/>
          <w:lang w:val="es-CO"/>
        </w:rPr>
        <w:t>El envío del archivo plano se puede hacer a través de cualquiera de los siguientes mecanismos:</w:t>
      </w:r>
    </w:p>
    <w:p w14:paraId="3EEB6895" w14:textId="4643F574" w:rsidR="00E34A39" w:rsidRPr="00AF233B" w:rsidRDefault="00E34A39" w:rsidP="00AF233B">
      <w:pPr>
        <w:pStyle w:val="Prrafodelista"/>
        <w:numPr>
          <w:ilvl w:val="0"/>
          <w:numId w:val="19"/>
        </w:numPr>
        <w:jc w:val="both"/>
        <w:rPr>
          <w:rFonts w:ascii="Arial Narrow" w:hAnsi="Arial Narrow"/>
          <w:sz w:val="23"/>
          <w:szCs w:val="23"/>
          <w:lang w:val="es-CO"/>
        </w:rPr>
      </w:pPr>
      <w:r w:rsidRPr="00AF233B">
        <w:rPr>
          <w:rFonts w:ascii="Arial Narrow" w:hAnsi="Arial Narrow"/>
          <w:sz w:val="23"/>
          <w:szCs w:val="23"/>
          <w:lang w:val="es-CO"/>
        </w:rPr>
        <w:t>Transmisión al sitio FTP que tiene la Unidad del Servicio Público de Empleo dispuesto para el envío de plazas de práctica.</w:t>
      </w:r>
    </w:p>
    <w:p w14:paraId="6817F4EB" w14:textId="0DF5D482" w:rsidR="00E34A39" w:rsidRPr="00AF233B" w:rsidRDefault="00E34A39" w:rsidP="00AF233B">
      <w:pPr>
        <w:pStyle w:val="Prrafodelista"/>
        <w:numPr>
          <w:ilvl w:val="0"/>
          <w:numId w:val="19"/>
        </w:numPr>
        <w:jc w:val="both"/>
        <w:rPr>
          <w:rFonts w:ascii="Arial Narrow" w:hAnsi="Arial Narrow"/>
          <w:sz w:val="23"/>
          <w:szCs w:val="23"/>
          <w:lang w:val="es-CO"/>
        </w:rPr>
      </w:pPr>
      <w:r w:rsidRPr="00AF233B">
        <w:rPr>
          <w:rFonts w:ascii="Arial Narrow" w:hAnsi="Arial Narrow"/>
          <w:sz w:val="23"/>
          <w:szCs w:val="23"/>
          <w:lang w:val="es-CO"/>
        </w:rPr>
        <w:t>Disposición del archivo en un sitio FTP que disponga el operador de la plataforma.</w:t>
      </w:r>
    </w:p>
    <w:p w14:paraId="1EE79476" w14:textId="77777777" w:rsidR="00AF233B" w:rsidRDefault="00AF233B" w:rsidP="00E34A39">
      <w:pPr>
        <w:jc w:val="both"/>
        <w:rPr>
          <w:rFonts w:ascii="Arial Narrow" w:hAnsi="Arial Narrow"/>
          <w:sz w:val="23"/>
          <w:szCs w:val="23"/>
          <w:lang w:val="es-CO"/>
        </w:rPr>
      </w:pPr>
    </w:p>
    <w:p w14:paraId="7A1BBE93" w14:textId="4390A3C5" w:rsidR="00E34A39" w:rsidRPr="00E34A39" w:rsidRDefault="00E34A39" w:rsidP="00E34A39">
      <w:pPr>
        <w:jc w:val="both"/>
        <w:rPr>
          <w:rFonts w:ascii="Arial Narrow" w:hAnsi="Arial Narrow"/>
          <w:sz w:val="23"/>
          <w:szCs w:val="23"/>
          <w:lang w:val="es-CO"/>
        </w:rPr>
      </w:pPr>
      <w:r w:rsidRPr="00E34A39">
        <w:rPr>
          <w:rFonts w:ascii="Arial Narrow" w:hAnsi="Arial Narrow"/>
          <w:sz w:val="23"/>
          <w:szCs w:val="23"/>
          <w:lang w:val="es-CO"/>
        </w:rPr>
        <w:t>Los prestadores deben solicitar a la Unidad sus respectivos códigos.</w:t>
      </w:r>
    </w:p>
    <w:p w14:paraId="2025AB60" w14:textId="77777777" w:rsidR="00AF233B" w:rsidRDefault="00AF233B" w:rsidP="00E34A39">
      <w:pPr>
        <w:jc w:val="both"/>
        <w:rPr>
          <w:rFonts w:ascii="Arial Narrow" w:hAnsi="Arial Narrow"/>
          <w:sz w:val="23"/>
          <w:szCs w:val="23"/>
          <w:lang w:val="es-CO"/>
        </w:rPr>
      </w:pPr>
    </w:p>
    <w:p w14:paraId="156AFA20" w14:textId="353728D1" w:rsidR="00E34A39" w:rsidRPr="00E34A39" w:rsidRDefault="00E34A39" w:rsidP="00E34A39">
      <w:pPr>
        <w:jc w:val="both"/>
        <w:rPr>
          <w:rFonts w:ascii="Arial Narrow" w:hAnsi="Arial Narrow"/>
          <w:sz w:val="23"/>
          <w:szCs w:val="23"/>
          <w:lang w:val="es-CO"/>
        </w:rPr>
      </w:pPr>
      <w:r w:rsidRPr="00E34A39">
        <w:rPr>
          <w:rFonts w:ascii="Arial Narrow" w:hAnsi="Arial Narrow"/>
          <w:sz w:val="23"/>
          <w:szCs w:val="23"/>
          <w:lang w:val="es-CO"/>
        </w:rPr>
        <w:t>Cada prestador debe enviar su logo (en formato png) para que la Unidad pueda usarlo al momento de publicar la plaza de práctica por parte de la Unidad Administrativa Especial del Servicio Público de Empleo. El reporte debe ser diario con cortes: lunes, martes, miércoles, jueves y viernes. El archivo debe enviarse a más tardar al día siguiente antes de las 4:00 a.m.</w:t>
      </w:r>
    </w:p>
    <w:p w14:paraId="440A66AE" w14:textId="77777777" w:rsidR="00E34A39" w:rsidRPr="00E34A39" w:rsidRDefault="00E34A39" w:rsidP="00E34A39">
      <w:pPr>
        <w:jc w:val="both"/>
        <w:rPr>
          <w:rFonts w:ascii="Arial Narrow" w:hAnsi="Arial Narrow" w:cs="Arial"/>
          <w:sz w:val="18"/>
          <w:szCs w:val="18"/>
          <w:lang w:val="es-CO"/>
        </w:rPr>
      </w:pPr>
    </w:p>
    <w:p w14:paraId="5B37940C" w14:textId="77777777" w:rsidR="00E34A39" w:rsidRPr="009338CF" w:rsidRDefault="00E34A39" w:rsidP="00297313">
      <w:pPr>
        <w:jc w:val="both"/>
        <w:rPr>
          <w:rFonts w:ascii="Arial Narrow" w:hAnsi="Arial Narrow" w:cs="Arial"/>
          <w:sz w:val="18"/>
          <w:szCs w:val="18"/>
        </w:rPr>
      </w:pPr>
    </w:p>
    <w:sectPr w:rsidR="00E34A39" w:rsidRPr="009338CF" w:rsidSect="00B1587C">
      <w:headerReference w:type="default" r:id="rId8"/>
      <w:headerReference w:type="first" r:id="rId9"/>
      <w:footerReference w:type="first" r:id="rId10"/>
      <w:pgSz w:w="12240" w:h="18720" w:code="119"/>
      <w:pgMar w:top="1418" w:right="1418" w:bottom="1418" w:left="1418" w:header="72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D2EB6" w14:textId="77777777" w:rsidR="001C244B" w:rsidRDefault="001C244B">
      <w:r>
        <w:separator/>
      </w:r>
    </w:p>
  </w:endnote>
  <w:endnote w:type="continuationSeparator" w:id="0">
    <w:p w14:paraId="6D3E3A8B" w14:textId="77777777" w:rsidR="001C244B" w:rsidRDefault="001C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DF25C" w14:textId="77777777" w:rsidR="000F2E59" w:rsidRDefault="00EA3F4C">
    <w:pPr>
      <w:pStyle w:val="Piedepgina"/>
    </w:pPr>
    <w:r>
      <w:rPr>
        <w:noProof/>
        <w:lang w:val="es-CO" w:eastAsia="es-CO"/>
      </w:rPr>
      <mc:AlternateContent>
        <mc:Choice Requires="wps">
          <w:drawing>
            <wp:anchor distT="4294967295" distB="4294967295" distL="114300" distR="114300" simplePos="0" relativeHeight="251660288" behindDoc="0" locked="0" layoutInCell="1" allowOverlap="1" wp14:anchorId="6D839045" wp14:editId="6B429FB3">
              <wp:simplePos x="0" y="0"/>
              <wp:positionH relativeFrom="column">
                <wp:posOffset>-138430</wp:posOffset>
              </wp:positionH>
              <wp:positionV relativeFrom="paragraph">
                <wp:posOffset>34924</wp:posOffset>
              </wp:positionV>
              <wp:extent cx="6230620" cy="0"/>
              <wp:effectExtent l="0" t="0" r="17780" b="19050"/>
              <wp:wrapThrough wrapText="bothSides">
                <wp:wrapPolygon edited="0">
                  <wp:start x="0" y="-1"/>
                  <wp:lineTo x="0" y="-1"/>
                  <wp:lineTo x="21596" y="-1"/>
                  <wp:lineTo x="21596" y="-1"/>
                  <wp:lineTo x="0" y="-1"/>
                </wp:wrapPolygon>
              </wp:wrapThrough>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06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4A7A9" id="Conector recto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pt,2.75pt" to="47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" strokeweight="2pt">
              <w10:wrap type="through"/>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5C876" w14:textId="77777777" w:rsidR="001C244B" w:rsidRDefault="001C244B">
      <w:r>
        <w:separator/>
      </w:r>
    </w:p>
  </w:footnote>
  <w:footnote w:type="continuationSeparator" w:id="0">
    <w:p w14:paraId="60B813C6" w14:textId="77777777" w:rsidR="001C244B" w:rsidRDefault="001C2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59CE7" w14:textId="24066476" w:rsidR="000F2E59" w:rsidRDefault="00EA3F4C">
    <w:pPr>
      <w:pStyle w:val="Encabezado"/>
      <w:jc w:val="center"/>
      <w:rPr>
        <w:rStyle w:val="Nmerodepgina"/>
        <w:rFonts w:ascii="Arial" w:hAnsi="Arial" w:cs="Arial"/>
        <w:b/>
        <w:sz w:val="24"/>
        <w:szCs w:val="24"/>
        <w:u w:val="single"/>
      </w:rPr>
    </w:pPr>
    <w:r>
      <w:rPr>
        <w:rFonts w:ascii="Arial" w:hAnsi="Arial" w:cs="Arial"/>
        <w:noProof/>
        <w:sz w:val="24"/>
        <w:szCs w:val="24"/>
        <w:lang w:val="es-CO" w:eastAsia="es-CO"/>
      </w:rPr>
      <mc:AlternateContent>
        <mc:Choice Requires="wps">
          <w:drawing>
            <wp:anchor distT="0" distB="0" distL="114300" distR="114300" simplePos="0" relativeHeight="251655168" behindDoc="0" locked="0" layoutInCell="1" allowOverlap="1" wp14:anchorId="0F735752" wp14:editId="56E992B8">
              <wp:simplePos x="0" y="0"/>
              <wp:positionH relativeFrom="page">
                <wp:posOffset>737235</wp:posOffset>
              </wp:positionH>
              <wp:positionV relativeFrom="page">
                <wp:posOffset>688340</wp:posOffset>
              </wp:positionV>
              <wp:extent cx="6224270" cy="10468610"/>
              <wp:effectExtent l="0" t="0" r="24130" b="2794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046861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CD195" id="Rectángulo 6" o:spid="_x0000_s1026" style="position:absolute;margin-left:58.05pt;margin-top:54.2pt;width:490.1pt;height:824.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" filled="f" strokeweight="2pt">
              <w10:wrap anchorx="page" anchory="page"/>
            </v:rect>
          </w:pict>
        </mc:Fallback>
      </mc:AlternateContent>
    </w:r>
    <w:r w:rsidR="00C92B4B" w:rsidRPr="00BD3BAA">
      <w:rPr>
        <w:rFonts w:ascii="Arial" w:hAnsi="Arial" w:cs="Arial"/>
        <w:b/>
        <w:sz w:val="24"/>
        <w:szCs w:val="24"/>
      </w:rPr>
      <w:t xml:space="preserve">RESOLUCIÓN </w:t>
    </w:r>
    <w:r w:rsidR="003D6132" w:rsidRPr="00BD3BAA">
      <w:rPr>
        <w:rFonts w:ascii="Arial" w:hAnsi="Arial" w:cs="Arial"/>
        <w:b/>
        <w:sz w:val="24"/>
        <w:szCs w:val="24"/>
      </w:rPr>
      <w:t>NÚMERO</w:t>
    </w:r>
    <w:r w:rsidR="003D6132">
      <w:rPr>
        <w:rFonts w:ascii="Arial" w:hAnsi="Arial" w:cs="Arial"/>
        <w:b/>
        <w:sz w:val="24"/>
        <w:szCs w:val="24"/>
      </w:rPr>
      <w:t xml:space="preserve"> _</w:t>
    </w:r>
    <w:r w:rsidR="00C92B4B" w:rsidRPr="00BD3BAA">
      <w:rPr>
        <w:rFonts w:ascii="Arial" w:hAnsi="Arial" w:cs="Arial"/>
        <w:b/>
        <w:sz w:val="24"/>
        <w:szCs w:val="24"/>
      </w:rPr>
      <w:t>________</w:t>
    </w:r>
    <w:r w:rsidR="001D13DD">
      <w:rPr>
        <w:rFonts w:ascii="Arial" w:hAnsi="Arial" w:cs="Arial"/>
        <w:b/>
        <w:sz w:val="24"/>
        <w:szCs w:val="24"/>
      </w:rPr>
      <w:t xml:space="preserve">  </w:t>
    </w:r>
    <w:r w:rsidR="00C92B4B" w:rsidRPr="00BD3BAA">
      <w:rPr>
        <w:rFonts w:ascii="Arial" w:hAnsi="Arial" w:cs="Arial"/>
        <w:b/>
        <w:sz w:val="24"/>
        <w:szCs w:val="24"/>
      </w:rPr>
      <w:t xml:space="preserve">        DE  20</w:t>
    </w:r>
    <w:r w:rsidR="001D13DD">
      <w:rPr>
        <w:rFonts w:ascii="Arial" w:hAnsi="Arial" w:cs="Arial"/>
        <w:b/>
        <w:sz w:val="24"/>
        <w:szCs w:val="24"/>
      </w:rPr>
      <w:t>20</w:t>
    </w:r>
    <w:r w:rsidR="00C92B4B" w:rsidRPr="00BD3BAA">
      <w:rPr>
        <w:rFonts w:ascii="Arial" w:hAnsi="Arial" w:cs="Arial"/>
        <w:b/>
        <w:sz w:val="24"/>
        <w:szCs w:val="24"/>
      </w:rPr>
      <w:t xml:space="preserve">            HOJA No</w:t>
    </w:r>
    <w:r w:rsidR="00BD3BAA" w:rsidRPr="00BD3BAA">
      <w:rPr>
        <w:rFonts w:ascii="Arial" w:hAnsi="Arial" w:cs="Arial"/>
        <w:b/>
        <w:sz w:val="24"/>
        <w:szCs w:val="24"/>
      </w:rPr>
      <w:t>.</w:t>
    </w:r>
    <w:r w:rsidR="00C92B4B" w:rsidRPr="00BD3BAA">
      <w:rPr>
        <w:rFonts w:ascii="Arial" w:hAnsi="Arial" w:cs="Arial"/>
        <w:b/>
        <w:sz w:val="24"/>
        <w:szCs w:val="24"/>
      </w:rPr>
      <w:t xml:space="preserve">  </w:t>
    </w:r>
    <w:r w:rsidR="00C92B4B" w:rsidRPr="00BD3BAA">
      <w:rPr>
        <w:rFonts w:ascii="Arial" w:hAnsi="Arial" w:cs="Arial"/>
        <w:b/>
        <w:sz w:val="24"/>
        <w:szCs w:val="24"/>
        <w:u w:val="single"/>
      </w:rPr>
      <w:t xml:space="preserve"> </w:t>
    </w:r>
    <w:r w:rsidR="00C92B4B" w:rsidRPr="00BD3BAA">
      <w:rPr>
        <w:rStyle w:val="Nmerodepgina"/>
        <w:rFonts w:ascii="Arial" w:hAnsi="Arial" w:cs="Arial"/>
        <w:b/>
        <w:sz w:val="24"/>
        <w:szCs w:val="24"/>
        <w:u w:val="single"/>
      </w:rPr>
      <w:fldChar w:fldCharType="begin"/>
    </w:r>
    <w:r w:rsidR="00C92B4B" w:rsidRPr="00BD3BAA">
      <w:rPr>
        <w:rStyle w:val="Nmerodepgina"/>
        <w:rFonts w:ascii="Arial" w:hAnsi="Arial" w:cs="Arial"/>
        <w:b/>
        <w:sz w:val="24"/>
        <w:szCs w:val="24"/>
        <w:u w:val="single"/>
      </w:rPr>
      <w:instrText xml:space="preserve"> PAGE </w:instrText>
    </w:r>
    <w:r w:rsidR="00C92B4B" w:rsidRPr="00BD3BAA">
      <w:rPr>
        <w:rStyle w:val="Nmerodepgina"/>
        <w:rFonts w:ascii="Arial" w:hAnsi="Arial" w:cs="Arial"/>
        <w:b/>
        <w:sz w:val="24"/>
        <w:szCs w:val="24"/>
        <w:u w:val="single"/>
      </w:rPr>
      <w:fldChar w:fldCharType="separate"/>
    </w:r>
    <w:r w:rsidR="00696777">
      <w:rPr>
        <w:rStyle w:val="Nmerodepgina"/>
        <w:rFonts w:ascii="Arial" w:hAnsi="Arial" w:cs="Arial"/>
        <w:b/>
        <w:noProof/>
        <w:sz w:val="24"/>
        <w:szCs w:val="24"/>
        <w:u w:val="single"/>
      </w:rPr>
      <w:t>4</w:t>
    </w:r>
    <w:r w:rsidR="00C92B4B" w:rsidRPr="00BD3BAA">
      <w:rPr>
        <w:rStyle w:val="Nmerodepgina"/>
        <w:rFonts w:ascii="Arial" w:hAnsi="Arial" w:cs="Arial"/>
        <w:b/>
        <w:sz w:val="24"/>
        <w:szCs w:val="24"/>
        <w:u w:val="single"/>
      </w:rPr>
      <w:fldChar w:fldCharType="end"/>
    </w:r>
  </w:p>
  <w:p w14:paraId="5CF11B70" w14:textId="77777777" w:rsidR="00BD3BAA" w:rsidRDefault="00BD3BAA" w:rsidP="00BD3BAA">
    <w:pPr>
      <w:pStyle w:val="Encabezado"/>
      <w:jc w:val="both"/>
      <w:rPr>
        <w:rFonts w:ascii="Arial" w:hAnsi="Arial" w:cs="Arial"/>
      </w:rPr>
    </w:pPr>
  </w:p>
  <w:p w14:paraId="7DC5F054" w14:textId="5CD0B31A" w:rsidR="00BD3BAA" w:rsidRPr="00BD3BAA" w:rsidRDefault="00BD3BAA" w:rsidP="00CD00C7">
    <w:pPr>
      <w:pStyle w:val="Encabezado"/>
      <w:jc w:val="center"/>
      <w:rPr>
        <w:rFonts w:ascii="Arial" w:hAnsi="Arial" w:cs="Arial"/>
      </w:rPr>
    </w:pPr>
    <w:r w:rsidRPr="00BD3BAA">
      <w:rPr>
        <w:rFonts w:ascii="Arial" w:hAnsi="Arial" w:cs="Arial"/>
      </w:rPr>
      <w:t>Continuación de la Resolución “</w:t>
    </w:r>
    <w:r w:rsidR="00606800" w:rsidRPr="009338CF">
      <w:rPr>
        <w:rFonts w:ascii="Arial Narrow" w:hAnsi="Arial Narrow"/>
        <w:i/>
        <w:sz w:val="23"/>
        <w:szCs w:val="23"/>
      </w:rPr>
      <w:t xml:space="preserve">Por la cual se </w:t>
    </w:r>
    <w:r w:rsidR="00606800">
      <w:rPr>
        <w:rFonts w:ascii="Arial Narrow" w:hAnsi="Arial Narrow"/>
        <w:i/>
        <w:sz w:val="23"/>
        <w:szCs w:val="23"/>
      </w:rPr>
      <w:t>reglamenta el registro de las plazas de prácticas laborales en el Servicio Público de Empleo</w:t>
    </w:r>
    <w:r w:rsidRPr="00CD00C7">
      <w:rPr>
        <w:rFonts w:ascii="Arial" w:hAnsi="Arial" w:cs="Arial"/>
        <w:i/>
      </w:rPr>
      <w:t>”</w:t>
    </w:r>
  </w:p>
  <w:p w14:paraId="2DA1B7E2" w14:textId="77777777" w:rsidR="00BD3BAA" w:rsidRPr="00BD3BAA" w:rsidRDefault="00BD3BAA" w:rsidP="00BD3BAA">
    <w:pPr>
      <w:pStyle w:val="Encabezado"/>
      <w:jc w:val="both"/>
      <w:rPr>
        <w:rFonts w:ascii="Arial" w:hAnsi="Arial" w:cs="Arial"/>
      </w:rPr>
    </w:pPr>
    <w:r w:rsidRPr="00BD3BAA">
      <w:rPr>
        <w:rFonts w:ascii="Arial" w:hAnsi="Arial" w:cs="Arial"/>
      </w:rPr>
      <w:t>---------------------------------------------------------------------------------------------------------------------------------------------</w:t>
    </w:r>
  </w:p>
  <w:p w14:paraId="30182C33" w14:textId="77777777" w:rsidR="00BD3BAA" w:rsidRPr="00BD3BAA" w:rsidRDefault="00BD3BAA" w:rsidP="00BD3BAA">
    <w:pPr>
      <w:pStyle w:val="Encabezado"/>
      <w:jc w:val="both"/>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D43E1" w14:textId="32C30DC4" w:rsidR="000F2E59" w:rsidRDefault="00817134" w:rsidP="005B369D">
    <w:pPr>
      <w:pStyle w:val="Encabezado"/>
      <w:tabs>
        <w:tab w:val="left" w:pos="1275"/>
        <w:tab w:val="center" w:pos="4702"/>
      </w:tabs>
      <w:jc w:val="center"/>
      <w:rPr>
        <w:rFonts w:ascii="Arial" w:hAnsi="Arial" w:cs="Arial"/>
        <w:sz w:val="14"/>
        <w:szCs w:val="14"/>
      </w:rPr>
    </w:pPr>
    <w:r>
      <w:rPr>
        <w:rFonts w:ascii="Arial" w:hAnsi="Arial" w:cs="Arial"/>
        <w:sz w:val="14"/>
        <w:szCs w:val="14"/>
      </w:rPr>
      <w:t>REPÚ</w:t>
    </w:r>
    <w:r w:rsidRPr="00BD3BAA">
      <w:rPr>
        <w:rFonts w:ascii="Arial" w:hAnsi="Arial" w:cs="Arial"/>
        <w:sz w:val="14"/>
        <w:szCs w:val="14"/>
      </w:rPr>
      <w:t>BLICA DE</w:t>
    </w:r>
    <w:r w:rsidR="00C92B4B" w:rsidRPr="00BD3BAA">
      <w:rPr>
        <w:rFonts w:ascii="Arial" w:hAnsi="Arial" w:cs="Arial"/>
        <w:sz w:val="14"/>
        <w:szCs w:val="14"/>
      </w:rPr>
      <w:t xml:space="preserve"> COLOMBIA</w:t>
    </w:r>
  </w:p>
  <w:p w14:paraId="26A892BA" w14:textId="77777777" w:rsidR="005B369D" w:rsidRPr="00BD3BAA" w:rsidRDefault="005B369D" w:rsidP="005B369D">
    <w:pPr>
      <w:pStyle w:val="Encabezado"/>
      <w:tabs>
        <w:tab w:val="left" w:pos="1275"/>
        <w:tab w:val="center" w:pos="4702"/>
      </w:tabs>
      <w:jc w:val="center"/>
      <w:rPr>
        <w:rFonts w:ascii="Arial" w:hAnsi="Arial" w:cs="Arial"/>
        <w:sz w:val="14"/>
        <w:szCs w:val="14"/>
      </w:rPr>
    </w:pPr>
  </w:p>
  <w:p w14:paraId="71A1EF18" w14:textId="3515E145" w:rsidR="000F2E59" w:rsidRDefault="005B369D">
    <w:pPr>
      <w:pStyle w:val="Encabezado"/>
      <w:jc w:val="center"/>
    </w:pPr>
    <w:r>
      <w:rPr>
        <w:noProof/>
        <w:lang w:val="es-CO" w:eastAsia="es-CO"/>
      </w:rPr>
      <mc:AlternateContent>
        <mc:Choice Requires="wps">
          <w:drawing>
            <wp:anchor distT="0" distB="0" distL="114300" distR="114300" simplePos="0" relativeHeight="251657216" behindDoc="0" locked="0" layoutInCell="1" allowOverlap="1" wp14:anchorId="59AE83F2" wp14:editId="1BAEF88F">
              <wp:simplePos x="0" y="0"/>
              <wp:positionH relativeFrom="column">
                <wp:posOffset>6052820</wp:posOffset>
              </wp:positionH>
              <wp:positionV relativeFrom="paragraph">
                <wp:posOffset>243205</wp:posOffset>
              </wp:positionV>
              <wp:extent cx="39370" cy="10296525"/>
              <wp:effectExtent l="0" t="0" r="36830"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1029652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154E45" id="Conector recto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6pt,19.15pt" to="479.7pt,8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" strokeweight="2pt">
              <v:stroke startarrowwidth="narrow" startarrowlength="short" endarrowwidth="narrow" endarrowlength="short"/>
            </v:line>
          </w:pict>
        </mc:Fallback>
      </mc:AlternateContent>
    </w:r>
    <w:r>
      <w:rPr>
        <w:noProof/>
        <w:lang w:val="es-CO" w:eastAsia="es-CO"/>
      </w:rPr>
      <mc:AlternateContent>
        <mc:Choice Requires="wps">
          <w:drawing>
            <wp:anchor distT="0" distB="0" distL="114300" distR="114300" simplePos="0" relativeHeight="251656192" behindDoc="0" locked="0" layoutInCell="1" allowOverlap="1" wp14:anchorId="43AF25EC" wp14:editId="2126B93B">
              <wp:simplePos x="0" y="0"/>
              <wp:positionH relativeFrom="column">
                <wp:posOffset>-138431</wp:posOffset>
              </wp:positionH>
              <wp:positionV relativeFrom="paragraph">
                <wp:posOffset>262255</wp:posOffset>
              </wp:positionV>
              <wp:extent cx="0" cy="10277475"/>
              <wp:effectExtent l="0" t="0" r="38100" b="2857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7747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25A368" id="Conector recto 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20.65pt" to="-10.9pt,8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" strokeweight="2pt">
              <v:stroke startarrowwidth="narrow" startarrowlength="short" endarrowwidth="narrow" endarrowlength="short"/>
            </v:line>
          </w:pict>
        </mc:Fallback>
      </mc:AlternateContent>
    </w:r>
    <w:r w:rsidR="00EA3F4C">
      <w:rPr>
        <w:noProof/>
        <w:lang w:val="es-CO" w:eastAsia="es-CO"/>
      </w:rPr>
      <mc:AlternateContent>
        <mc:Choice Requires="wps">
          <w:drawing>
            <wp:anchor distT="0" distB="0" distL="114300" distR="114300" simplePos="0" relativeHeight="251658240" behindDoc="0" locked="0" layoutInCell="0" allowOverlap="1" wp14:anchorId="341884E2" wp14:editId="2BAE9B75">
              <wp:simplePos x="0" y="0"/>
              <wp:positionH relativeFrom="column">
                <wp:posOffset>-135255</wp:posOffset>
              </wp:positionH>
              <wp:positionV relativeFrom="paragraph">
                <wp:posOffset>260350</wp:posOffset>
              </wp:positionV>
              <wp:extent cx="2103755" cy="635"/>
              <wp:effectExtent l="0" t="0" r="10795" b="3746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56F7DC" id="Conector recto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20.5pt" to="1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" o:allowincell="f" strokeweight="2pt">
              <v:stroke startarrowwidth="narrow" startarrowlength="short" endarrowwidth="narrow" endarrowlength="short"/>
            </v:line>
          </w:pict>
        </mc:Fallback>
      </mc:AlternateContent>
    </w:r>
    <w:r w:rsidR="00EA3F4C">
      <w:rPr>
        <w:noProof/>
        <w:lang w:val="es-CO" w:eastAsia="es-CO"/>
      </w:rPr>
      <mc:AlternateContent>
        <mc:Choice Requires="wps">
          <w:drawing>
            <wp:anchor distT="4294967295" distB="4294967295" distL="114300" distR="114300" simplePos="0" relativeHeight="251659264" behindDoc="0" locked="0" layoutInCell="1" allowOverlap="1" wp14:anchorId="648EAAAC" wp14:editId="50367A26">
              <wp:simplePos x="0" y="0"/>
              <wp:positionH relativeFrom="column">
                <wp:posOffset>3884930</wp:posOffset>
              </wp:positionH>
              <wp:positionV relativeFrom="paragraph">
                <wp:posOffset>237489</wp:posOffset>
              </wp:positionV>
              <wp:extent cx="21717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25CCB2" id="Conector recto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5.9pt,18.7pt" to="476.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" strokeweight="2pt">
              <v:stroke startarrowwidth="narrow" startarrowlength="short" endarrowwidth="narrow" endarrowlength="short"/>
            </v:line>
          </w:pict>
        </mc:Fallback>
      </mc:AlternateContent>
    </w:r>
    <w:r w:rsidR="00646214">
      <w:rPr>
        <w:noProof/>
      </w:rPr>
      <w:object w:dxaOrig="2496" w:dyaOrig="2556" w14:anchorId="54F8F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44.25pt;mso-width-percent:0;mso-height-percent:0;mso-width-percent:0;mso-height-percent:0">
          <v:imagedata r:id="rId1" o:title=""/>
        </v:shape>
        <o:OLEObject Type="Embed" ProgID="PBrush" ShapeID="_x0000_i1025" DrawAspect="Content" ObjectID="_1658750705" r:id="rId2"/>
      </w:object>
    </w:r>
  </w:p>
  <w:p w14:paraId="6C5E5C2F" w14:textId="77777777" w:rsidR="000F2E59" w:rsidRPr="00BD3BAA" w:rsidRDefault="000F2E59">
    <w:pPr>
      <w:pStyle w:val="Encabezado"/>
      <w:jc w:val="center"/>
      <w:rPr>
        <w:rFonts w:ascii="Arial" w:hAnsi="Arial" w:cs="Arial"/>
        <w:b/>
        <w:sz w:val="28"/>
        <w:szCs w:val="28"/>
      </w:rPr>
    </w:pPr>
  </w:p>
  <w:p w14:paraId="7B0369A3" w14:textId="77777777" w:rsidR="000F2E59" w:rsidRPr="00BD3BAA" w:rsidRDefault="00C92B4B">
    <w:pPr>
      <w:pStyle w:val="Encabezado"/>
      <w:jc w:val="center"/>
      <w:rPr>
        <w:rFonts w:ascii="Arial" w:hAnsi="Arial" w:cs="Arial"/>
        <w:b/>
        <w:sz w:val="28"/>
        <w:szCs w:val="28"/>
      </w:rPr>
    </w:pPr>
    <w:r w:rsidRPr="00BD3BAA">
      <w:rPr>
        <w:rFonts w:ascii="Arial" w:hAnsi="Arial" w:cs="Arial"/>
        <w:b/>
        <w:sz w:val="28"/>
        <w:szCs w:val="28"/>
      </w:rPr>
      <w:t>UNIDAD ADMINISTRATIVA ESPECIAL DEL SERVICIO PÚBLICO DE EMPLEO</w:t>
    </w:r>
  </w:p>
  <w:p w14:paraId="4CF88814" w14:textId="77777777" w:rsidR="000F2E59" w:rsidRPr="00BD3BAA" w:rsidRDefault="000F2E59">
    <w:pPr>
      <w:pStyle w:val="Encabezado"/>
      <w:jc w:val="center"/>
      <w:rPr>
        <w:rFonts w:ascii="Arial" w:hAnsi="Arial" w:cs="Arial"/>
        <w:sz w:val="28"/>
        <w:szCs w:val="28"/>
      </w:rPr>
    </w:pPr>
  </w:p>
  <w:p w14:paraId="75893676" w14:textId="25D05A4F" w:rsidR="000F2E59" w:rsidRPr="00BD3BAA" w:rsidRDefault="00BD3BAA">
    <w:pPr>
      <w:pStyle w:val="Encabezado"/>
      <w:jc w:val="center"/>
      <w:rPr>
        <w:rFonts w:ascii="Arial" w:hAnsi="Arial" w:cs="Arial"/>
        <w:b/>
        <w:sz w:val="28"/>
        <w:szCs w:val="28"/>
      </w:rPr>
    </w:pPr>
    <w:r>
      <w:rPr>
        <w:rFonts w:ascii="Arial" w:hAnsi="Arial" w:cs="Arial"/>
        <w:b/>
        <w:sz w:val="28"/>
        <w:szCs w:val="28"/>
      </w:rPr>
      <w:t>RESOLUCIÓ</w:t>
    </w:r>
    <w:r w:rsidR="00C92B4B" w:rsidRPr="00BD3BAA">
      <w:rPr>
        <w:rFonts w:ascii="Arial" w:hAnsi="Arial" w:cs="Arial"/>
        <w:b/>
        <w:sz w:val="28"/>
        <w:szCs w:val="28"/>
      </w:rPr>
      <w:t xml:space="preserve">N NÚMERO               </w:t>
    </w:r>
    <w:r>
      <w:rPr>
        <w:rFonts w:ascii="Arial" w:hAnsi="Arial" w:cs="Arial"/>
        <w:b/>
        <w:sz w:val="28"/>
        <w:szCs w:val="28"/>
      </w:rPr>
      <w:t xml:space="preserve">  </w:t>
    </w:r>
    <w:r w:rsidR="00C92B4B" w:rsidRPr="00BD3BAA">
      <w:rPr>
        <w:rFonts w:ascii="Arial" w:hAnsi="Arial" w:cs="Arial"/>
        <w:b/>
        <w:sz w:val="28"/>
        <w:szCs w:val="28"/>
      </w:rPr>
      <w:t xml:space="preserve">            </w:t>
    </w:r>
    <w:r>
      <w:rPr>
        <w:rFonts w:ascii="Arial" w:hAnsi="Arial" w:cs="Arial"/>
        <w:b/>
        <w:sz w:val="28"/>
        <w:szCs w:val="28"/>
      </w:rPr>
      <w:t xml:space="preserve">DE </w:t>
    </w:r>
    <w:r w:rsidR="00BB2D1A">
      <w:rPr>
        <w:rFonts w:ascii="Arial" w:hAnsi="Arial" w:cs="Arial"/>
        <w:b/>
        <w:sz w:val="28"/>
        <w:szCs w:val="28"/>
      </w:rPr>
      <w:t>20</w:t>
    </w:r>
    <w:r w:rsidR="00E04F52">
      <w:rPr>
        <w:rFonts w:ascii="Arial" w:hAnsi="Arial" w:cs="Arial"/>
        <w:b/>
        <w:sz w:val="28"/>
        <w:szCs w:val="28"/>
      </w:rPr>
      <w:t>20</w:t>
    </w:r>
  </w:p>
  <w:p w14:paraId="2BFB4CD9" w14:textId="77777777" w:rsidR="000F2E59" w:rsidRPr="00BD3BAA" w:rsidRDefault="000F2E59">
    <w:pPr>
      <w:pStyle w:val="Encabezado"/>
      <w:jc w:val="center"/>
      <w:rPr>
        <w:rFonts w:ascii="Arial" w:hAnsi="Arial" w:cs="Arial"/>
        <w:sz w:val="28"/>
        <w:szCs w:val="28"/>
      </w:rPr>
    </w:pPr>
  </w:p>
  <w:p w14:paraId="62BFDD99" w14:textId="77777777" w:rsidR="000F2E59" w:rsidRPr="00BD3BAA" w:rsidRDefault="00C92B4B">
    <w:pPr>
      <w:pStyle w:val="Encabezado"/>
      <w:jc w:val="center"/>
      <w:rPr>
        <w:rFonts w:ascii="Arial" w:hAnsi="Arial" w:cs="Arial"/>
        <w:b/>
        <w:sz w:val="28"/>
        <w:szCs w:val="28"/>
      </w:rPr>
    </w:pPr>
    <w:r w:rsidRPr="00BD3BAA">
      <w:rPr>
        <w:rFonts w:ascii="Arial" w:hAnsi="Arial" w:cs="Arial"/>
        <w:b/>
        <w:sz w:val="28"/>
        <w:szCs w:val="28"/>
      </w:rPr>
      <w:t>(                             )</w:t>
    </w:r>
  </w:p>
  <w:p w14:paraId="75A51C55" w14:textId="77777777" w:rsidR="000F2E59" w:rsidRPr="00BD3BAA" w:rsidRDefault="000F2E59">
    <w:pPr>
      <w:pStyle w:val="Encabezado"/>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048"/>
    <w:multiLevelType w:val="hybridMultilevel"/>
    <w:tmpl w:val="82D0E0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5438EB"/>
    <w:multiLevelType w:val="hybridMultilevel"/>
    <w:tmpl w:val="A34AC288"/>
    <w:lvl w:ilvl="0" w:tplc="66CC2C92">
      <w:start w:val="1"/>
      <w:numFmt w:val="decimal"/>
      <w:lvlText w:val="%1."/>
      <w:lvlJc w:val="left"/>
      <w:pPr>
        <w:ind w:left="2160" w:hanging="374"/>
      </w:pPr>
      <w:rPr>
        <w:rFonts w:hint="default"/>
        <w:spacing w:val="0"/>
        <w:w w:val="104"/>
      </w:rPr>
    </w:lvl>
    <w:lvl w:ilvl="1" w:tplc="2E5250AE">
      <w:numFmt w:val="bullet"/>
      <w:lvlText w:val="•"/>
      <w:lvlJc w:val="left"/>
      <w:pPr>
        <w:ind w:left="3092" w:hanging="374"/>
      </w:pPr>
      <w:rPr>
        <w:rFonts w:hint="default"/>
      </w:rPr>
    </w:lvl>
    <w:lvl w:ilvl="2" w:tplc="77CE88A0">
      <w:numFmt w:val="bullet"/>
      <w:lvlText w:val="•"/>
      <w:lvlJc w:val="left"/>
      <w:pPr>
        <w:ind w:left="4024" w:hanging="374"/>
      </w:pPr>
      <w:rPr>
        <w:rFonts w:hint="default"/>
      </w:rPr>
    </w:lvl>
    <w:lvl w:ilvl="3" w:tplc="CA4EC81A">
      <w:numFmt w:val="bullet"/>
      <w:lvlText w:val="•"/>
      <w:lvlJc w:val="left"/>
      <w:pPr>
        <w:ind w:left="4956" w:hanging="374"/>
      </w:pPr>
      <w:rPr>
        <w:rFonts w:hint="default"/>
      </w:rPr>
    </w:lvl>
    <w:lvl w:ilvl="4" w:tplc="48B83444">
      <w:numFmt w:val="bullet"/>
      <w:lvlText w:val="•"/>
      <w:lvlJc w:val="left"/>
      <w:pPr>
        <w:ind w:left="5888" w:hanging="374"/>
      </w:pPr>
      <w:rPr>
        <w:rFonts w:hint="default"/>
      </w:rPr>
    </w:lvl>
    <w:lvl w:ilvl="5" w:tplc="A394F802">
      <w:numFmt w:val="bullet"/>
      <w:lvlText w:val="•"/>
      <w:lvlJc w:val="left"/>
      <w:pPr>
        <w:ind w:left="6820" w:hanging="374"/>
      </w:pPr>
      <w:rPr>
        <w:rFonts w:hint="default"/>
      </w:rPr>
    </w:lvl>
    <w:lvl w:ilvl="6" w:tplc="F3A4877E">
      <w:numFmt w:val="bullet"/>
      <w:lvlText w:val="•"/>
      <w:lvlJc w:val="left"/>
      <w:pPr>
        <w:ind w:left="7752" w:hanging="374"/>
      </w:pPr>
      <w:rPr>
        <w:rFonts w:hint="default"/>
      </w:rPr>
    </w:lvl>
    <w:lvl w:ilvl="7" w:tplc="589A65EE">
      <w:numFmt w:val="bullet"/>
      <w:lvlText w:val="•"/>
      <w:lvlJc w:val="left"/>
      <w:pPr>
        <w:ind w:left="8684" w:hanging="374"/>
      </w:pPr>
      <w:rPr>
        <w:rFonts w:hint="default"/>
      </w:rPr>
    </w:lvl>
    <w:lvl w:ilvl="8" w:tplc="C256EB1C">
      <w:numFmt w:val="bullet"/>
      <w:lvlText w:val="•"/>
      <w:lvlJc w:val="left"/>
      <w:pPr>
        <w:ind w:left="9616" w:hanging="374"/>
      </w:pPr>
      <w:rPr>
        <w:rFonts w:hint="default"/>
      </w:rPr>
    </w:lvl>
  </w:abstractNum>
  <w:abstractNum w:abstractNumId="2" w15:restartNumberingAfterBreak="0">
    <w:nsid w:val="26FA6F01"/>
    <w:multiLevelType w:val="hybridMultilevel"/>
    <w:tmpl w:val="A96E61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7F03CF"/>
    <w:multiLevelType w:val="hybridMultilevel"/>
    <w:tmpl w:val="5D4826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26747FE"/>
    <w:multiLevelType w:val="hybridMultilevel"/>
    <w:tmpl w:val="189210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346638"/>
    <w:multiLevelType w:val="hybridMultilevel"/>
    <w:tmpl w:val="77520B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82B1506"/>
    <w:multiLevelType w:val="hybridMultilevel"/>
    <w:tmpl w:val="AC802F62"/>
    <w:lvl w:ilvl="0" w:tplc="CB340E1C">
      <w:start w:val="2"/>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A8663A4"/>
    <w:multiLevelType w:val="hybridMultilevel"/>
    <w:tmpl w:val="44AA981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FD76E0"/>
    <w:multiLevelType w:val="hybridMultilevel"/>
    <w:tmpl w:val="2800025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423537D0"/>
    <w:multiLevelType w:val="hybridMultilevel"/>
    <w:tmpl w:val="C6B81CF8"/>
    <w:lvl w:ilvl="0" w:tplc="B7DCFDFE">
      <w:start w:val="2"/>
      <w:numFmt w:val="decimal"/>
      <w:lvlText w:val="%1."/>
      <w:lvlJc w:val="left"/>
      <w:pPr>
        <w:ind w:left="1935" w:hanging="362"/>
      </w:pPr>
      <w:rPr>
        <w:rFonts w:ascii="Arial" w:eastAsia="Arial" w:hAnsi="Arial" w:cs="Arial" w:hint="default"/>
        <w:color w:val="131313"/>
        <w:spacing w:val="-5"/>
        <w:w w:val="102"/>
        <w:sz w:val="22"/>
        <w:szCs w:val="22"/>
      </w:rPr>
    </w:lvl>
    <w:lvl w:ilvl="1" w:tplc="C7EC3F34">
      <w:numFmt w:val="bullet"/>
      <w:lvlText w:val="•"/>
      <w:lvlJc w:val="left"/>
      <w:pPr>
        <w:ind w:left="2894" w:hanging="362"/>
      </w:pPr>
      <w:rPr>
        <w:rFonts w:hint="default"/>
      </w:rPr>
    </w:lvl>
    <w:lvl w:ilvl="2" w:tplc="F9EEC61A">
      <w:numFmt w:val="bullet"/>
      <w:lvlText w:val="•"/>
      <w:lvlJc w:val="left"/>
      <w:pPr>
        <w:ind w:left="3848" w:hanging="362"/>
      </w:pPr>
      <w:rPr>
        <w:rFonts w:hint="default"/>
      </w:rPr>
    </w:lvl>
    <w:lvl w:ilvl="3" w:tplc="8528DB8A">
      <w:numFmt w:val="bullet"/>
      <w:lvlText w:val="•"/>
      <w:lvlJc w:val="left"/>
      <w:pPr>
        <w:ind w:left="4802" w:hanging="362"/>
      </w:pPr>
      <w:rPr>
        <w:rFonts w:hint="default"/>
      </w:rPr>
    </w:lvl>
    <w:lvl w:ilvl="4" w:tplc="F820AF9C">
      <w:numFmt w:val="bullet"/>
      <w:lvlText w:val="•"/>
      <w:lvlJc w:val="left"/>
      <w:pPr>
        <w:ind w:left="5756" w:hanging="362"/>
      </w:pPr>
      <w:rPr>
        <w:rFonts w:hint="default"/>
      </w:rPr>
    </w:lvl>
    <w:lvl w:ilvl="5" w:tplc="A1884A20">
      <w:numFmt w:val="bullet"/>
      <w:lvlText w:val="•"/>
      <w:lvlJc w:val="left"/>
      <w:pPr>
        <w:ind w:left="6710" w:hanging="362"/>
      </w:pPr>
      <w:rPr>
        <w:rFonts w:hint="default"/>
      </w:rPr>
    </w:lvl>
    <w:lvl w:ilvl="6" w:tplc="39FE11BA">
      <w:numFmt w:val="bullet"/>
      <w:lvlText w:val="•"/>
      <w:lvlJc w:val="left"/>
      <w:pPr>
        <w:ind w:left="7664" w:hanging="362"/>
      </w:pPr>
      <w:rPr>
        <w:rFonts w:hint="default"/>
      </w:rPr>
    </w:lvl>
    <w:lvl w:ilvl="7" w:tplc="893AEBB0">
      <w:numFmt w:val="bullet"/>
      <w:lvlText w:val="•"/>
      <w:lvlJc w:val="left"/>
      <w:pPr>
        <w:ind w:left="8618" w:hanging="362"/>
      </w:pPr>
      <w:rPr>
        <w:rFonts w:hint="default"/>
      </w:rPr>
    </w:lvl>
    <w:lvl w:ilvl="8" w:tplc="7902BEF4">
      <w:numFmt w:val="bullet"/>
      <w:lvlText w:val="•"/>
      <w:lvlJc w:val="left"/>
      <w:pPr>
        <w:ind w:left="9572" w:hanging="362"/>
      </w:pPr>
      <w:rPr>
        <w:rFonts w:hint="default"/>
      </w:rPr>
    </w:lvl>
  </w:abstractNum>
  <w:abstractNum w:abstractNumId="10" w15:restartNumberingAfterBreak="0">
    <w:nsid w:val="4CCB511C"/>
    <w:multiLevelType w:val="hybridMultilevel"/>
    <w:tmpl w:val="AEBCE7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F0E1297"/>
    <w:multiLevelType w:val="hybridMultilevel"/>
    <w:tmpl w:val="173820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6A7C2F"/>
    <w:multiLevelType w:val="hybridMultilevel"/>
    <w:tmpl w:val="687E3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A0D6CB2"/>
    <w:multiLevelType w:val="hybridMultilevel"/>
    <w:tmpl w:val="44AA981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2103BA4"/>
    <w:multiLevelType w:val="hybridMultilevel"/>
    <w:tmpl w:val="86AAA7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9E2322"/>
    <w:multiLevelType w:val="hybridMultilevel"/>
    <w:tmpl w:val="0D408C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7E20C1B"/>
    <w:multiLevelType w:val="hybridMultilevel"/>
    <w:tmpl w:val="30A23C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A223FA1"/>
    <w:multiLevelType w:val="hybridMultilevel"/>
    <w:tmpl w:val="934E85FE"/>
    <w:lvl w:ilvl="0" w:tplc="343666D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14"/>
  </w:num>
  <w:num w:numId="4">
    <w:abstractNumId w:val="11"/>
  </w:num>
  <w:num w:numId="5">
    <w:abstractNumId w:val="16"/>
  </w:num>
  <w:num w:numId="6">
    <w:abstractNumId w:val="2"/>
  </w:num>
  <w:num w:numId="7">
    <w:abstractNumId w:val="5"/>
  </w:num>
  <w:num w:numId="8">
    <w:abstractNumId w:val="10"/>
  </w:num>
  <w:num w:numId="9">
    <w:abstractNumId w:val="1"/>
  </w:num>
  <w:num w:numId="10">
    <w:abstractNumId w:val="15"/>
  </w:num>
  <w:num w:numId="11">
    <w:abstractNumId w:val="9"/>
  </w:num>
  <w:num w:numId="12">
    <w:abstractNumId w:val="4"/>
  </w:num>
  <w:num w:numId="13">
    <w:abstractNumId w:val="0"/>
  </w:num>
  <w:num w:numId="14">
    <w:abstractNumId w:val="13"/>
  </w:num>
  <w:num w:numId="15">
    <w:abstractNumId w:val="7"/>
  </w:num>
  <w:num w:numId="16">
    <w:abstractNumId w:val="8"/>
  </w:num>
  <w:num w:numId="17">
    <w:abstractNumId w:val="3"/>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4B"/>
    <w:rsid w:val="00010FC6"/>
    <w:rsid w:val="0001176A"/>
    <w:rsid w:val="00014175"/>
    <w:rsid w:val="00014D7D"/>
    <w:rsid w:val="00015B0D"/>
    <w:rsid w:val="00045B38"/>
    <w:rsid w:val="00054CEB"/>
    <w:rsid w:val="00057131"/>
    <w:rsid w:val="00061EE8"/>
    <w:rsid w:val="0006694D"/>
    <w:rsid w:val="0007059C"/>
    <w:rsid w:val="0007073F"/>
    <w:rsid w:val="000743DB"/>
    <w:rsid w:val="0008039D"/>
    <w:rsid w:val="00084273"/>
    <w:rsid w:val="00092899"/>
    <w:rsid w:val="00092A8D"/>
    <w:rsid w:val="000A3D56"/>
    <w:rsid w:val="000A4263"/>
    <w:rsid w:val="000B7EFE"/>
    <w:rsid w:val="000C7EAE"/>
    <w:rsid w:val="000D2633"/>
    <w:rsid w:val="000D591D"/>
    <w:rsid w:val="000E07C3"/>
    <w:rsid w:val="000E508B"/>
    <w:rsid w:val="000F0AF1"/>
    <w:rsid w:val="000F17A2"/>
    <w:rsid w:val="000F2E59"/>
    <w:rsid w:val="0010770A"/>
    <w:rsid w:val="00112C27"/>
    <w:rsid w:val="001160F6"/>
    <w:rsid w:val="00120B01"/>
    <w:rsid w:val="00120DEE"/>
    <w:rsid w:val="0012720C"/>
    <w:rsid w:val="00131B0A"/>
    <w:rsid w:val="00140D53"/>
    <w:rsid w:val="00153863"/>
    <w:rsid w:val="00162337"/>
    <w:rsid w:val="001654D2"/>
    <w:rsid w:val="00167731"/>
    <w:rsid w:val="00177374"/>
    <w:rsid w:val="00181A82"/>
    <w:rsid w:val="00181D5C"/>
    <w:rsid w:val="00195EA6"/>
    <w:rsid w:val="001A1E0F"/>
    <w:rsid w:val="001A36C7"/>
    <w:rsid w:val="001B5F72"/>
    <w:rsid w:val="001B76B4"/>
    <w:rsid w:val="001C244B"/>
    <w:rsid w:val="001C50E9"/>
    <w:rsid w:val="001D13DD"/>
    <w:rsid w:val="001D4FD3"/>
    <w:rsid w:val="001E21E9"/>
    <w:rsid w:val="001E513C"/>
    <w:rsid w:val="001E73E5"/>
    <w:rsid w:val="001E74C7"/>
    <w:rsid w:val="001E77E7"/>
    <w:rsid w:val="0020425E"/>
    <w:rsid w:val="0023049B"/>
    <w:rsid w:val="00234C06"/>
    <w:rsid w:val="00240701"/>
    <w:rsid w:val="00241FC7"/>
    <w:rsid w:val="00243BFF"/>
    <w:rsid w:val="0024759A"/>
    <w:rsid w:val="0025269D"/>
    <w:rsid w:val="0026044E"/>
    <w:rsid w:val="002611BC"/>
    <w:rsid w:val="00264680"/>
    <w:rsid w:val="00266447"/>
    <w:rsid w:val="00274884"/>
    <w:rsid w:val="002851FC"/>
    <w:rsid w:val="00286518"/>
    <w:rsid w:val="00291849"/>
    <w:rsid w:val="0029330C"/>
    <w:rsid w:val="00297313"/>
    <w:rsid w:val="002A1B5B"/>
    <w:rsid w:val="002B382E"/>
    <w:rsid w:val="002C48F1"/>
    <w:rsid w:val="002C5FE6"/>
    <w:rsid w:val="002C7341"/>
    <w:rsid w:val="002D025A"/>
    <w:rsid w:val="002D586B"/>
    <w:rsid w:val="002D71D5"/>
    <w:rsid w:val="002E7D5A"/>
    <w:rsid w:val="002F004A"/>
    <w:rsid w:val="002F68EC"/>
    <w:rsid w:val="00306472"/>
    <w:rsid w:val="00314FDF"/>
    <w:rsid w:val="00316FAA"/>
    <w:rsid w:val="00320170"/>
    <w:rsid w:val="003208F4"/>
    <w:rsid w:val="00320CA4"/>
    <w:rsid w:val="00321DBF"/>
    <w:rsid w:val="00325119"/>
    <w:rsid w:val="00325722"/>
    <w:rsid w:val="00332CE5"/>
    <w:rsid w:val="00337A49"/>
    <w:rsid w:val="00346E5B"/>
    <w:rsid w:val="00366193"/>
    <w:rsid w:val="0036642F"/>
    <w:rsid w:val="00374A21"/>
    <w:rsid w:val="003A22E5"/>
    <w:rsid w:val="003A4BB5"/>
    <w:rsid w:val="003B4C3C"/>
    <w:rsid w:val="003B6E1B"/>
    <w:rsid w:val="003C6680"/>
    <w:rsid w:val="003D19ED"/>
    <w:rsid w:val="003D6132"/>
    <w:rsid w:val="003E0F61"/>
    <w:rsid w:val="003E2776"/>
    <w:rsid w:val="003F4DE8"/>
    <w:rsid w:val="00401278"/>
    <w:rsid w:val="00406980"/>
    <w:rsid w:val="00416663"/>
    <w:rsid w:val="004505BA"/>
    <w:rsid w:val="0045302A"/>
    <w:rsid w:val="0047081A"/>
    <w:rsid w:val="00471C3A"/>
    <w:rsid w:val="004830C5"/>
    <w:rsid w:val="0048420A"/>
    <w:rsid w:val="004950BD"/>
    <w:rsid w:val="0049685A"/>
    <w:rsid w:val="004A66B9"/>
    <w:rsid w:val="004A79C1"/>
    <w:rsid w:val="004B1D32"/>
    <w:rsid w:val="004B53EA"/>
    <w:rsid w:val="004B5763"/>
    <w:rsid w:val="004B5B93"/>
    <w:rsid w:val="004D077C"/>
    <w:rsid w:val="004D255A"/>
    <w:rsid w:val="004D2A5E"/>
    <w:rsid w:val="004D2DD2"/>
    <w:rsid w:val="004D6BFB"/>
    <w:rsid w:val="004E07A7"/>
    <w:rsid w:val="004E5A2C"/>
    <w:rsid w:val="004E6188"/>
    <w:rsid w:val="004F45A4"/>
    <w:rsid w:val="0050368D"/>
    <w:rsid w:val="005068DD"/>
    <w:rsid w:val="0051380F"/>
    <w:rsid w:val="00522734"/>
    <w:rsid w:val="0054611E"/>
    <w:rsid w:val="00553143"/>
    <w:rsid w:val="0055363F"/>
    <w:rsid w:val="00556848"/>
    <w:rsid w:val="0055736B"/>
    <w:rsid w:val="00561690"/>
    <w:rsid w:val="00565CEE"/>
    <w:rsid w:val="00566021"/>
    <w:rsid w:val="0058631E"/>
    <w:rsid w:val="00590513"/>
    <w:rsid w:val="005915CF"/>
    <w:rsid w:val="00592412"/>
    <w:rsid w:val="0059481C"/>
    <w:rsid w:val="005950DF"/>
    <w:rsid w:val="005A3352"/>
    <w:rsid w:val="005B0893"/>
    <w:rsid w:val="005B369D"/>
    <w:rsid w:val="005C56DE"/>
    <w:rsid w:val="005C7317"/>
    <w:rsid w:val="005D2312"/>
    <w:rsid w:val="005D4A1B"/>
    <w:rsid w:val="005E4478"/>
    <w:rsid w:val="005E4F58"/>
    <w:rsid w:val="005E6E07"/>
    <w:rsid w:val="005F312A"/>
    <w:rsid w:val="00605C62"/>
    <w:rsid w:val="00606800"/>
    <w:rsid w:val="00614DC9"/>
    <w:rsid w:val="00615127"/>
    <w:rsid w:val="00615262"/>
    <w:rsid w:val="006157FC"/>
    <w:rsid w:val="00623FBF"/>
    <w:rsid w:val="00636FD6"/>
    <w:rsid w:val="006418BF"/>
    <w:rsid w:val="00642A56"/>
    <w:rsid w:val="00646214"/>
    <w:rsid w:val="00651ECE"/>
    <w:rsid w:val="00662C8D"/>
    <w:rsid w:val="00662EC1"/>
    <w:rsid w:val="00681249"/>
    <w:rsid w:val="0068326C"/>
    <w:rsid w:val="00685D45"/>
    <w:rsid w:val="00687728"/>
    <w:rsid w:val="006964B4"/>
    <w:rsid w:val="00696777"/>
    <w:rsid w:val="006A18B5"/>
    <w:rsid w:val="006A447E"/>
    <w:rsid w:val="006B049A"/>
    <w:rsid w:val="006B084D"/>
    <w:rsid w:val="006B147B"/>
    <w:rsid w:val="006B1B65"/>
    <w:rsid w:val="006B24C2"/>
    <w:rsid w:val="006B26AB"/>
    <w:rsid w:val="006B2DA0"/>
    <w:rsid w:val="006B5067"/>
    <w:rsid w:val="006B5EE8"/>
    <w:rsid w:val="006B5F47"/>
    <w:rsid w:val="006E01A8"/>
    <w:rsid w:val="006E0872"/>
    <w:rsid w:val="006E0F36"/>
    <w:rsid w:val="006E38BF"/>
    <w:rsid w:val="006E4D73"/>
    <w:rsid w:val="006F32F5"/>
    <w:rsid w:val="0070359A"/>
    <w:rsid w:val="00707972"/>
    <w:rsid w:val="007109B1"/>
    <w:rsid w:val="00713648"/>
    <w:rsid w:val="00715096"/>
    <w:rsid w:val="00715128"/>
    <w:rsid w:val="0071590F"/>
    <w:rsid w:val="00717C78"/>
    <w:rsid w:val="0073576A"/>
    <w:rsid w:val="007369EE"/>
    <w:rsid w:val="007449A5"/>
    <w:rsid w:val="007544EA"/>
    <w:rsid w:val="00757A3B"/>
    <w:rsid w:val="00762213"/>
    <w:rsid w:val="0076509D"/>
    <w:rsid w:val="0076628A"/>
    <w:rsid w:val="00774BF4"/>
    <w:rsid w:val="00792C60"/>
    <w:rsid w:val="00796456"/>
    <w:rsid w:val="00797CBE"/>
    <w:rsid w:val="007A7C60"/>
    <w:rsid w:val="007B3974"/>
    <w:rsid w:val="007B682E"/>
    <w:rsid w:val="007C0F54"/>
    <w:rsid w:val="007C28C8"/>
    <w:rsid w:val="007C4157"/>
    <w:rsid w:val="007C6EC0"/>
    <w:rsid w:val="007D5F62"/>
    <w:rsid w:val="007D66E3"/>
    <w:rsid w:val="007D6B96"/>
    <w:rsid w:val="007D7D93"/>
    <w:rsid w:val="007E0A07"/>
    <w:rsid w:val="007E30A9"/>
    <w:rsid w:val="007F6DA4"/>
    <w:rsid w:val="008018B8"/>
    <w:rsid w:val="0080354E"/>
    <w:rsid w:val="008070DA"/>
    <w:rsid w:val="00810AC5"/>
    <w:rsid w:val="008114EA"/>
    <w:rsid w:val="00814451"/>
    <w:rsid w:val="008158C2"/>
    <w:rsid w:val="00817134"/>
    <w:rsid w:val="00827740"/>
    <w:rsid w:val="0083337A"/>
    <w:rsid w:val="00844522"/>
    <w:rsid w:val="00851D51"/>
    <w:rsid w:val="00855DE2"/>
    <w:rsid w:val="008571BC"/>
    <w:rsid w:val="008716AA"/>
    <w:rsid w:val="00873AC1"/>
    <w:rsid w:val="00875BAB"/>
    <w:rsid w:val="0087751C"/>
    <w:rsid w:val="0088644F"/>
    <w:rsid w:val="00897506"/>
    <w:rsid w:val="008A36C4"/>
    <w:rsid w:val="008A6D99"/>
    <w:rsid w:val="008D2F85"/>
    <w:rsid w:val="008D71C4"/>
    <w:rsid w:val="008E54DE"/>
    <w:rsid w:val="008F52FF"/>
    <w:rsid w:val="00902601"/>
    <w:rsid w:val="00902867"/>
    <w:rsid w:val="00905BE2"/>
    <w:rsid w:val="00915565"/>
    <w:rsid w:val="009225F6"/>
    <w:rsid w:val="00930C41"/>
    <w:rsid w:val="00932B41"/>
    <w:rsid w:val="009338CF"/>
    <w:rsid w:val="0094659C"/>
    <w:rsid w:val="009510EB"/>
    <w:rsid w:val="00955C57"/>
    <w:rsid w:val="00964B75"/>
    <w:rsid w:val="00965999"/>
    <w:rsid w:val="00966AD4"/>
    <w:rsid w:val="009675AB"/>
    <w:rsid w:val="00990A94"/>
    <w:rsid w:val="00993C8E"/>
    <w:rsid w:val="0099460F"/>
    <w:rsid w:val="009A6E28"/>
    <w:rsid w:val="009B5D83"/>
    <w:rsid w:val="009C4149"/>
    <w:rsid w:val="009C7AB8"/>
    <w:rsid w:val="009D11A2"/>
    <w:rsid w:val="009D2202"/>
    <w:rsid w:val="009D674E"/>
    <w:rsid w:val="009F427A"/>
    <w:rsid w:val="009F6FE2"/>
    <w:rsid w:val="00A112A1"/>
    <w:rsid w:val="00A2704F"/>
    <w:rsid w:val="00A30781"/>
    <w:rsid w:val="00A32CCF"/>
    <w:rsid w:val="00A43283"/>
    <w:rsid w:val="00A630E1"/>
    <w:rsid w:val="00A66E1B"/>
    <w:rsid w:val="00A6799B"/>
    <w:rsid w:val="00A70493"/>
    <w:rsid w:val="00A80006"/>
    <w:rsid w:val="00A8629C"/>
    <w:rsid w:val="00A94B41"/>
    <w:rsid w:val="00AB1421"/>
    <w:rsid w:val="00AC5352"/>
    <w:rsid w:val="00AD3C8F"/>
    <w:rsid w:val="00AD4A49"/>
    <w:rsid w:val="00AD64DB"/>
    <w:rsid w:val="00AF233B"/>
    <w:rsid w:val="00AF4A7C"/>
    <w:rsid w:val="00B03BAA"/>
    <w:rsid w:val="00B12CF2"/>
    <w:rsid w:val="00B1587C"/>
    <w:rsid w:val="00B21B79"/>
    <w:rsid w:val="00B4104E"/>
    <w:rsid w:val="00B42E6D"/>
    <w:rsid w:val="00B43840"/>
    <w:rsid w:val="00B52A38"/>
    <w:rsid w:val="00B53698"/>
    <w:rsid w:val="00B710D6"/>
    <w:rsid w:val="00B7739F"/>
    <w:rsid w:val="00B82744"/>
    <w:rsid w:val="00B84437"/>
    <w:rsid w:val="00B90C3E"/>
    <w:rsid w:val="00B92493"/>
    <w:rsid w:val="00B92AD0"/>
    <w:rsid w:val="00B94487"/>
    <w:rsid w:val="00B974B7"/>
    <w:rsid w:val="00B97BBB"/>
    <w:rsid w:val="00BA10BF"/>
    <w:rsid w:val="00BB2D1A"/>
    <w:rsid w:val="00BB3697"/>
    <w:rsid w:val="00BC4AC0"/>
    <w:rsid w:val="00BC62DD"/>
    <w:rsid w:val="00BD13D7"/>
    <w:rsid w:val="00BD3BAA"/>
    <w:rsid w:val="00BE2DCB"/>
    <w:rsid w:val="00BE4F4A"/>
    <w:rsid w:val="00BE6CE1"/>
    <w:rsid w:val="00C106C5"/>
    <w:rsid w:val="00C256FA"/>
    <w:rsid w:val="00C2635B"/>
    <w:rsid w:val="00C31912"/>
    <w:rsid w:val="00C40EA2"/>
    <w:rsid w:val="00C4756C"/>
    <w:rsid w:val="00C640B3"/>
    <w:rsid w:val="00C7118A"/>
    <w:rsid w:val="00C71DA8"/>
    <w:rsid w:val="00C7760B"/>
    <w:rsid w:val="00C8178C"/>
    <w:rsid w:val="00C81EF2"/>
    <w:rsid w:val="00C8455B"/>
    <w:rsid w:val="00C864CE"/>
    <w:rsid w:val="00C87BF7"/>
    <w:rsid w:val="00C92B4B"/>
    <w:rsid w:val="00CA08F4"/>
    <w:rsid w:val="00CA228D"/>
    <w:rsid w:val="00CA24C1"/>
    <w:rsid w:val="00CB4C45"/>
    <w:rsid w:val="00CB662C"/>
    <w:rsid w:val="00CC208E"/>
    <w:rsid w:val="00CC5904"/>
    <w:rsid w:val="00CC7003"/>
    <w:rsid w:val="00CD00C7"/>
    <w:rsid w:val="00CD4B27"/>
    <w:rsid w:val="00CE2003"/>
    <w:rsid w:val="00CE33DF"/>
    <w:rsid w:val="00D14865"/>
    <w:rsid w:val="00D15837"/>
    <w:rsid w:val="00D2056B"/>
    <w:rsid w:val="00D20D26"/>
    <w:rsid w:val="00D2773B"/>
    <w:rsid w:val="00D338F7"/>
    <w:rsid w:val="00D47597"/>
    <w:rsid w:val="00D50521"/>
    <w:rsid w:val="00D533A3"/>
    <w:rsid w:val="00D57B9A"/>
    <w:rsid w:val="00D65B49"/>
    <w:rsid w:val="00D67812"/>
    <w:rsid w:val="00D70A0C"/>
    <w:rsid w:val="00D74E03"/>
    <w:rsid w:val="00D77BE3"/>
    <w:rsid w:val="00D94C29"/>
    <w:rsid w:val="00DA24BB"/>
    <w:rsid w:val="00DA2875"/>
    <w:rsid w:val="00DB53B3"/>
    <w:rsid w:val="00DB617F"/>
    <w:rsid w:val="00DC4BCB"/>
    <w:rsid w:val="00DD07B0"/>
    <w:rsid w:val="00DD0C7D"/>
    <w:rsid w:val="00DD17F5"/>
    <w:rsid w:val="00DD212D"/>
    <w:rsid w:val="00DE7487"/>
    <w:rsid w:val="00E03000"/>
    <w:rsid w:val="00E035C2"/>
    <w:rsid w:val="00E04663"/>
    <w:rsid w:val="00E04B90"/>
    <w:rsid w:val="00E04F52"/>
    <w:rsid w:val="00E16902"/>
    <w:rsid w:val="00E250D2"/>
    <w:rsid w:val="00E30BA6"/>
    <w:rsid w:val="00E34A39"/>
    <w:rsid w:val="00E36526"/>
    <w:rsid w:val="00E40F02"/>
    <w:rsid w:val="00E552FE"/>
    <w:rsid w:val="00E60810"/>
    <w:rsid w:val="00E72A96"/>
    <w:rsid w:val="00E7349E"/>
    <w:rsid w:val="00E764AE"/>
    <w:rsid w:val="00E7685A"/>
    <w:rsid w:val="00E80A3C"/>
    <w:rsid w:val="00E8387D"/>
    <w:rsid w:val="00E913A3"/>
    <w:rsid w:val="00E95584"/>
    <w:rsid w:val="00EA3F4C"/>
    <w:rsid w:val="00EA6DC9"/>
    <w:rsid w:val="00EA7ECF"/>
    <w:rsid w:val="00EB6542"/>
    <w:rsid w:val="00EC0010"/>
    <w:rsid w:val="00EE4AF3"/>
    <w:rsid w:val="00F00FB3"/>
    <w:rsid w:val="00F1105B"/>
    <w:rsid w:val="00F13556"/>
    <w:rsid w:val="00F17298"/>
    <w:rsid w:val="00F2483E"/>
    <w:rsid w:val="00F251CB"/>
    <w:rsid w:val="00F3137D"/>
    <w:rsid w:val="00F325CE"/>
    <w:rsid w:val="00F43145"/>
    <w:rsid w:val="00F51C01"/>
    <w:rsid w:val="00F552B3"/>
    <w:rsid w:val="00F5673B"/>
    <w:rsid w:val="00F73866"/>
    <w:rsid w:val="00F84614"/>
    <w:rsid w:val="00F92D58"/>
    <w:rsid w:val="00FA0478"/>
    <w:rsid w:val="00FA4A65"/>
    <w:rsid w:val="00FA5F39"/>
    <w:rsid w:val="00FB0DD7"/>
    <w:rsid w:val="00FB153F"/>
    <w:rsid w:val="00FB31B9"/>
    <w:rsid w:val="00FB7F38"/>
    <w:rsid w:val="00FC3BD9"/>
    <w:rsid w:val="00FD0B76"/>
    <w:rsid w:val="00FD73A1"/>
    <w:rsid w:val="00FD744F"/>
    <w:rsid w:val="00FE50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60CBE8"/>
  <w15:docId w15:val="{0A8ECE99-9CE0-4BF8-8E64-D6C2993A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B4B"/>
    <w:rPr>
      <w:rFonts w:ascii="Times New Roman" w:eastAsia="Times New Roman" w:hAnsi="Times New Roman"/>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rsid w:val="00C92B4B"/>
  </w:style>
  <w:style w:type="paragraph" w:styleId="Encabezado">
    <w:name w:val="header"/>
    <w:basedOn w:val="Normal"/>
    <w:link w:val="EncabezadoCar"/>
    <w:semiHidden/>
    <w:rsid w:val="00C92B4B"/>
    <w:pPr>
      <w:tabs>
        <w:tab w:val="center" w:pos="4252"/>
        <w:tab w:val="right" w:pos="8504"/>
      </w:tabs>
    </w:pPr>
  </w:style>
  <w:style w:type="character" w:customStyle="1" w:styleId="EncabezadoCar">
    <w:name w:val="Encabezado Car"/>
    <w:link w:val="Encabezado"/>
    <w:semiHidden/>
    <w:rsid w:val="00C92B4B"/>
    <w:rPr>
      <w:rFonts w:ascii="Times New Roman" w:eastAsia="Times New Roman" w:hAnsi="Times New Roman" w:cs="Times New Roman"/>
      <w:sz w:val="20"/>
      <w:szCs w:val="20"/>
      <w:lang w:val="es-ES_tradnl" w:eastAsia="es-ES"/>
    </w:rPr>
  </w:style>
  <w:style w:type="paragraph" w:styleId="Piedepgina">
    <w:name w:val="footer"/>
    <w:basedOn w:val="Normal"/>
    <w:link w:val="PiedepginaCar"/>
    <w:semiHidden/>
    <w:rsid w:val="00C92B4B"/>
    <w:pPr>
      <w:tabs>
        <w:tab w:val="center" w:pos="4252"/>
        <w:tab w:val="right" w:pos="8504"/>
      </w:tabs>
    </w:pPr>
  </w:style>
  <w:style w:type="character" w:customStyle="1" w:styleId="PiedepginaCar">
    <w:name w:val="Pie de página Car"/>
    <w:link w:val="Piedepgina"/>
    <w:semiHidden/>
    <w:rsid w:val="00C92B4B"/>
    <w:rPr>
      <w:rFonts w:ascii="Times New Roman" w:eastAsia="Times New Roman" w:hAnsi="Times New Roman" w:cs="Times New Roman"/>
      <w:sz w:val="20"/>
      <w:szCs w:val="20"/>
      <w:lang w:val="es-ES_tradnl" w:eastAsia="es-ES"/>
    </w:rPr>
  </w:style>
  <w:style w:type="paragraph" w:styleId="Prrafodelista">
    <w:name w:val="List Paragraph"/>
    <w:basedOn w:val="Normal"/>
    <w:link w:val="PrrafodelistaCar"/>
    <w:uiPriority w:val="34"/>
    <w:qFormat/>
    <w:rsid w:val="00C92B4B"/>
    <w:pPr>
      <w:ind w:left="720"/>
      <w:contextualSpacing/>
    </w:pPr>
  </w:style>
  <w:style w:type="character" w:customStyle="1" w:styleId="PrrafodelistaCar">
    <w:name w:val="Párrafo de lista Car"/>
    <w:link w:val="Prrafodelista"/>
    <w:uiPriority w:val="34"/>
    <w:rsid w:val="00B12CF2"/>
    <w:rPr>
      <w:rFonts w:ascii="Times New Roman" w:eastAsia="Times New Roman" w:hAnsi="Times New Roman"/>
      <w:lang w:val="es-ES_tradnl"/>
    </w:rPr>
  </w:style>
  <w:style w:type="paragraph" w:styleId="Textodeglobo">
    <w:name w:val="Balloon Text"/>
    <w:basedOn w:val="Normal"/>
    <w:link w:val="TextodegloboCar"/>
    <w:uiPriority w:val="99"/>
    <w:semiHidden/>
    <w:unhideWhenUsed/>
    <w:rsid w:val="002E7D5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7D5A"/>
    <w:rPr>
      <w:rFonts w:ascii="Segoe UI" w:eastAsia="Times New Roman" w:hAnsi="Segoe UI" w:cs="Segoe UI"/>
      <w:sz w:val="18"/>
      <w:szCs w:val="18"/>
      <w:lang w:val="es-ES_tradnl" w:eastAsia="es-ES"/>
    </w:rPr>
  </w:style>
  <w:style w:type="table" w:styleId="Tablaconcuadrcula">
    <w:name w:val="Table Grid"/>
    <w:basedOn w:val="Tablanormal"/>
    <w:uiPriority w:val="59"/>
    <w:rsid w:val="00E80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6980"/>
    <w:pPr>
      <w:spacing w:before="100" w:beforeAutospacing="1" w:after="100" w:afterAutospacing="1"/>
    </w:pPr>
    <w:rPr>
      <w:sz w:val="24"/>
      <w:szCs w:val="24"/>
      <w:lang w:val="es-CO" w:eastAsia="es-CO"/>
    </w:rPr>
  </w:style>
  <w:style w:type="character" w:customStyle="1" w:styleId="baj">
    <w:name w:val="b_aj"/>
    <w:rsid w:val="00406980"/>
  </w:style>
  <w:style w:type="character" w:styleId="Hipervnculo">
    <w:name w:val="Hyperlink"/>
    <w:basedOn w:val="Fuentedeprrafopredeter"/>
    <w:uiPriority w:val="99"/>
    <w:semiHidden/>
    <w:unhideWhenUsed/>
    <w:rsid w:val="00930C41"/>
    <w:rPr>
      <w:color w:val="0000FF"/>
      <w:u w:val="single"/>
    </w:rPr>
  </w:style>
  <w:style w:type="paragraph" w:customStyle="1" w:styleId="default">
    <w:name w:val="default"/>
    <w:basedOn w:val="Normal"/>
    <w:rsid w:val="00131B0A"/>
    <w:pPr>
      <w:spacing w:before="100" w:beforeAutospacing="1" w:after="100" w:afterAutospacing="1"/>
    </w:pPr>
    <w:rPr>
      <w:sz w:val="24"/>
      <w:szCs w:val="24"/>
      <w:lang w:val="es-CO" w:eastAsia="es-CO"/>
    </w:rPr>
  </w:style>
  <w:style w:type="character" w:styleId="Refdecomentario">
    <w:name w:val="annotation reference"/>
    <w:basedOn w:val="Fuentedeprrafopredeter"/>
    <w:uiPriority w:val="99"/>
    <w:semiHidden/>
    <w:unhideWhenUsed/>
    <w:rsid w:val="001D13DD"/>
    <w:rPr>
      <w:sz w:val="16"/>
      <w:szCs w:val="16"/>
    </w:rPr>
  </w:style>
  <w:style w:type="paragraph" w:styleId="Textocomentario">
    <w:name w:val="annotation text"/>
    <w:basedOn w:val="Normal"/>
    <w:link w:val="TextocomentarioCar"/>
    <w:uiPriority w:val="99"/>
    <w:semiHidden/>
    <w:unhideWhenUsed/>
    <w:rsid w:val="001D13DD"/>
  </w:style>
  <w:style w:type="character" w:customStyle="1" w:styleId="TextocomentarioCar">
    <w:name w:val="Texto comentario Car"/>
    <w:basedOn w:val="Fuentedeprrafopredeter"/>
    <w:link w:val="Textocomentario"/>
    <w:uiPriority w:val="99"/>
    <w:semiHidden/>
    <w:rsid w:val="001D13DD"/>
    <w:rPr>
      <w:rFonts w:ascii="Times New Roman" w:eastAsia="Times New Roman" w:hAnsi="Times New Roman"/>
      <w:lang w:val="es-ES_tradnl" w:eastAsia="es-ES"/>
    </w:rPr>
  </w:style>
  <w:style w:type="paragraph" w:styleId="Asuntodelcomentario">
    <w:name w:val="annotation subject"/>
    <w:basedOn w:val="Textocomentario"/>
    <w:next w:val="Textocomentario"/>
    <w:link w:val="AsuntodelcomentarioCar"/>
    <w:uiPriority w:val="99"/>
    <w:semiHidden/>
    <w:unhideWhenUsed/>
    <w:rsid w:val="001D13DD"/>
    <w:rPr>
      <w:b/>
      <w:bCs/>
    </w:rPr>
  </w:style>
  <w:style w:type="character" w:customStyle="1" w:styleId="AsuntodelcomentarioCar">
    <w:name w:val="Asunto del comentario Car"/>
    <w:basedOn w:val="TextocomentarioCar"/>
    <w:link w:val="Asuntodelcomentario"/>
    <w:uiPriority w:val="99"/>
    <w:semiHidden/>
    <w:rsid w:val="001D13DD"/>
    <w:rPr>
      <w:rFonts w:ascii="Times New Roman" w:eastAsia="Times New Roman" w:hAnsi="Times New Roman"/>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55126">
      <w:bodyDiv w:val="1"/>
      <w:marLeft w:val="0"/>
      <w:marRight w:val="0"/>
      <w:marTop w:val="0"/>
      <w:marBottom w:val="0"/>
      <w:divBdr>
        <w:top w:val="none" w:sz="0" w:space="0" w:color="auto"/>
        <w:left w:val="none" w:sz="0" w:space="0" w:color="auto"/>
        <w:bottom w:val="none" w:sz="0" w:space="0" w:color="auto"/>
        <w:right w:val="none" w:sz="0" w:space="0" w:color="auto"/>
      </w:divBdr>
    </w:div>
    <w:div w:id="121847383">
      <w:bodyDiv w:val="1"/>
      <w:marLeft w:val="0"/>
      <w:marRight w:val="0"/>
      <w:marTop w:val="0"/>
      <w:marBottom w:val="0"/>
      <w:divBdr>
        <w:top w:val="none" w:sz="0" w:space="0" w:color="auto"/>
        <w:left w:val="none" w:sz="0" w:space="0" w:color="auto"/>
        <w:bottom w:val="none" w:sz="0" w:space="0" w:color="auto"/>
        <w:right w:val="none" w:sz="0" w:space="0" w:color="auto"/>
      </w:divBdr>
    </w:div>
    <w:div w:id="151333424">
      <w:bodyDiv w:val="1"/>
      <w:marLeft w:val="0"/>
      <w:marRight w:val="0"/>
      <w:marTop w:val="0"/>
      <w:marBottom w:val="0"/>
      <w:divBdr>
        <w:top w:val="none" w:sz="0" w:space="0" w:color="auto"/>
        <w:left w:val="none" w:sz="0" w:space="0" w:color="auto"/>
        <w:bottom w:val="none" w:sz="0" w:space="0" w:color="auto"/>
        <w:right w:val="none" w:sz="0" w:space="0" w:color="auto"/>
      </w:divBdr>
    </w:div>
    <w:div w:id="254362839">
      <w:bodyDiv w:val="1"/>
      <w:marLeft w:val="0"/>
      <w:marRight w:val="0"/>
      <w:marTop w:val="0"/>
      <w:marBottom w:val="0"/>
      <w:divBdr>
        <w:top w:val="none" w:sz="0" w:space="0" w:color="auto"/>
        <w:left w:val="none" w:sz="0" w:space="0" w:color="auto"/>
        <w:bottom w:val="none" w:sz="0" w:space="0" w:color="auto"/>
        <w:right w:val="none" w:sz="0" w:space="0" w:color="auto"/>
      </w:divBdr>
    </w:div>
    <w:div w:id="735594572">
      <w:bodyDiv w:val="1"/>
      <w:marLeft w:val="0"/>
      <w:marRight w:val="0"/>
      <w:marTop w:val="0"/>
      <w:marBottom w:val="0"/>
      <w:divBdr>
        <w:top w:val="none" w:sz="0" w:space="0" w:color="auto"/>
        <w:left w:val="none" w:sz="0" w:space="0" w:color="auto"/>
        <w:bottom w:val="none" w:sz="0" w:space="0" w:color="auto"/>
        <w:right w:val="none" w:sz="0" w:space="0" w:color="auto"/>
      </w:divBdr>
    </w:div>
    <w:div w:id="986327208">
      <w:bodyDiv w:val="1"/>
      <w:marLeft w:val="0"/>
      <w:marRight w:val="0"/>
      <w:marTop w:val="0"/>
      <w:marBottom w:val="0"/>
      <w:divBdr>
        <w:top w:val="none" w:sz="0" w:space="0" w:color="auto"/>
        <w:left w:val="none" w:sz="0" w:space="0" w:color="auto"/>
        <w:bottom w:val="none" w:sz="0" w:space="0" w:color="auto"/>
        <w:right w:val="none" w:sz="0" w:space="0" w:color="auto"/>
      </w:divBdr>
    </w:div>
    <w:div w:id="1165702688">
      <w:bodyDiv w:val="1"/>
      <w:marLeft w:val="0"/>
      <w:marRight w:val="0"/>
      <w:marTop w:val="0"/>
      <w:marBottom w:val="0"/>
      <w:divBdr>
        <w:top w:val="none" w:sz="0" w:space="0" w:color="auto"/>
        <w:left w:val="none" w:sz="0" w:space="0" w:color="auto"/>
        <w:bottom w:val="none" w:sz="0" w:space="0" w:color="auto"/>
        <w:right w:val="none" w:sz="0" w:space="0" w:color="auto"/>
      </w:divBdr>
    </w:div>
    <w:div w:id="1618946399">
      <w:bodyDiv w:val="1"/>
      <w:marLeft w:val="0"/>
      <w:marRight w:val="0"/>
      <w:marTop w:val="0"/>
      <w:marBottom w:val="0"/>
      <w:divBdr>
        <w:top w:val="none" w:sz="0" w:space="0" w:color="auto"/>
        <w:left w:val="none" w:sz="0" w:space="0" w:color="auto"/>
        <w:bottom w:val="none" w:sz="0" w:space="0" w:color="auto"/>
        <w:right w:val="none" w:sz="0" w:space="0" w:color="auto"/>
      </w:divBdr>
    </w:div>
    <w:div w:id="184844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5D6AF-7D8E-284F-AB18-6C3F3E53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2123</Words>
  <Characters>11679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Sindy.Vidal</dc:creator>
  <cp:lastModifiedBy>Andrés Felipe Rojas Castiblanco</cp:lastModifiedBy>
  <cp:revision>3</cp:revision>
  <cp:lastPrinted>2019-11-18T17:01:00Z</cp:lastPrinted>
  <dcterms:created xsi:type="dcterms:W3CDTF">2020-08-12T20:18:00Z</dcterms:created>
  <dcterms:modified xsi:type="dcterms:W3CDTF">2020-08-12T20:18:00Z</dcterms:modified>
</cp:coreProperties>
</file>